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F6" w:rsidRDefault="004F3416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Инструкция по использованию приложения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корректной работы приложения требуется установленный OLE объект, ра</w:t>
      </w:r>
      <w:r w:rsidR="0088268D">
        <w:rPr>
          <w:rFonts w:ascii="Calibri" w:eastAsia="Calibri" w:hAnsi="Calibri" w:cs="Calibri"/>
        </w:rPr>
        <w:t xml:space="preserve">ботающий с базой </w:t>
      </w:r>
      <w:proofErr w:type="spellStart"/>
      <w:r w:rsidR="0088268D">
        <w:rPr>
          <w:rFonts w:ascii="Calibri" w:eastAsia="Calibri" w:hAnsi="Calibri" w:cs="Calibri"/>
        </w:rPr>
        <w:t>Access</w:t>
      </w:r>
      <w:proofErr w:type="spellEnd"/>
      <w:r w:rsidR="0088268D">
        <w:rPr>
          <w:rFonts w:ascii="Calibri" w:eastAsia="Calibri" w:hAnsi="Calibri" w:cs="Calibri"/>
        </w:rPr>
        <w:t xml:space="preserve">. Можно скачать </w:t>
      </w:r>
      <w:r w:rsidR="0088268D">
        <w:rPr>
          <w:rFonts w:ascii="Calibri" w:eastAsia="Calibri" w:hAnsi="Calibri" w:cs="Calibri"/>
          <w:lang w:val="en-US"/>
        </w:rPr>
        <w:t>OLE</w:t>
      </w:r>
      <w:r w:rsidR="0088268D" w:rsidRPr="0088268D">
        <w:rPr>
          <w:rFonts w:ascii="Calibri" w:eastAsia="Calibri" w:hAnsi="Calibri" w:cs="Calibri"/>
        </w:rPr>
        <w:t xml:space="preserve"> </w:t>
      </w:r>
      <w:r w:rsidR="0088268D">
        <w:rPr>
          <w:rFonts w:ascii="Calibri" w:eastAsia="Calibri" w:hAnsi="Calibri" w:cs="Calibri"/>
        </w:rPr>
        <w:t>объект (движок) с</w:t>
      </w:r>
      <w:r>
        <w:rPr>
          <w:rFonts w:ascii="Calibri" w:eastAsia="Calibri" w:hAnsi="Calibri" w:cs="Calibri"/>
        </w:rPr>
        <w:t xml:space="preserve"> официального сайта (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https://www.microsoft.com/en-us/download/confirmation.aspx?id=13255</w:t>
        </w:r>
      </w:hyperlink>
      <w:r>
        <w:rPr>
          <w:rFonts w:ascii="Calibri" w:eastAsia="Calibri" w:hAnsi="Calibri" w:cs="Calibri"/>
        </w:rPr>
        <w:t>)</w:t>
      </w:r>
      <w:bookmarkStart w:id="0" w:name="_GoBack"/>
      <w:bookmarkEnd w:id="0"/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Дистрибутив приложения состоит из двух файлов. Файл приложения “ЦВД-тестовоеЗадание.exe” и файл базы данных “db.accdb”.  Оба файла должны находиться в одном системном каталоге (сделано для удобства проверки тестового задания). </w:t>
      </w:r>
    </w:p>
    <w:p w:rsidR="00E712F6" w:rsidRDefault="004F3416">
      <w:pPr>
        <w:jc w:val="center"/>
        <w:rPr>
          <w:rFonts w:ascii="Calibri" w:eastAsia="Calibri" w:hAnsi="Calibri" w:cs="Calibri"/>
        </w:rPr>
      </w:pPr>
      <w:r>
        <w:object w:dxaOrig="8814" w:dyaOrig="1137">
          <v:rect id="rectole0000000000" o:spid="_x0000_i1025" style="width:441pt;height:57pt" o:ole="" o:preferrelative="t" stroked="f">
            <v:imagedata r:id="rId6" o:title=""/>
          </v:rect>
          <o:OLEObject Type="Embed" ProgID="StaticMetafile" ShapeID="rectole0000000000" DrawAspect="Content" ObjectID="_1713720671" r:id="rId7"/>
        </w:objec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Стартовое окно выглядит так:</w:t>
      </w:r>
    </w:p>
    <w:p w:rsidR="00E712F6" w:rsidRDefault="004F3416">
      <w:pPr>
        <w:jc w:val="center"/>
        <w:rPr>
          <w:rFonts w:ascii="Calibri" w:eastAsia="Calibri" w:hAnsi="Calibri" w:cs="Calibri"/>
        </w:rPr>
      </w:pPr>
      <w:r>
        <w:object w:dxaOrig="7545" w:dyaOrig="3927">
          <v:rect id="rectole0000000001" o:spid="_x0000_i1026" style="width:359.25pt;height:186.75pt" o:ole="" o:preferrelative="t" stroked="f">
            <v:imagedata r:id="rId8" o:title=""/>
          </v:rect>
          <o:OLEObject Type="Embed" ProgID="StaticMetafile" ShapeID="rectole0000000001" DrawAspect="Content" ObjectID="_1713720672" r:id="rId9"/>
        </w:objec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Изначально файл базы данных не имеет структуры таблиц и для его заполнения необходимо воспользоваться кнопкой “Добавить тестовые значения” (правый верхний угол окна приложения). После нажатия будут созданы таблицы и заполнены предоставленными в техническом задании (далее – ТЗ) данными и кнопка станет недоступной. В случае</w:t>
      </w:r>
      <w:proofErr w:type="gramStart"/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если обе таблицы будут удалены из базы, кнопка вновь станет доступной (обновление доступности происходит при запуске приложения). 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стартовом окне доступны 3 вкладки, соответствующие пунктам из ТЗ и отображающие: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Суммарную зарплату в разрезе департаментов;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Сотрудника с максимальной зарплатой в каждом департаменте;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Зарплаты руководителей департаментов (по убыванию).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каждой вкладке, в правом верхнем углу группы есть кнопка сформировать, при нажатии будет выведена таблица с результатами. Для вкладки “Суммарная з/</w:t>
      </w:r>
      <w:proofErr w:type="gramStart"/>
      <w:r>
        <w:rPr>
          <w:rFonts w:ascii="Calibri" w:eastAsia="Calibri" w:hAnsi="Calibri" w:cs="Calibri"/>
        </w:rPr>
        <w:t>п</w:t>
      </w:r>
      <w:proofErr w:type="gramEnd"/>
      <w:r>
        <w:rPr>
          <w:rFonts w:ascii="Calibri" w:eastAsia="Calibri" w:hAnsi="Calibri" w:cs="Calibri"/>
        </w:rPr>
        <w:t xml:space="preserve"> департаментов” есть возможность показать результат в разрезе руководителей, для этого требуется установить соответствующий флажок в левом верхнем углу группы.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случае</w:t>
      </w:r>
      <w:proofErr w:type="gramStart"/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если таблицы не были созданы в файле базы данных, то данные выводиться не будут.</w:t>
      </w:r>
    </w:p>
    <w:sectPr w:rsidR="00E7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12F6"/>
    <w:rsid w:val="004F3416"/>
    <w:rsid w:val="0088268D"/>
    <w:rsid w:val="00E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download/confirmation.aspx?id=1325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KPOT</cp:lastModifiedBy>
  <cp:revision>4</cp:revision>
  <dcterms:created xsi:type="dcterms:W3CDTF">2022-05-10T14:35:00Z</dcterms:created>
  <dcterms:modified xsi:type="dcterms:W3CDTF">2022-05-10T14:45:00Z</dcterms:modified>
</cp:coreProperties>
</file>