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2F6" w:rsidRDefault="004F3416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Инструкция по использованию приложения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Для корректной работы приложения требуется установленный OLE объект, работающий с базой </w:t>
      </w:r>
      <w:proofErr w:type="spellStart"/>
      <w:r>
        <w:rPr>
          <w:rFonts w:ascii="Calibri" w:eastAsia="Calibri" w:hAnsi="Calibri" w:cs="Calibri"/>
        </w:rPr>
        <w:t>Access</w:t>
      </w:r>
      <w:proofErr w:type="spellEnd"/>
      <w:r>
        <w:rPr>
          <w:rFonts w:ascii="Calibri" w:eastAsia="Calibri" w:hAnsi="Calibri" w:cs="Calibri"/>
        </w:rPr>
        <w:t>. Можно установить файл из дистрибутива поставки, либо скачать с официального сайта (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https://www.microsoft.com/en-us/download/confirmation.aspx?id=13255</w:t>
        </w:r>
      </w:hyperlink>
      <w:r>
        <w:rPr>
          <w:rFonts w:ascii="Calibri" w:eastAsia="Calibri" w:hAnsi="Calibri" w:cs="Calibri"/>
        </w:rPr>
        <w:t>)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Дистрибутив приложения состоит из двух файлов. Файл приложения “ЦВД-тестовоеЗадание.exe” и файл базы д</w:t>
      </w:r>
      <w:r>
        <w:rPr>
          <w:rFonts w:ascii="Calibri" w:eastAsia="Calibri" w:hAnsi="Calibri" w:cs="Calibri"/>
        </w:rPr>
        <w:t xml:space="preserve">анных “db.accdb”.  Оба файла должны находиться в одном системном каталоге (сделано для удобства проверки тестового задания). </w:t>
      </w:r>
    </w:p>
    <w:p w:rsidR="00E712F6" w:rsidRDefault="004F3416">
      <w:pPr>
        <w:jc w:val="center"/>
        <w:rPr>
          <w:rFonts w:ascii="Calibri" w:eastAsia="Calibri" w:hAnsi="Calibri" w:cs="Calibri"/>
        </w:rPr>
      </w:pPr>
      <w:r>
        <w:object w:dxaOrig="8814" w:dyaOrig="1137">
          <v:rect id="rectole0000000000" o:spid="_x0000_i1025" style="width:441pt;height:57pt" o:ole="" o:preferrelative="t" stroked="f">
            <v:imagedata r:id="rId6" o:title=""/>
          </v:rect>
          <o:OLEObject Type="Embed" ProgID="StaticMetafile" ShapeID="rectole0000000000" DrawAspect="Content" ObjectID="_1713720116" r:id="rId7"/>
        </w:objec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Стартовое окно выглядит так:</w:t>
      </w:r>
    </w:p>
    <w:bookmarkStart w:id="0" w:name="_GoBack"/>
    <w:p w:rsidR="00E712F6" w:rsidRDefault="004F3416">
      <w:pPr>
        <w:jc w:val="center"/>
        <w:rPr>
          <w:rFonts w:ascii="Calibri" w:eastAsia="Calibri" w:hAnsi="Calibri" w:cs="Calibri"/>
        </w:rPr>
      </w:pPr>
      <w:r>
        <w:object w:dxaOrig="7545" w:dyaOrig="3927">
          <v:rect id="rectole0000000001" o:spid="_x0000_i1026" style="width:359.25pt;height:186.75pt" o:ole="" o:preferrelative="t" stroked="f">
            <v:imagedata r:id="rId8" o:title=""/>
          </v:rect>
          <o:OLEObject Type="Embed" ProgID="StaticMetafile" ShapeID="rectole0000000001" DrawAspect="Content" ObjectID="_1713720117" r:id="rId9"/>
        </w:object>
      </w:r>
      <w:bookmarkEnd w:id="0"/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Изначально файл базы данных не имеет структуры </w:t>
      </w:r>
      <w:r>
        <w:rPr>
          <w:rFonts w:ascii="Calibri" w:eastAsia="Calibri" w:hAnsi="Calibri" w:cs="Calibri"/>
        </w:rPr>
        <w:t>таблиц и для его заполнения необходимо воспользоваться кнопкой “Добавить тестовые значения” (правый верхний угол окна приложения). После нажатия будут созданы таблицы и заполнены предоставленными в техническом задании (далее – ТЗ) данными и кнопка станет н</w:t>
      </w:r>
      <w:r>
        <w:rPr>
          <w:rFonts w:ascii="Calibri" w:eastAsia="Calibri" w:hAnsi="Calibri" w:cs="Calibri"/>
        </w:rPr>
        <w:t>едоступной. В случае</w:t>
      </w:r>
      <w:proofErr w:type="gramStart"/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если обе таблицы будут удалены из базы, кнопка вновь станет доступной (обновление доступности происходит при запуске приложения). 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 стартовом окне доступны 3 вкладки, соответствующие пунктам из ТЗ и отображающие: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Суммарную зарпла</w:t>
      </w:r>
      <w:r>
        <w:rPr>
          <w:rFonts w:ascii="Calibri" w:eastAsia="Calibri" w:hAnsi="Calibri" w:cs="Calibri"/>
        </w:rPr>
        <w:t>ту в разрезе департаментов;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Сотрудника с максимальной зарплатой в каждом департаменте;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Зарплаты руководителей департаментов (по убыванию).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каждой вкладке, в правом верхнем углу группы есть кнопка сформировать, при нажатии будет выведена таблица с </w:t>
      </w:r>
      <w:r>
        <w:rPr>
          <w:rFonts w:ascii="Calibri" w:eastAsia="Calibri" w:hAnsi="Calibri" w:cs="Calibri"/>
        </w:rPr>
        <w:t>результатами. Для вкладки “Суммарная з/</w:t>
      </w:r>
      <w:proofErr w:type="gramStart"/>
      <w:r>
        <w:rPr>
          <w:rFonts w:ascii="Calibri" w:eastAsia="Calibri" w:hAnsi="Calibri" w:cs="Calibri"/>
        </w:rPr>
        <w:t>п</w:t>
      </w:r>
      <w:proofErr w:type="gramEnd"/>
      <w:r>
        <w:rPr>
          <w:rFonts w:ascii="Calibri" w:eastAsia="Calibri" w:hAnsi="Calibri" w:cs="Calibri"/>
        </w:rPr>
        <w:t xml:space="preserve"> департаментов” есть возможность показать результат в разрезе руководителей, для этого требуется установить соответствующий флажок в левом верхнем углу группы.</w:t>
      </w:r>
    </w:p>
    <w:p w:rsidR="00E712F6" w:rsidRDefault="004F341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случае</w:t>
      </w:r>
      <w:proofErr w:type="gramStart"/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если таблицы не были созданы в файле базы данн</w:t>
      </w:r>
      <w:r>
        <w:rPr>
          <w:rFonts w:ascii="Calibri" w:eastAsia="Calibri" w:hAnsi="Calibri" w:cs="Calibri"/>
        </w:rPr>
        <w:t>ых, то данные выводиться не будут.</w:t>
      </w:r>
    </w:p>
    <w:sectPr w:rsidR="00E7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712F6"/>
    <w:rsid w:val="004F3416"/>
    <w:rsid w:val="00E7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download/confirmation.aspx?id=1325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KPOT</cp:lastModifiedBy>
  <cp:revision>2</cp:revision>
  <dcterms:created xsi:type="dcterms:W3CDTF">2022-05-10T14:35:00Z</dcterms:created>
  <dcterms:modified xsi:type="dcterms:W3CDTF">2022-05-10T14:36:00Z</dcterms:modified>
</cp:coreProperties>
</file>