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F434" w14:textId="101A1E46" w:rsidR="00FD6AA2" w:rsidRPr="005D3B37" w:rsidRDefault="001362B7" w:rsidP="00FD6AA2">
      <w:pPr>
        <w:pStyle w:val="Heading1"/>
        <w:pBdr>
          <w:bottom w:val="none" w:sz="0" w:space="0" w:color="auto"/>
        </w:pBdr>
        <w:ind w:left="0" w:firstLine="0"/>
      </w:pPr>
      <w:r>
        <w:t xml:space="preserve">Software Engineering </w:t>
      </w:r>
      <w:r w:rsidR="00383183">
        <w:t xml:space="preserve">11–12 (2022): </w:t>
      </w:r>
      <w:r w:rsidR="00FD6AA2">
        <w:t>Sample assessment schedule</w:t>
      </w:r>
      <w:r w:rsidR="00E8702E">
        <w:t xml:space="preserve"> (Year 11)</w:t>
      </w:r>
    </w:p>
    <w:p w14:paraId="20D07CEC" w14:textId="4A700F6F" w:rsidR="00F44ABB" w:rsidRDefault="00F44ABB" w:rsidP="6439D8D3">
      <w:pPr>
        <w:rPr>
          <w:rStyle w:val="Emphasis"/>
        </w:rPr>
      </w:pPr>
      <w:r w:rsidRPr="6439D8D3">
        <w:rPr>
          <w:rStyle w:val="Emphasis"/>
        </w:rPr>
        <w:t xml:space="preserve">Sample for </w:t>
      </w:r>
      <w:r w:rsidR="005121CB">
        <w:rPr>
          <w:rStyle w:val="Emphasis"/>
        </w:rPr>
        <w:t xml:space="preserve">implementation for Year 11 from 2024. </w:t>
      </w:r>
    </w:p>
    <w:p w14:paraId="480CE92B" w14:textId="76BCA478" w:rsidR="007F5C43" w:rsidRDefault="007F5C43" w:rsidP="6439D8D3">
      <w:pPr>
        <w:rPr>
          <w:rStyle w:val="Emphasis"/>
        </w:rPr>
      </w:pPr>
      <w:r>
        <w:rPr>
          <w:rStyle w:val="Emphasis"/>
        </w:rPr>
        <w:t>Each task includes details of the nature of the task, the timing and the outcomes assessed.</w:t>
      </w:r>
    </w:p>
    <w:tbl>
      <w:tblPr>
        <w:tblStyle w:val="NESATable"/>
        <w:tblW w:w="9067" w:type="dxa"/>
        <w:tblLayout w:type="fixed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2F47D2" w14:paraId="5489D87F" w14:textId="77777777" w:rsidTr="002F4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tcBorders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735F6FE5" w14:textId="77777777" w:rsidR="002F47D2" w:rsidRPr="00703CC5" w:rsidRDefault="002F47D2" w:rsidP="00FA641D">
            <w:pPr>
              <w:spacing w:after="12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Component</w:t>
            </w:r>
          </w:p>
        </w:tc>
        <w:tc>
          <w:tcPr>
            <w:tcW w:w="18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2F54A24C" w14:textId="77777777" w:rsidR="002F47D2" w:rsidRPr="00703CC5" w:rsidRDefault="002F47D2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1</w:t>
            </w:r>
          </w:p>
        </w:tc>
        <w:tc>
          <w:tcPr>
            <w:tcW w:w="181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5CE30C0F" w14:textId="77777777" w:rsidR="002F47D2" w:rsidRPr="00703CC5" w:rsidRDefault="002F47D2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2</w:t>
            </w:r>
          </w:p>
        </w:tc>
        <w:tc>
          <w:tcPr>
            <w:tcW w:w="181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2664"/>
            <w:vAlign w:val="center"/>
          </w:tcPr>
          <w:p w14:paraId="0D527C1C" w14:textId="77777777" w:rsidR="002F47D2" w:rsidRPr="00703CC5" w:rsidRDefault="002F47D2" w:rsidP="00FA641D">
            <w:pPr>
              <w:spacing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Task </w:t>
            </w:r>
            <w:r w:rsidRPr="00703CC5">
              <w:rPr>
                <w:rFonts w:cs="Arial"/>
                <w:szCs w:val="20"/>
              </w:rPr>
              <w:t>3</w:t>
            </w:r>
          </w:p>
        </w:tc>
        <w:tc>
          <w:tcPr>
            <w:tcW w:w="1814" w:type="dxa"/>
            <w:tcBorders>
              <w:left w:val="single" w:sz="4" w:space="0" w:color="FFFFFF" w:themeColor="background1"/>
            </w:tcBorders>
            <w:shd w:val="clear" w:color="auto" w:fill="002664"/>
            <w:vAlign w:val="center"/>
          </w:tcPr>
          <w:p w14:paraId="5367EA06" w14:textId="77777777" w:rsidR="002F47D2" w:rsidRPr="00703CC5" w:rsidRDefault="002F47D2" w:rsidP="00FA641D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Weighting %</w:t>
            </w:r>
            <w:r w:rsidRPr="00703CC5">
              <w:rPr>
                <w:rFonts w:cs="Arial"/>
                <w:szCs w:val="20"/>
              </w:rPr>
              <w:t xml:space="preserve"> </w:t>
            </w:r>
          </w:p>
        </w:tc>
      </w:tr>
      <w:tr w:rsidR="002F47D2" w14:paraId="0DCFF800" w14:textId="77777777" w:rsidTr="002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EBEBEB"/>
            <w:vAlign w:val="center"/>
          </w:tcPr>
          <w:p w14:paraId="474364B1" w14:textId="77777777" w:rsidR="002F47D2" w:rsidRPr="00703CC5" w:rsidRDefault="002F47D2" w:rsidP="002F47D2">
            <w:pPr>
              <w:jc w:val="center"/>
              <w:rPr>
                <w:rFonts w:cs="Arial"/>
                <w:szCs w:val="20"/>
              </w:rPr>
            </w:pPr>
            <w:r w:rsidRPr="00F474BA">
              <w:rPr>
                <w:b/>
                <w:bCs/>
              </w:rPr>
              <w:t>–</w:t>
            </w:r>
          </w:p>
        </w:tc>
        <w:tc>
          <w:tcPr>
            <w:tcW w:w="1813" w:type="dxa"/>
          </w:tcPr>
          <w:p w14:paraId="1FFEEA88" w14:textId="064303EB" w:rsidR="002F47D2" w:rsidRPr="00703CC5" w:rsidRDefault="002F47D2" w:rsidP="002F47D2">
            <w:pPr>
              <w:spacing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szCs w:val="20"/>
              </w:rPr>
            </w:pPr>
            <w:r w:rsidRPr="009D7750">
              <w:rPr>
                <w:b/>
              </w:rPr>
              <w:t>Programming methodology and planning</w:t>
            </w:r>
          </w:p>
        </w:tc>
        <w:tc>
          <w:tcPr>
            <w:tcW w:w="1814" w:type="dxa"/>
          </w:tcPr>
          <w:p w14:paraId="479CA791" w14:textId="38B8786B" w:rsidR="002F47D2" w:rsidRPr="00703CC5" w:rsidRDefault="002F47D2" w:rsidP="002F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9D7750">
              <w:rPr>
                <w:b/>
              </w:rPr>
              <w:t>Programming portfolio and research task</w:t>
            </w:r>
          </w:p>
        </w:tc>
        <w:tc>
          <w:tcPr>
            <w:tcW w:w="1813" w:type="dxa"/>
          </w:tcPr>
          <w:p w14:paraId="0007E523" w14:textId="77777777" w:rsidR="002F47D2" w:rsidRPr="009D7750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D7750">
              <w:rPr>
                <w:b/>
              </w:rPr>
              <w:t>Mechatronic</w:t>
            </w:r>
          </w:p>
          <w:p w14:paraId="11FB47C0" w14:textId="49EE27D6" w:rsidR="002F47D2" w:rsidRPr="006748C4" w:rsidRDefault="002F47D2" w:rsidP="002F47D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D7750">
              <w:rPr>
                <w:b/>
              </w:rPr>
              <w:t>programming project</w:t>
            </w:r>
          </w:p>
        </w:tc>
        <w:tc>
          <w:tcPr>
            <w:tcW w:w="1814" w:type="dxa"/>
            <w:shd w:val="clear" w:color="auto" w:fill="EBEBEB"/>
            <w:vAlign w:val="center"/>
          </w:tcPr>
          <w:p w14:paraId="0272EBE2" w14:textId="77777777" w:rsidR="002F47D2" w:rsidRPr="00F474BA" w:rsidRDefault="002F47D2" w:rsidP="002F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F474BA">
              <w:rPr>
                <w:b/>
                <w:bCs/>
              </w:rPr>
              <w:t>–</w:t>
            </w:r>
          </w:p>
        </w:tc>
      </w:tr>
      <w:tr w:rsidR="002F47D2" w14:paraId="058F8895" w14:textId="77777777" w:rsidTr="00731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EBEBEB"/>
          </w:tcPr>
          <w:p w14:paraId="7E69C2A2" w14:textId="77777777" w:rsidR="002F47D2" w:rsidRPr="00703CC5" w:rsidRDefault="002F47D2" w:rsidP="002F47D2">
            <w:pPr>
              <w:jc w:val="center"/>
              <w:rPr>
                <w:rFonts w:cs="Arial"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  <w:tc>
          <w:tcPr>
            <w:tcW w:w="1813" w:type="dxa"/>
          </w:tcPr>
          <w:p w14:paraId="3A5CBF42" w14:textId="6027FC3E" w:rsidR="002F47D2" w:rsidRPr="00703CC5" w:rsidRDefault="002F47D2" w:rsidP="002F47D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t>Term 2,</w:t>
            </w:r>
            <w:r>
              <w:br/>
              <w:t>Week 2</w:t>
            </w:r>
          </w:p>
        </w:tc>
        <w:tc>
          <w:tcPr>
            <w:tcW w:w="1814" w:type="dxa"/>
          </w:tcPr>
          <w:p w14:paraId="13220AF1" w14:textId="44F445B0" w:rsidR="002F47D2" w:rsidRPr="00703CC5" w:rsidRDefault="002F47D2" w:rsidP="002F47D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Term 3,</w:t>
            </w:r>
            <w:r>
              <w:br/>
              <w:t>Week 4</w:t>
            </w:r>
          </w:p>
        </w:tc>
        <w:tc>
          <w:tcPr>
            <w:tcW w:w="1813" w:type="dxa"/>
          </w:tcPr>
          <w:p w14:paraId="1C0A695D" w14:textId="41D7B7BD" w:rsidR="002F47D2" w:rsidRPr="00703CC5" w:rsidRDefault="002F47D2" w:rsidP="002F47D2">
            <w:pPr>
              <w:spacing w:after="6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Term 3,</w:t>
            </w:r>
            <w:r>
              <w:br/>
              <w:t>Week 9</w:t>
            </w:r>
          </w:p>
        </w:tc>
        <w:tc>
          <w:tcPr>
            <w:tcW w:w="1814" w:type="dxa"/>
            <w:shd w:val="clear" w:color="auto" w:fill="EBEBEB"/>
          </w:tcPr>
          <w:p w14:paraId="74B2AC79" w14:textId="77777777" w:rsidR="002F47D2" w:rsidRPr="00703CC5" w:rsidRDefault="002F47D2" w:rsidP="002F47D2">
            <w:pPr>
              <w:spacing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</w:tr>
      <w:tr w:rsidR="002F47D2" w14:paraId="60070302" w14:textId="77777777" w:rsidTr="002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shd w:val="clear" w:color="auto" w:fill="EBEBEB"/>
          </w:tcPr>
          <w:p w14:paraId="6E7781E2" w14:textId="77777777" w:rsidR="002F47D2" w:rsidRPr="00703CC5" w:rsidRDefault="002F47D2" w:rsidP="002F47D2">
            <w:pPr>
              <w:jc w:val="center"/>
              <w:rPr>
                <w:rFonts w:cs="Arial"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  <w:tc>
          <w:tcPr>
            <w:tcW w:w="1813" w:type="dxa"/>
          </w:tcPr>
          <w:p w14:paraId="68701B45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SE-11-01</w:t>
            </w:r>
          </w:p>
          <w:p w14:paraId="2FD3090C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SE-11-02</w:t>
            </w:r>
          </w:p>
          <w:p w14:paraId="4E0EE92D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SE-11-06</w:t>
            </w:r>
          </w:p>
          <w:p w14:paraId="2D1438B1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SE-11-07</w:t>
            </w:r>
          </w:p>
          <w:p w14:paraId="79BEBF6C" w14:textId="7BCFB3DE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SE-11-08</w:t>
            </w:r>
          </w:p>
        </w:tc>
        <w:tc>
          <w:tcPr>
            <w:tcW w:w="1814" w:type="dxa"/>
          </w:tcPr>
          <w:p w14:paraId="700D2172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SE-11-02</w:t>
            </w:r>
          </w:p>
          <w:p w14:paraId="42C8F89E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SE-11-03</w:t>
            </w:r>
          </w:p>
          <w:p w14:paraId="32F695F3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SE-11-04</w:t>
            </w:r>
          </w:p>
          <w:p w14:paraId="38E348DF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SE-11-05</w:t>
            </w:r>
          </w:p>
          <w:p w14:paraId="25C28A0C" w14:textId="026F5255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SE-11-08</w:t>
            </w:r>
          </w:p>
        </w:tc>
        <w:tc>
          <w:tcPr>
            <w:tcW w:w="1813" w:type="dxa"/>
          </w:tcPr>
          <w:p w14:paraId="7DF588BE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SE-11-01</w:t>
            </w:r>
          </w:p>
          <w:p w14:paraId="4F8BDB12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SE-11-06</w:t>
            </w:r>
          </w:p>
          <w:p w14:paraId="43602E69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SE-11-07</w:t>
            </w:r>
          </w:p>
          <w:p w14:paraId="5BE1490F" w14:textId="77777777" w:rsidR="002F47D2" w:rsidRDefault="002F47D2" w:rsidP="002F47D2">
            <w:pPr>
              <w:pStyle w:val="TableParagraph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SE-11-08</w:t>
            </w:r>
          </w:p>
          <w:p w14:paraId="3336B2EB" w14:textId="6CBCB943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SE-11-09</w:t>
            </w:r>
          </w:p>
        </w:tc>
        <w:tc>
          <w:tcPr>
            <w:tcW w:w="1814" w:type="dxa"/>
            <w:shd w:val="clear" w:color="auto" w:fill="EBEBEB"/>
          </w:tcPr>
          <w:p w14:paraId="0494EAF9" w14:textId="77777777" w:rsidR="002F47D2" w:rsidRPr="00703CC5" w:rsidRDefault="002F47D2" w:rsidP="002F47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 w:rsidRPr="005019EE">
              <w:rPr>
                <w:b/>
                <w:bCs/>
              </w:rPr>
              <w:t>–</w:t>
            </w:r>
          </w:p>
        </w:tc>
      </w:tr>
      <w:tr w:rsidR="002F47D2" w14:paraId="3477F2E2" w14:textId="77777777" w:rsidTr="002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80B588B" w14:textId="12180215" w:rsidR="002F47D2" w:rsidRPr="00703CC5" w:rsidRDefault="002F47D2" w:rsidP="002F47D2">
            <w:pPr>
              <w:spacing w:after="120"/>
              <w:jc w:val="center"/>
              <w:rPr>
                <w:rFonts w:cs="Arial"/>
                <w:b/>
                <w:szCs w:val="20"/>
              </w:rPr>
            </w:pPr>
            <w:r w:rsidRPr="00EB064F">
              <w:t>Knowledge and understanding of course content</w:t>
            </w:r>
          </w:p>
        </w:tc>
        <w:tc>
          <w:tcPr>
            <w:tcW w:w="1813" w:type="dxa"/>
            <w:vAlign w:val="center"/>
          </w:tcPr>
          <w:p w14:paraId="365086CB" w14:textId="3930A3E4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15</w:t>
            </w:r>
          </w:p>
        </w:tc>
        <w:tc>
          <w:tcPr>
            <w:tcW w:w="1814" w:type="dxa"/>
            <w:vAlign w:val="center"/>
          </w:tcPr>
          <w:p w14:paraId="4A4FD95C" w14:textId="61E12639" w:rsidR="002F47D2" w:rsidRPr="00703CC5" w:rsidRDefault="002F47D2" w:rsidP="002F47D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15</w:t>
            </w:r>
          </w:p>
        </w:tc>
        <w:tc>
          <w:tcPr>
            <w:tcW w:w="1813" w:type="dxa"/>
            <w:vAlign w:val="center"/>
          </w:tcPr>
          <w:p w14:paraId="7452806D" w14:textId="0E73D56D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20</w:t>
            </w:r>
          </w:p>
        </w:tc>
        <w:tc>
          <w:tcPr>
            <w:tcW w:w="1814" w:type="dxa"/>
            <w:vAlign w:val="center"/>
          </w:tcPr>
          <w:p w14:paraId="0A5686A4" w14:textId="57D2C12A" w:rsidR="002F47D2" w:rsidRPr="00703CC5" w:rsidRDefault="002F47D2" w:rsidP="002F47D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</w:t>
            </w:r>
          </w:p>
        </w:tc>
      </w:tr>
      <w:tr w:rsidR="002F47D2" w14:paraId="70A2E2BA" w14:textId="77777777" w:rsidTr="002F47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8AD8F81" w14:textId="0EF3CC3F" w:rsidR="002F47D2" w:rsidRPr="00703CC5" w:rsidRDefault="002F47D2" w:rsidP="002F47D2">
            <w:pPr>
              <w:spacing w:after="120"/>
              <w:jc w:val="center"/>
              <w:rPr>
                <w:rFonts w:cs="Arial"/>
                <w:szCs w:val="20"/>
              </w:rPr>
            </w:pPr>
            <w:r w:rsidRPr="00EB064F">
              <w:t>Knowledge and skills in the practical application of the content</w:t>
            </w:r>
          </w:p>
        </w:tc>
        <w:tc>
          <w:tcPr>
            <w:tcW w:w="1813" w:type="dxa"/>
            <w:vAlign w:val="center"/>
          </w:tcPr>
          <w:p w14:paraId="35674C0A" w14:textId="2B4878AA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15</w:t>
            </w:r>
          </w:p>
        </w:tc>
        <w:tc>
          <w:tcPr>
            <w:tcW w:w="1814" w:type="dxa"/>
            <w:vAlign w:val="center"/>
          </w:tcPr>
          <w:p w14:paraId="56DCDEFE" w14:textId="2B0E7335" w:rsidR="002F47D2" w:rsidRPr="00703CC5" w:rsidRDefault="002F47D2" w:rsidP="002F47D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15</w:t>
            </w:r>
          </w:p>
        </w:tc>
        <w:tc>
          <w:tcPr>
            <w:tcW w:w="1813" w:type="dxa"/>
            <w:vAlign w:val="center"/>
          </w:tcPr>
          <w:p w14:paraId="72639B6D" w14:textId="4A7E9CBD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>
              <w:t>20</w:t>
            </w:r>
          </w:p>
        </w:tc>
        <w:tc>
          <w:tcPr>
            <w:tcW w:w="1814" w:type="dxa"/>
            <w:vAlign w:val="center"/>
          </w:tcPr>
          <w:p w14:paraId="49919235" w14:textId="149B3B43" w:rsidR="002F47D2" w:rsidRPr="00703CC5" w:rsidRDefault="002F47D2" w:rsidP="002F47D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50</w:t>
            </w:r>
          </w:p>
        </w:tc>
      </w:tr>
      <w:tr w:rsidR="002F47D2" w14:paraId="25ED1476" w14:textId="77777777" w:rsidTr="002F47D2">
        <w:trPr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20E7C52C" w14:textId="77777777" w:rsidR="002F47D2" w:rsidRPr="00703CC5" w:rsidRDefault="002F47D2" w:rsidP="002F47D2">
            <w:pPr>
              <w:spacing w:after="120"/>
              <w:jc w:val="center"/>
              <w:rPr>
                <w:rFonts w:cs="Arial"/>
                <w:b/>
                <w:bCs/>
                <w:szCs w:val="20"/>
              </w:rPr>
            </w:pPr>
            <w:r w:rsidRPr="00703CC5">
              <w:rPr>
                <w:rFonts w:cs="Arial"/>
                <w:b/>
                <w:bCs/>
                <w:szCs w:val="20"/>
              </w:rPr>
              <w:t>Task total</w:t>
            </w:r>
          </w:p>
        </w:tc>
        <w:tc>
          <w:tcPr>
            <w:tcW w:w="1813" w:type="dxa"/>
            <w:vAlign w:val="center"/>
          </w:tcPr>
          <w:p w14:paraId="7683EBAB" w14:textId="19E6DBE8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1362B7">
              <w:rPr>
                <w:b/>
                <w:bCs/>
              </w:rPr>
              <w:fldChar w:fldCharType="begin"/>
            </w:r>
            <w:r w:rsidRPr="001362B7">
              <w:rPr>
                <w:b/>
                <w:bCs/>
              </w:rPr>
              <w:instrText xml:space="preserve"> =SUM(ABOVE) </w:instrText>
            </w:r>
            <w:r w:rsidRPr="001362B7">
              <w:rPr>
                <w:b/>
                <w:bCs/>
              </w:rPr>
              <w:fldChar w:fldCharType="separate"/>
            </w:r>
            <w:r w:rsidRPr="001362B7">
              <w:rPr>
                <w:b/>
                <w:bCs/>
                <w:noProof/>
              </w:rPr>
              <w:t>30</w:t>
            </w:r>
            <w:r w:rsidRPr="001362B7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vAlign w:val="center"/>
          </w:tcPr>
          <w:p w14:paraId="3DF4F249" w14:textId="318A5795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1362B7">
              <w:rPr>
                <w:b/>
                <w:bCs/>
              </w:rPr>
              <w:fldChar w:fldCharType="begin"/>
            </w:r>
            <w:r w:rsidRPr="001362B7">
              <w:rPr>
                <w:b/>
                <w:bCs/>
              </w:rPr>
              <w:instrText xml:space="preserve"> =SUM(ABOVE) </w:instrText>
            </w:r>
            <w:r w:rsidRPr="001362B7">
              <w:rPr>
                <w:b/>
                <w:bCs/>
              </w:rPr>
              <w:fldChar w:fldCharType="separate"/>
            </w:r>
            <w:r w:rsidRPr="001362B7">
              <w:rPr>
                <w:b/>
                <w:bCs/>
                <w:noProof/>
              </w:rPr>
              <w:t>30</w:t>
            </w:r>
            <w:r w:rsidRPr="001362B7">
              <w:rPr>
                <w:b/>
                <w:bCs/>
              </w:rPr>
              <w:fldChar w:fldCharType="end"/>
            </w:r>
          </w:p>
        </w:tc>
        <w:tc>
          <w:tcPr>
            <w:tcW w:w="1813" w:type="dxa"/>
            <w:vAlign w:val="center"/>
          </w:tcPr>
          <w:p w14:paraId="78FFBB66" w14:textId="1DA0C4E0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 w:rsidRPr="001362B7">
              <w:rPr>
                <w:b/>
                <w:bCs/>
              </w:rPr>
              <w:fldChar w:fldCharType="begin"/>
            </w:r>
            <w:r w:rsidRPr="001362B7">
              <w:rPr>
                <w:b/>
                <w:bCs/>
              </w:rPr>
              <w:instrText xml:space="preserve"> =SUM(ABOVE) </w:instrText>
            </w:r>
            <w:r w:rsidRPr="001362B7">
              <w:rPr>
                <w:b/>
                <w:bCs/>
              </w:rPr>
              <w:fldChar w:fldCharType="separate"/>
            </w:r>
            <w:r w:rsidRPr="001362B7">
              <w:rPr>
                <w:b/>
                <w:bCs/>
                <w:noProof/>
              </w:rPr>
              <w:t>40</w:t>
            </w:r>
            <w:r w:rsidRPr="001362B7">
              <w:rPr>
                <w:b/>
                <w:bCs/>
              </w:rPr>
              <w:fldChar w:fldCharType="end"/>
            </w:r>
          </w:p>
        </w:tc>
        <w:tc>
          <w:tcPr>
            <w:tcW w:w="1814" w:type="dxa"/>
            <w:vAlign w:val="center"/>
          </w:tcPr>
          <w:p w14:paraId="793FF6D4" w14:textId="77777777" w:rsidR="002F47D2" w:rsidRPr="00703CC5" w:rsidRDefault="002F47D2" w:rsidP="002F47D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100</w:t>
            </w:r>
          </w:p>
        </w:tc>
      </w:tr>
    </w:tbl>
    <w:p w14:paraId="70603A62" w14:textId="36ACAF73" w:rsidR="002F47D2" w:rsidRDefault="002F47D2" w:rsidP="6439D8D3">
      <w:pPr>
        <w:rPr>
          <w:rStyle w:val="Emphasis"/>
        </w:rPr>
      </w:pPr>
    </w:p>
    <w:p w14:paraId="19D38D58" w14:textId="77777777" w:rsidR="002F47D2" w:rsidRDefault="002F47D2" w:rsidP="6439D8D3">
      <w:pPr>
        <w:rPr>
          <w:i/>
          <w:iCs/>
        </w:rPr>
      </w:pPr>
    </w:p>
    <w:p w14:paraId="5D9F5023" w14:textId="77777777" w:rsidR="00FD6AA2" w:rsidRDefault="00FD6AA2" w:rsidP="00FD6AA2"/>
    <w:sectPr w:rsidR="00FD6AA2" w:rsidSect="002F47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83EE" w14:textId="77777777" w:rsidR="00FB33F0" w:rsidRDefault="00FB33F0" w:rsidP="002A0BC7">
      <w:pPr>
        <w:spacing w:after="0" w:line="240" w:lineRule="auto"/>
      </w:pPr>
      <w:r>
        <w:separator/>
      </w:r>
    </w:p>
  </w:endnote>
  <w:endnote w:type="continuationSeparator" w:id="0">
    <w:p w14:paraId="236C9FE8" w14:textId="77777777" w:rsidR="00FB33F0" w:rsidRDefault="00FB33F0" w:rsidP="002A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E416A" w14:textId="77777777" w:rsidR="00E8702E" w:rsidRDefault="00E870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7A09D" w14:textId="77777777" w:rsidR="00025B38" w:rsidRDefault="00025B38" w:rsidP="00025B38">
    <w:pPr>
      <w:pStyle w:val="Footer"/>
      <w:pBdr>
        <w:bottom w:val="single" w:sz="4" w:space="1" w:color="280070"/>
      </w:pBdr>
    </w:pPr>
  </w:p>
  <w:p w14:paraId="54E955A4" w14:textId="1735C76A" w:rsidR="00025B38" w:rsidRPr="006E5CB6" w:rsidRDefault="00F65F89" w:rsidP="00025B38">
    <w:pPr>
      <w:pStyle w:val="Footer"/>
      <w:tabs>
        <w:tab w:val="right" w:pos="9027"/>
      </w:tabs>
      <w:spacing w:after="0"/>
      <w:rPr>
        <w:szCs w:val="18"/>
      </w:rPr>
    </w:pPr>
    <w:sdt>
      <w:sdtPr>
        <w:rPr>
          <w:szCs w:val="18"/>
        </w:rPr>
        <w:alias w:val="Title"/>
        <w:tag w:val=""/>
        <w:id w:val="-55471004"/>
        <w:placeholder>
          <w:docPart w:val="D467181D02444D43A08E2233B3BFB92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702E">
          <w:rPr>
            <w:szCs w:val="18"/>
          </w:rPr>
          <w:t>Software Engineering 11–12 (2022): Sample assessment schedule (Year 11)</w:t>
        </w:r>
      </w:sdtContent>
    </w:sdt>
    <w:r w:rsidR="00025B38">
      <w:rPr>
        <w:szCs w:val="18"/>
      </w:rPr>
      <w:t xml:space="preserve">: [Syllabus] – [Year] </w:t>
    </w:r>
    <w:r w:rsidR="00025B38" w:rsidRPr="00D770F6">
      <w:rPr>
        <w:szCs w:val="18"/>
      </w:rPr>
      <w:t xml:space="preserve"> </w:t>
    </w:r>
    <w:r w:rsidR="00025B38" w:rsidRPr="00D770F6">
      <w:rPr>
        <w:szCs w:val="18"/>
      </w:rPr>
      <w:tab/>
      <w:t xml:space="preserve">Page </w:t>
    </w:r>
    <w:r w:rsidR="00025B38" w:rsidRPr="00D770F6">
      <w:rPr>
        <w:b/>
        <w:szCs w:val="18"/>
      </w:rPr>
      <w:fldChar w:fldCharType="begin"/>
    </w:r>
    <w:r w:rsidR="00025B38" w:rsidRPr="00D770F6">
      <w:rPr>
        <w:b/>
        <w:szCs w:val="18"/>
      </w:rPr>
      <w:instrText xml:space="preserve"> PAGE  \* Arabic  \* MERGEFORMAT </w:instrText>
    </w:r>
    <w:r w:rsidR="00025B38" w:rsidRPr="00D770F6">
      <w:rPr>
        <w:b/>
        <w:szCs w:val="18"/>
      </w:rPr>
      <w:fldChar w:fldCharType="separate"/>
    </w:r>
    <w:r w:rsidR="00025B38">
      <w:rPr>
        <w:b/>
        <w:szCs w:val="18"/>
      </w:rPr>
      <w:t>1</w:t>
    </w:r>
    <w:r w:rsidR="00025B38" w:rsidRPr="00D770F6">
      <w:rPr>
        <w:b/>
        <w:szCs w:val="18"/>
      </w:rPr>
      <w:fldChar w:fldCharType="end"/>
    </w:r>
    <w:r w:rsidR="00025B38" w:rsidRPr="00D770F6">
      <w:rPr>
        <w:szCs w:val="18"/>
      </w:rPr>
      <w:t xml:space="preserve"> of </w:t>
    </w:r>
    <w:r w:rsidR="00025B38" w:rsidRPr="00D770F6">
      <w:rPr>
        <w:b/>
        <w:szCs w:val="18"/>
      </w:rPr>
      <w:fldChar w:fldCharType="begin"/>
    </w:r>
    <w:r w:rsidR="00025B38" w:rsidRPr="00D770F6">
      <w:rPr>
        <w:b/>
        <w:szCs w:val="18"/>
      </w:rPr>
      <w:instrText xml:space="preserve"> NUMPAGES  \* Arabic  \* MERGEFORMAT </w:instrText>
    </w:r>
    <w:r w:rsidR="00025B38" w:rsidRPr="00D770F6">
      <w:rPr>
        <w:b/>
        <w:szCs w:val="18"/>
      </w:rPr>
      <w:fldChar w:fldCharType="separate"/>
    </w:r>
    <w:r w:rsidR="00025B38">
      <w:rPr>
        <w:b/>
        <w:szCs w:val="18"/>
      </w:rPr>
      <w:t>4</w:t>
    </w:r>
    <w:r w:rsidR="00025B38" w:rsidRPr="00D770F6">
      <w:rPr>
        <w:b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4E0B" w14:textId="77777777" w:rsidR="002A0BC7" w:rsidRDefault="002A0BC7" w:rsidP="002A0BC7">
    <w:pPr>
      <w:pStyle w:val="Footer"/>
      <w:pBdr>
        <w:bottom w:val="single" w:sz="4" w:space="1" w:color="280070"/>
      </w:pBdr>
    </w:pPr>
  </w:p>
  <w:p w14:paraId="7392ABA6" w14:textId="17F05A99" w:rsidR="002A0BC7" w:rsidRDefault="00F65F89" w:rsidP="002A0BC7">
    <w:pPr>
      <w:pStyle w:val="Footer"/>
      <w:tabs>
        <w:tab w:val="right" w:pos="9027"/>
      </w:tabs>
      <w:spacing w:after="0"/>
      <w:rPr>
        <w:b/>
        <w:szCs w:val="18"/>
      </w:rPr>
    </w:pPr>
    <w:sdt>
      <w:sdtPr>
        <w:rPr>
          <w:szCs w:val="18"/>
        </w:rPr>
        <w:alias w:val="Title"/>
        <w:tag w:val=""/>
        <w:id w:val="1941024557"/>
        <w:placeholder>
          <w:docPart w:val="189F87EC30A149A591CEA178099FE5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83183" w:rsidRPr="00383183">
          <w:rPr>
            <w:szCs w:val="18"/>
          </w:rPr>
          <w:t>Software Engineering 11–12 (2022): Sample assessment schedule</w:t>
        </w:r>
        <w:r w:rsidR="00E8702E">
          <w:rPr>
            <w:szCs w:val="18"/>
          </w:rPr>
          <w:t xml:space="preserve"> (Year 11)</w:t>
        </w:r>
      </w:sdtContent>
    </w:sdt>
    <w:r w:rsidR="002A0BC7" w:rsidRPr="00D770F6">
      <w:rPr>
        <w:szCs w:val="18"/>
      </w:rPr>
      <w:t xml:space="preserve"> </w:t>
    </w:r>
    <w:r w:rsidR="005339FB">
      <w:rPr>
        <w:szCs w:val="18"/>
      </w:rPr>
      <w:tab/>
    </w:r>
    <w:r w:rsidR="002A0BC7" w:rsidRPr="00D770F6">
      <w:rPr>
        <w:szCs w:val="18"/>
      </w:rPr>
      <w:t xml:space="preserve">Page </w:t>
    </w:r>
    <w:r w:rsidR="002A0BC7" w:rsidRPr="00D770F6">
      <w:rPr>
        <w:b/>
        <w:szCs w:val="18"/>
      </w:rPr>
      <w:fldChar w:fldCharType="begin"/>
    </w:r>
    <w:r w:rsidR="002A0BC7" w:rsidRPr="00D770F6">
      <w:rPr>
        <w:b/>
        <w:szCs w:val="18"/>
      </w:rPr>
      <w:instrText xml:space="preserve"> PAGE  \* Arabic  \* MERGEFORMAT </w:instrText>
    </w:r>
    <w:r w:rsidR="002A0BC7" w:rsidRPr="00D770F6">
      <w:rPr>
        <w:b/>
        <w:szCs w:val="18"/>
      </w:rPr>
      <w:fldChar w:fldCharType="separate"/>
    </w:r>
    <w:r w:rsidR="002A0BC7">
      <w:rPr>
        <w:b/>
        <w:szCs w:val="18"/>
      </w:rPr>
      <w:t>1</w:t>
    </w:r>
    <w:r w:rsidR="002A0BC7" w:rsidRPr="00D770F6">
      <w:rPr>
        <w:b/>
        <w:szCs w:val="18"/>
      </w:rPr>
      <w:fldChar w:fldCharType="end"/>
    </w:r>
    <w:r w:rsidR="002A0BC7" w:rsidRPr="00D770F6">
      <w:rPr>
        <w:szCs w:val="18"/>
      </w:rPr>
      <w:t xml:space="preserve"> of </w:t>
    </w:r>
    <w:r w:rsidR="002A0BC7" w:rsidRPr="00D770F6">
      <w:rPr>
        <w:b/>
        <w:szCs w:val="18"/>
      </w:rPr>
      <w:fldChar w:fldCharType="begin"/>
    </w:r>
    <w:r w:rsidR="002A0BC7" w:rsidRPr="00D770F6">
      <w:rPr>
        <w:b/>
        <w:szCs w:val="18"/>
      </w:rPr>
      <w:instrText xml:space="preserve"> NUMPAGES  \* Arabic  \* MERGEFORMAT </w:instrText>
    </w:r>
    <w:r w:rsidR="002A0BC7" w:rsidRPr="00D770F6">
      <w:rPr>
        <w:b/>
        <w:szCs w:val="18"/>
      </w:rPr>
      <w:fldChar w:fldCharType="separate"/>
    </w:r>
    <w:r w:rsidR="002A0BC7">
      <w:rPr>
        <w:b/>
        <w:szCs w:val="18"/>
      </w:rPr>
      <w:t>2</w:t>
    </w:r>
    <w:r w:rsidR="002A0BC7" w:rsidRPr="00D770F6">
      <w:rPr>
        <w:b/>
        <w:szCs w:val="18"/>
      </w:rPr>
      <w:fldChar w:fldCharType="end"/>
    </w:r>
  </w:p>
  <w:p w14:paraId="636D76FF" w14:textId="77777777" w:rsidR="00453AF4" w:rsidRPr="00453AF4" w:rsidRDefault="00453AF4" w:rsidP="002A0BC7">
    <w:pPr>
      <w:pStyle w:val="Footer"/>
      <w:tabs>
        <w:tab w:val="right" w:pos="9027"/>
      </w:tabs>
      <w:spacing w:after="0"/>
      <w:rPr>
        <w:b/>
        <w:sz w:val="8"/>
        <w:szCs w:val="8"/>
      </w:rPr>
    </w:pPr>
  </w:p>
  <w:p w14:paraId="7C328EF4" w14:textId="712D7255" w:rsidR="00453AF4" w:rsidRPr="006E5CB6" w:rsidRDefault="00453AF4" w:rsidP="002A0BC7">
    <w:pPr>
      <w:pStyle w:val="Footer"/>
      <w:tabs>
        <w:tab w:val="right" w:pos="9027"/>
      </w:tabs>
      <w:spacing w:after="0"/>
      <w:rPr>
        <w:szCs w:val="18"/>
      </w:rPr>
    </w:pPr>
    <w:r w:rsidRPr="00453AF4">
      <w:rPr>
        <w:szCs w:val="18"/>
      </w:rPr>
      <w:t>© 2023 NSW Education Standards Authority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015C" w14:textId="77777777" w:rsidR="00FB33F0" w:rsidRDefault="00FB33F0" w:rsidP="002A0BC7">
      <w:pPr>
        <w:spacing w:after="0" w:line="240" w:lineRule="auto"/>
      </w:pPr>
      <w:r>
        <w:separator/>
      </w:r>
    </w:p>
  </w:footnote>
  <w:footnote w:type="continuationSeparator" w:id="0">
    <w:p w14:paraId="00ECA83B" w14:textId="77777777" w:rsidR="00FB33F0" w:rsidRDefault="00FB33F0" w:rsidP="002A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F856A" w14:textId="77777777" w:rsidR="00E8702E" w:rsidRDefault="00E870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A2C2" w14:textId="77777777" w:rsidR="00E8702E" w:rsidRDefault="00E870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74156" w14:textId="77777777" w:rsidR="002A0BC7" w:rsidRDefault="002A0BC7" w:rsidP="002A0BC7">
    <w:pPr>
      <w:pStyle w:val="Organisationname"/>
    </w:pPr>
    <w:r w:rsidRPr="0029614A">
      <w:rPr>
        <w:noProof/>
        <w:color w:val="002664"/>
        <w:sz w:val="40"/>
        <w:szCs w:val="40"/>
        <w:lang w:eastAsia="en-AU"/>
      </w:rPr>
      <w:drawing>
        <wp:anchor distT="0" distB="0" distL="114300" distR="114300" simplePos="0" relativeHeight="251659264" behindDoc="1" locked="0" layoutInCell="1" allowOverlap="1" wp14:anchorId="2EEAB397" wp14:editId="6AF4297B">
          <wp:simplePos x="0" y="0"/>
          <wp:positionH relativeFrom="column">
            <wp:posOffset>4927193</wp:posOffset>
          </wp:positionH>
          <wp:positionV relativeFrom="paragraph">
            <wp:posOffset>-344246</wp:posOffset>
          </wp:positionV>
          <wp:extent cx="660400" cy="701675"/>
          <wp:effectExtent l="0" t="0" r="6350" b="3175"/>
          <wp:wrapTight wrapText="bothSides">
            <wp:wrapPolygon edited="0">
              <wp:start x="0" y="0"/>
              <wp:lineTo x="0" y="21111"/>
              <wp:lineTo x="21185" y="21111"/>
              <wp:lineTo x="21185" y="0"/>
              <wp:lineTo x="0" y="0"/>
            </wp:wrapPolygon>
          </wp:wrapTight>
          <wp:docPr id="3" name="Picture 3" descr="NSW Government logo" title="NSW Governmen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ratah NSWGovt Two ColourHiRes_sm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0400" cy="7016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  <w:r w:rsidRPr="0029614A">
      <w:rPr>
        <w:color w:val="002664"/>
      </w:rPr>
      <w:t xml:space="preserve">NSW Education Standards Authority </w:t>
    </w:r>
    <w:r>
      <w:tab/>
    </w:r>
  </w:p>
  <w:p w14:paraId="3D924195" w14:textId="77777777" w:rsidR="002A0BC7" w:rsidRPr="000D39C4" w:rsidRDefault="002A0BC7" w:rsidP="002A0BC7">
    <w:pPr>
      <w:pBdr>
        <w:bottom w:val="single" w:sz="4" w:space="1" w:color="280070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8D7"/>
    <w:multiLevelType w:val="multilevel"/>
    <w:tmpl w:val="0DB4EE24"/>
    <w:lvl w:ilvl="0">
      <w:start w:val="1"/>
      <w:numFmt w:val="bullet"/>
      <w:pStyle w:val="Listparagraph-Dot"/>
      <w:lvlText w:val="▪"/>
      <w:lvlJc w:val="left"/>
      <w:pPr>
        <w:ind w:left="1058" w:firstLine="360"/>
      </w:pPr>
      <w:rPr>
        <w:rFonts w:ascii="Noto Sans Symbols" w:eastAsia="Times New Roman" w:hAnsi="Noto Sans Symbols"/>
        <w:color w:val="280070"/>
        <w:u w:val="none"/>
      </w:rPr>
    </w:lvl>
    <w:lvl w:ilvl="1">
      <w:start w:val="1"/>
      <w:numFmt w:val="bullet"/>
      <w:lvlText w:val="–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BF4A7F"/>
    <w:multiLevelType w:val="multilevel"/>
    <w:tmpl w:val="70166C5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2" w15:restartNumberingAfterBreak="0">
    <w:nsid w:val="37F6163C"/>
    <w:multiLevelType w:val="multilevel"/>
    <w:tmpl w:val="1C820496"/>
    <w:lvl w:ilvl="0">
      <w:start w:val="1"/>
      <w:numFmt w:val="bullet"/>
      <w:pStyle w:val="Listparagraph-Outcomes"/>
      <w:lvlText w:val="›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4713BB5"/>
    <w:multiLevelType w:val="multilevel"/>
    <w:tmpl w:val="77B4B23C"/>
    <w:lvl w:ilvl="0">
      <w:start w:val="1"/>
      <w:numFmt w:val="bullet"/>
      <w:pStyle w:val="Examples"/>
      <w:lvlText w:val="–"/>
      <w:lvlJc w:val="left"/>
      <w:pPr>
        <w:ind w:left="360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02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22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042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76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82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202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92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42" w:hanging="360"/>
      </w:pPr>
      <w:rPr>
        <w:rFonts w:ascii="Noto Sans Symbols" w:eastAsia="Noto Sans Symbols" w:hAnsi="Noto Sans Symbols" w:cs="Noto Sans Symbols" w:hint="default"/>
      </w:rPr>
    </w:lvl>
  </w:abstractNum>
  <w:abstractNum w:abstractNumId="4" w15:restartNumberingAfterBreak="0">
    <w:nsid w:val="65AE108D"/>
    <w:multiLevelType w:val="multilevel"/>
    <w:tmpl w:val="3A3C99F2"/>
    <w:lvl w:ilvl="0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280070"/>
        <w:u w:val="none"/>
      </w:rPr>
    </w:lvl>
    <w:lvl w:ilvl="1">
      <w:start w:val="1"/>
      <w:numFmt w:val="bullet"/>
      <w:pStyle w:val="Listparagraph-Dash"/>
      <w:lvlText w:val="–"/>
      <w:lvlJc w:val="left"/>
      <w:pPr>
        <w:ind w:left="-655" w:firstLine="1080"/>
      </w:pPr>
      <w:rPr>
        <w:rFonts w:ascii="Arial" w:eastAsia="Arial" w:hAnsi="Arial" w:cs="Arial" w:hint="default"/>
        <w:color w:val="280070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hint="default"/>
        <w:u w:val="none"/>
      </w:rPr>
    </w:lvl>
  </w:abstractNum>
  <w:num w:numId="1" w16cid:durableId="608125031">
    <w:abstractNumId w:val="0"/>
  </w:num>
  <w:num w:numId="2" w16cid:durableId="1279484590">
    <w:abstractNumId w:val="4"/>
  </w:num>
  <w:num w:numId="3" w16cid:durableId="316304912">
    <w:abstractNumId w:val="3"/>
  </w:num>
  <w:num w:numId="4" w16cid:durableId="575283297">
    <w:abstractNumId w:val="4"/>
  </w:num>
  <w:num w:numId="5" w16cid:durableId="1199009687">
    <w:abstractNumId w:val="4"/>
  </w:num>
  <w:num w:numId="6" w16cid:durableId="1632202271">
    <w:abstractNumId w:val="2"/>
  </w:num>
  <w:num w:numId="7" w16cid:durableId="290523612">
    <w:abstractNumId w:val="0"/>
  </w:num>
  <w:num w:numId="8" w16cid:durableId="1569917409">
    <w:abstractNumId w:val="1"/>
  </w:num>
  <w:num w:numId="9" w16cid:durableId="56730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wMzQzNjEwMDQyNLFQ0lEKTi0uzszPAykwqgUAvGDfSywAAAA="/>
  </w:docVars>
  <w:rsids>
    <w:rsidRoot w:val="002F2BED"/>
    <w:rsid w:val="00025B38"/>
    <w:rsid w:val="00034382"/>
    <w:rsid w:val="00061A3D"/>
    <w:rsid w:val="000E6C9A"/>
    <w:rsid w:val="000F5BC2"/>
    <w:rsid w:val="00127EED"/>
    <w:rsid w:val="00130AE5"/>
    <w:rsid w:val="001362B7"/>
    <w:rsid w:val="001A75C3"/>
    <w:rsid w:val="002207E1"/>
    <w:rsid w:val="00255622"/>
    <w:rsid w:val="00295A99"/>
    <w:rsid w:val="0029614A"/>
    <w:rsid w:val="002A0BC7"/>
    <w:rsid w:val="002B56CD"/>
    <w:rsid w:val="002F2BED"/>
    <w:rsid w:val="002F47D2"/>
    <w:rsid w:val="00360165"/>
    <w:rsid w:val="00371FFF"/>
    <w:rsid w:val="00383183"/>
    <w:rsid w:val="003D6993"/>
    <w:rsid w:val="00424927"/>
    <w:rsid w:val="00430049"/>
    <w:rsid w:val="00445502"/>
    <w:rsid w:val="00453AF4"/>
    <w:rsid w:val="004970AB"/>
    <w:rsid w:val="005121CB"/>
    <w:rsid w:val="0052547F"/>
    <w:rsid w:val="00527DB7"/>
    <w:rsid w:val="005339FB"/>
    <w:rsid w:val="005506D4"/>
    <w:rsid w:val="005B42FA"/>
    <w:rsid w:val="005B7430"/>
    <w:rsid w:val="00602DF4"/>
    <w:rsid w:val="00651756"/>
    <w:rsid w:val="00653E6A"/>
    <w:rsid w:val="00657A3F"/>
    <w:rsid w:val="00670834"/>
    <w:rsid w:val="0069496E"/>
    <w:rsid w:val="006D4147"/>
    <w:rsid w:val="006F2850"/>
    <w:rsid w:val="00725B1B"/>
    <w:rsid w:val="00763FBB"/>
    <w:rsid w:val="007A432D"/>
    <w:rsid w:val="007B6A38"/>
    <w:rsid w:val="007D3055"/>
    <w:rsid w:val="007F5C43"/>
    <w:rsid w:val="008040D9"/>
    <w:rsid w:val="00886E78"/>
    <w:rsid w:val="008C0570"/>
    <w:rsid w:val="00992FDA"/>
    <w:rsid w:val="00996605"/>
    <w:rsid w:val="009D5F36"/>
    <w:rsid w:val="009D7750"/>
    <w:rsid w:val="009F6BB6"/>
    <w:rsid w:val="00A24905"/>
    <w:rsid w:val="00A53E80"/>
    <w:rsid w:val="00AC7F56"/>
    <w:rsid w:val="00B35F71"/>
    <w:rsid w:val="00B4452E"/>
    <w:rsid w:val="00B603C9"/>
    <w:rsid w:val="00BB0D0B"/>
    <w:rsid w:val="00C23B55"/>
    <w:rsid w:val="00C43BD6"/>
    <w:rsid w:val="00C80119"/>
    <w:rsid w:val="00C957D2"/>
    <w:rsid w:val="00CD44B6"/>
    <w:rsid w:val="00CE02A5"/>
    <w:rsid w:val="00D20DFC"/>
    <w:rsid w:val="00D93F6D"/>
    <w:rsid w:val="00DA78EE"/>
    <w:rsid w:val="00DE1099"/>
    <w:rsid w:val="00E8702E"/>
    <w:rsid w:val="00E94AD9"/>
    <w:rsid w:val="00ED1817"/>
    <w:rsid w:val="00F10188"/>
    <w:rsid w:val="00F44ABB"/>
    <w:rsid w:val="00F65F89"/>
    <w:rsid w:val="00F865E2"/>
    <w:rsid w:val="00F87218"/>
    <w:rsid w:val="00FA4D1A"/>
    <w:rsid w:val="00FB33F0"/>
    <w:rsid w:val="00FD6AA2"/>
    <w:rsid w:val="0D53BA69"/>
    <w:rsid w:val="2317E9EC"/>
    <w:rsid w:val="2A8424C5"/>
    <w:rsid w:val="39A53CC0"/>
    <w:rsid w:val="57747E28"/>
    <w:rsid w:val="5A92F68D"/>
    <w:rsid w:val="61023811"/>
    <w:rsid w:val="6439D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E484"/>
  <w15:chartTrackingRefBased/>
  <w15:docId w15:val="{D370D41E-82D1-4FEC-BC08-66CE6A77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2BED"/>
    <w:pPr>
      <w:widowControl w:val="0"/>
      <w:spacing w:after="240" w:line="276" w:lineRule="auto"/>
    </w:pPr>
    <w:rPr>
      <w:rFonts w:ascii="Arial" w:eastAsia="Calibri" w:hAnsi="Arial"/>
      <w:spacing w:val="-2"/>
      <w:sz w:val="20"/>
    </w:rPr>
  </w:style>
  <w:style w:type="paragraph" w:styleId="Heading1">
    <w:name w:val="heading 1"/>
    <w:basedOn w:val="Normal"/>
    <w:next w:val="Normal"/>
    <w:link w:val="Heading1Char"/>
    <w:uiPriority w:val="10"/>
    <w:rsid w:val="0029614A"/>
    <w:pPr>
      <w:pBdr>
        <w:bottom w:val="single" w:sz="4" w:space="1" w:color="auto"/>
      </w:pBdr>
      <w:spacing w:before="320"/>
      <w:ind w:left="851" w:hanging="851"/>
      <w:outlineLvl w:val="0"/>
    </w:pPr>
    <w:rPr>
      <w:rFonts w:cs="Calibri"/>
      <w:b/>
      <w:bCs/>
      <w:color w:val="00266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1"/>
    <w:qFormat/>
    <w:rsid w:val="0029614A"/>
    <w:pPr>
      <w:ind w:left="993" w:hanging="993"/>
      <w:outlineLvl w:val="1"/>
    </w:pPr>
    <w:rPr>
      <w:b/>
      <w:bCs/>
      <w:color w:val="002664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12"/>
    <w:qFormat/>
    <w:rsid w:val="002F2BED"/>
    <w:pPr>
      <w:spacing w:before="320"/>
      <w:ind w:left="1134" w:hanging="1134"/>
      <w:outlineLvl w:val="2"/>
    </w:pPr>
    <w:rPr>
      <w:rFonts w:cs="Calibri"/>
      <w:b/>
      <w:bCs/>
      <w:color w:val="041E42"/>
      <w:sz w:val="30"/>
      <w:szCs w:val="30"/>
      <w:lang w:val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2F2BED"/>
    <w:pPr>
      <w:spacing w:before="160" w:after="200"/>
      <w:outlineLvl w:val="3"/>
    </w:pPr>
    <w:rPr>
      <w:rFonts w:cs="Calibri"/>
      <w:b/>
      <w:bCs/>
      <w:color w:val="041E42"/>
      <w:sz w:val="24"/>
      <w:szCs w:val="24"/>
      <w:lang w:val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2F2BED"/>
    <w:pPr>
      <w:spacing w:after="240"/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15"/>
    <w:qFormat/>
    <w:rsid w:val="002F2BED"/>
    <w:pPr>
      <w:spacing w:before="200" w:after="80"/>
      <w:outlineLvl w:val="5"/>
    </w:pPr>
    <w:rPr>
      <w:caps/>
      <w:color w:val="CE0037"/>
      <w:sz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2BED"/>
    <w:pPr>
      <w:keepNext/>
      <w:keepLines/>
      <w:spacing w:before="120" w:after="160"/>
      <w:ind w:left="426"/>
      <w:outlineLvl w:val="6"/>
    </w:pPr>
    <w:rPr>
      <w:rFonts w:eastAsiaTheme="majorEastAsia" w:cstheme="majorBidi"/>
      <w:b/>
      <w:bCs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tudent">
    <w:name w:val="A student:"/>
    <w:basedOn w:val="Normal"/>
    <w:rsid w:val="002F2BED"/>
    <w:pPr>
      <w:widowControl/>
      <w:spacing w:after="160"/>
    </w:pPr>
    <w:rPr>
      <w:rFonts w:eastAsia="Arial" w:cs="Arial"/>
      <w:spacing w:val="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BED"/>
    <w:rPr>
      <w:rFonts w:ascii="Tahoma" w:eastAsia="Calibri" w:hAnsi="Tahoma" w:cs="Tahoma"/>
      <w:spacing w:val="-2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rsid w:val="002F2BED"/>
    <w:pPr>
      <w:spacing w:after="120"/>
    </w:pPr>
    <w:rPr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2F2BED"/>
    <w:rPr>
      <w:rFonts w:ascii="Arial" w:eastAsia="Calibri" w:hAnsi="Arial"/>
      <w:spacing w:val="-2"/>
    </w:rPr>
  </w:style>
  <w:style w:type="paragraph" w:styleId="Caption">
    <w:name w:val="caption"/>
    <w:basedOn w:val="Normal"/>
    <w:next w:val="Normal"/>
    <w:uiPriority w:val="35"/>
    <w:unhideWhenUsed/>
    <w:qFormat/>
    <w:rsid w:val="002F2BED"/>
    <w:pPr>
      <w:spacing w:after="200" w:line="240" w:lineRule="auto"/>
      <w:jc w:val="center"/>
    </w:pPr>
    <w:rPr>
      <w:i/>
      <w:iCs/>
      <w:color w:val="44546A" w:themeColor="text2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F2B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F2BE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F2BED"/>
    <w:rPr>
      <w:rFonts w:ascii="Arial" w:eastAsia="Calibri" w:hAnsi="Arial"/>
      <w:spacing w:val="-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2B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2BED"/>
    <w:rPr>
      <w:rFonts w:ascii="Arial" w:eastAsia="Calibri" w:hAnsi="Arial"/>
      <w:b/>
      <w:bCs/>
      <w:spacing w:val="-2"/>
      <w:sz w:val="20"/>
      <w:szCs w:val="20"/>
    </w:rPr>
  </w:style>
  <w:style w:type="paragraph" w:customStyle="1" w:styleId="Copyright">
    <w:name w:val="Copyright"/>
    <w:basedOn w:val="Normal"/>
    <w:uiPriority w:val="1"/>
    <w:rsid w:val="002F2BED"/>
    <w:pPr>
      <w:spacing w:after="120"/>
    </w:pPr>
    <w:rPr>
      <w:szCs w:val="20"/>
    </w:rPr>
  </w:style>
  <w:style w:type="paragraph" w:customStyle="1" w:styleId="Default">
    <w:name w:val="Default"/>
    <w:rsid w:val="002F2BE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2F2BED"/>
    <w:rPr>
      <w:rFonts w:cs="Arial"/>
      <w:color w:val="041E42"/>
      <w:szCs w:val="20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2F2BED"/>
    <w:rPr>
      <w:rFonts w:ascii="Arial" w:eastAsia="Calibri" w:hAnsi="Arial" w:cs="Arial"/>
      <w:color w:val="041E42"/>
      <w:spacing w:val="-2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2BED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2BED"/>
    <w:rPr>
      <w:rFonts w:ascii="Lucida Grande" w:eastAsia="Calibri" w:hAnsi="Lucida Grande" w:cs="Lucida Grande"/>
      <w:spacing w:val="-2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BED"/>
    <w:rPr>
      <w:rFonts w:ascii="Arial" w:hAnsi="Arial"/>
      <w:i/>
      <w:iCs/>
    </w:rPr>
  </w:style>
  <w:style w:type="paragraph" w:customStyle="1" w:styleId="Listparagraph-Dot">
    <w:name w:val="List paragraph - Dot"/>
    <w:basedOn w:val="Normal"/>
    <w:rsid w:val="002F2BED"/>
    <w:pPr>
      <w:widowControl/>
      <w:numPr>
        <w:numId w:val="9"/>
      </w:numPr>
      <w:spacing w:after="200"/>
      <w:contextualSpacing/>
    </w:pPr>
    <w:rPr>
      <w:rFonts w:eastAsia="Arial" w:cs="Arial"/>
      <w:spacing w:val="0"/>
      <w:szCs w:val="20"/>
      <w:lang w:val="en-US" w:eastAsia="en-AU"/>
    </w:rPr>
  </w:style>
  <w:style w:type="paragraph" w:styleId="ListParagraph">
    <w:name w:val="List Paragraph"/>
    <w:basedOn w:val="Listparagraph-Dot"/>
    <w:link w:val="ListParagraphChar"/>
    <w:autoRedefine/>
    <w:uiPriority w:val="34"/>
    <w:qFormat/>
    <w:rsid w:val="002F2BED"/>
    <w:pPr>
      <w:numPr>
        <w:numId w:val="5"/>
      </w:numPr>
      <w:ind w:right="4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F2BED"/>
    <w:rPr>
      <w:rFonts w:ascii="Arial" w:eastAsia="Arial" w:hAnsi="Arial" w:cs="Arial"/>
      <w:sz w:val="20"/>
      <w:szCs w:val="20"/>
      <w:lang w:val="en-US" w:eastAsia="en-AU"/>
    </w:rPr>
  </w:style>
  <w:style w:type="paragraph" w:customStyle="1" w:styleId="Exampleheading">
    <w:name w:val="Example heading"/>
    <w:basedOn w:val="ListParagraph"/>
    <w:link w:val="ExampleheadingChar"/>
    <w:uiPriority w:val="1"/>
    <w:qFormat/>
    <w:rsid w:val="002F2BED"/>
    <w:pPr>
      <w:numPr>
        <w:numId w:val="0"/>
      </w:numPr>
      <w:ind w:left="360"/>
    </w:pPr>
    <w:rPr>
      <w:b/>
      <w:bCs/>
      <w:color w:val="404040" w:themeColor="text1" w:themeTint="BF"/>
    </w:rPr>
  </w:style>
  <w:style w:type="character" w:customStyle="1" w:styleId="ExampleheadingChar">
    <w:name w:val="Example heading Char"/>
    <w:basedOn w:val="ListParagraphChar"/>
    <w:link w:val="Exampleheading"/>
    <w:uiPriority w:val="1"/>
    <w:rsid w:val="002F2BED"/>
    <w:rPr>
      <w:rFonts w:ascii="Arial" w:eastAsia="Arial" w:hAnsi="Arial" w:cs="Arial"/>
      <w:b/>
      <w:bCs/>
      <w:color w:val="404040" w:themeColor="text1" w:themeTint="BF"/>
      <w:sz w:val="20"/>
      <w:szCs w:val="20"/>
      <w:lang w:val="en-US" w:eastAsia="en-AU"/>
    </w:rPr>
  </w:style>
  <w:style w:type="paragraph" w:customStyle="1" w:styleId="Examples">
    <w:name w:val="Examples"/>
    <w:basedOn w:val="Normal"/>
    <w:uiPriority w:val="1"/>
    <w:qFormat/>
    <w:rsid w:val="002F2BED"/>
    <w:pPr>
      <w:numPr>
        <w:numId w:val="3"/>
      </w:numPr>
      <w:shd w:val="clear" w:color="auto" w:fill="D9D9D9" w:themeFill="background1" w:themeFillShade="D9"/>
      <w:spacing w:after="20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2BED"/>
    <w:rPr>
      <w:rFonts w:ascii="Arial" w:hAnsi="Arial"/>
      <w:color w:val="92318E"/>
      <w:sz w:val="22"/>
      <w:u w:val="single"/>
    </w:rPr>
  </w:style>
  <w:style w:type="paragraph" w:styleId="Footer">
    <w:name w:val="footer"/>
    <w:basedOn w:val="Normal"/>
    <w:link w:val="FooterChar"/>
    <w:uiPriority w:val="45"/>
    <w:rsid w:val="0029614A"/>
    <w:rPr>
      <w:rFonts w:cs="Arial"/>
      <w:color w:val="002664"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45"/>
    <w:rsid w:val="0029614A"/>
    <w:rPr>
      <w:rFonts w:ascii="Arial" w:eastAsia="Calibri" w:hAnsi="Arial" w:cs="Arial"/>
      <w:color w:val="002664"/>
      <w:spacing w:val="-2"/>
      <w:sz w:val="18"/>
      <w:szCs w:val="20"/>
    </w:rPr>
  </w:style>
  <w:style w:type="character" w:customStyle="1" w:styleId="Footnote">
    <w:name w:val="Footnote"/>
    <w:uiPriority w:val="34"/>
    <w:rsid w:val="002F2BED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2F2BE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2F2BED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BED"/>
    <w:rPr>
      <w:rFonts w:ascii="Arial" w:eastAsia="Calibri" w:hAnsi="Arial"/>
      <w:spacing w:val="-2"/>
      <w:sz w:val="20"/>
      <w:szCs w:val="20"/>
    </w:rPr>
  </w:style>
  <w:style w:type="paragraph" w:customStyle="1" w:styleId="Frontpage-Dates">
    <w:name w:val="Frontpage - Dates"/>
    <w:basedOn w:val="Normal"/>
    <w:next w:val="Normal"/>
    <w:uiPriority w:val="1"/>
    <w:rsid w:val="002F2BED"/>
    <w:rPr>
      <w:b/>
      <w:bCs/>
      <w:color w:val="041E42"/>
      <w:sz w:val="36"/>
      <w:szCs w:val="36"/>
    </w:rPr>
  </w:style>
  <w:style w:type="paragraph" w:customStyle="1" w:styleId="Frontpage-Packageinfo">
    <w:name w:val="Frontpage - Package info"/>
    <w:basedOn w:val="Normal"/>
    <w:uiPriority w:val="1"/>
    <w:rsid w:val="002F2BED"/>
    <w:pPr>
      <w:spacing w:before="800" w:after="400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rsid w:val="002F2B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BED"/>
    <w:rPr>
      <w:rFonts w:ascii="Arial" w:eastAsia="Calibri" w:hAnsi="Arial"/>
      <w:spacing w:val="-2"/>
      <w:sz w:val="20"/>
    </w:rPr>
  </w:style>
  <w:style w:type="character" w:customStyle="1" w:styleId="Heading1Char">
    <w:name w:val="Heading 1 Char"/>
    <w:basedOn w:val="DefaultParagraphFont"/>
    <w:link w:val="Heading1"/>
    <w:uiPriority w:val="10"/>
    <w:rsid w:val="0029614A"/>
    <w:rPr>
      <w:rFonts w:ascii="Arial" w:eastAsia="Calibri" w:hAnsi="Arial" w:cs="Calibri"/>
      <w:b/>
      <w:bCs/>
      <w:color w:val="002664"/>
      <w:spacing w:val="-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1"/>
    <w:rsid w:val="0029614A"/>
    <w:rPr>
      <w:rFonts w:ascii="Arial" w:eastAsia="Calibri" w:hAnsi="Arial"/>
      <w:b/>
      <w:bCs/>
      <w:color w:val="002664"/>
      <w:spacing w:val="-2"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12"/>
    <w:rsid w:val="002F2BED"/>
    <w:rPr>
      <w:rFonts w:ascii="Arial" w:eastAsia="Calibri" w:hAnsi="Arial" w:cs="Calibri"/>
      <w:b/>
      <w:bCs/>
      <w:color w:val="041E42"/>
      <w:spacing w:val="-2"/>
      <w:sz w:val="30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uiPriority w:val="13"/>
    <w:rsid w:val="002F2BED"/>
    <w:rPr>
      <w:rFonts w:ascii="Arial" w:eastAsia="Calibri" w:hAnsi="Arial" w:cs="Calibri"/>
      <w:b/>
      <w:bCs/>
      <w:color w:val="041E42"/>
      <w:spacing w:val="-2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14"/>
    <w:rsid w:val="002F2BED"/>
    <w:rPr>
      <w:rFonts w:ascii="Arial" w:eastAsia="Calibri" w:hAnsi="Arial" w:cs="Calibri"/>
      <w:b/>
      <w:bCs/>
      <w:color w:val="041E42"/>
      <w:spacing w:val="-2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15"/>
    <w:rsid w:val="002F2BED"/>
    <w:rPr>
      <w:rFonts w:ascii="Arial" w:eastAsia="Calibri" w:hAnsi="Arial" w:cs="Calibri"/>
      <w:b/>
      <w:bCs/>
      <w:caps/>
      <w:color w:val="CE0037"/>
      <w:spacing w:val="-2"/>
      <w:sz w:val="16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2F2BED"/>
    <w:rPr>
      <w:rFonts w:ascii="Arial" w:eastAsiaTheme="majorEastAsia" w:hAnsi="Arial" w:cstheme="majorBidi"/>
      <w:b/>
      <w:bCs/>
      <w:iCs/>
      <w:color w:val="404040" w:themeColor="text1" w:themeTint="BF"/>
      <w:spacing w:val="-2"/>
      <w:sz w:val="20"/>
    </w:rPr>
  </w:style>
  <w:style w:type="paragraph" w:customStyle="1" w:styleId="HeadingTOC">
    <w:name w:val="Heading TOC"/>
    <w:basedOn w:val="Heading1"/>
    <w:rsid w:val="002F2BED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character" w:styleId="Hyperlink">
    <w:name w:val="Hyperlink"/>
    <w:uiPriority w:val="99"/>
    <w:qFormat/>
    <w:rsid w:val="002F2BED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2F2BED"/>
    <w:pPr>
      <w:spacing w:after="0" w:line="240" w:lineRule="auto"/>
    </w:pPr>
    <w:rPr>
      <w:rFonts w:eastAsiaTheme="minorEastAsia"/>
      <w:color w:val="538135" w:themeColor="accent6" w:themeShade="BF"/>
      <w:lang w:eastAsia="en-AU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customStyle="1" w:styleId="List-Dash">
    <w:name w:val="List - Dash"/>
    <w:basedOn w:val="ListParagraph"/>
    <w:uiPriority w:val="7"/>
    <w:rsid w:val="002F2BED"/>
    <w:pPr>
      <w:numPr>
        <w:numId w:val="0"/>
      </w:numPr>
      <w:ind w:left="-655" w:firstLine="1080"/>
    </w:pPr>
  </w:style>
  <w:style w:type="paragraph" w:customStyle="1" w:styleId="List-Dot">
    <w:name w:val="List - Dot"/>
    <w:basedOn w:val="ListParagraph"/>
    <w:uiPriority w:val="6"/>
    <w:rsid w:val="002A0BC7"/>
    <w:pPr>
      <w:ind w:left="1077" w:hanging="357"/>
    </w:pPr>
  </w:style>
  <w:style w:type="paragraph" w:customStyle="1" w:styleId="Listparagraph-Dash">
    <w:name w:val="List paragraph - Dash"/>
    <w:basedOn w:val="Listparagraph-Dot"/>
    <w:rsid w:val="002F2BED"/>
    <w:pPr>
      <w:numPr>
        <w:ilvl w:val="1"/>
        <w:numId w:val="5"/>
      </w:numPr>
    </w:pPr>
  </w:style>
  <w:style w:type="paragraph" w:customStyle="1" w:styleId="Listparagraph-Outcomes">
    <w:name w:val="List paragraph - Outcomes"/>
    <w:basedOn w:val="ListParagraph"/>
    <w:rsid w:val="002F2BED"/>
    <w:pPr>
      <w:numPr>
        <w:numId w:val="6"/>
      </w:numPr>
    </w:pPr>
  </w:style>
  <w:style w:type="paragraph" w:customStyle="1" w:styleId="Listparagraph-Tabledot">
    <w:name w:val="List paragraph - Table dot"/>
    <w:basedOn w:val="Listparagraph-Dot"/>
    <w:rsid w:val="002F2BED"/>
    <w:pPr>
      <w:spacing w:line="240" w:lineRule="auto"/>
      <w:ind w:left="1494" w:hanging="360"/>
    </w:pPr>
    <w:rPr>
      <w:color w:val="000000"/>
    </w:rPr>
  </w:style>
  <w:style w:type="table" w:customStyle="1" w:styleId="NESATable">
    <w:name w:val="NESA Table"/>
    <w:basedOn w:val="TableNormal"/>
    <w:uiPriority w:val="99"/>
    <w:rsid w:val="002F2BED"/>
    <w:pPr>
      <w:spacing w:after="0" w:line="240" w:lineRule="auto"/>
      <w:ind w:left="40" w:right="40"/>
    </w:pPr>
    <w:rPr>
      <w:rFonts w:ascii="Arial" w:hAnsi="Arial"/>
      <w:sz w:val="20"/>
      <w:lang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styleId="NoSpacing">
    <w:name w:val="No Spacing"/>
    <w:basedOn w:val="Normal"/>
    <w:uiPriority w:val="1"/>
    <w:rsid w:val="002F2BED"/>
    <w:pPr>
      <w:spacing w:after="80"/>
    </w:pPr>
    <w:rPr>
      <w:rFonts w:cs="Arial"/>
      <w:i/>
    </w:rPr>
  </w:style>
  <w:style w:type="paragraph" w:styleId="NormalWeb">
    <w:name w:val="Normal (Web)"/>
    <w:basedOn w:val="Normal"/>
    <w:uiPriority w:val="99"/>
    <w:unhideWhenUsed/>
    <w:rsid w:val="002F2BED"/>
    <w:pPr>
      <w:widowControl/>
      <w:spacing w:before="100" w:beforeAutospacing="1" w:after="100" w:afterAutospacing="1" w:line="240" w:lineRule="auto"/>
    </w:pPr>
    <w:rPr>
      <w:rFonts w:ascii="Calibri" w:eastAsiaTheme="minorHAnsi" w:hAnsi="Calibri" w:cs="Calibri"/>
      <w:spacing w:val="0"/>
      <w:sz w:val="22"/>
      <w:lang w:eastAsia="en-AU"/>
    </w:rPr>
  </w:style>
  <w:style w:type="paragraph" w:customStyle="1" w:styleId="Numberedlist">
    <w:name w:val="Numbered list"/>
    <w:basedOn w:val="ListParagraph"/>
    <w:uiPriority w:val="8"/>
    <w:rsid w:val="002F2BED"/>
    <w:pPr>
      <w:numPr>
        <w:numId w:val="8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2F2BED"/>
    <w:pPr>
      <w:tabs>
        <w:tab w:val="right" w:pos="8931"/>
      </w:tabs>
      <w:spacing w:after="0"/>
    </w:pPr>
    <w:rPr>
      <w:b/>
      <w:color w:val="041E42"/>
      <w:position w:val="30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2F2BED"/>
  </w:style>
  <w:style w:type="character" w:styleId="PlaceholderText">
    <w:name w:val="Placeholder Text"/>
    <w:basedOn w:val="DefaultParagraphFont"/>
    <w:uiPriority w:val="99"/>
    <w:semiHidden/>
    <w:rsid w:val="002F2BE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2F2BED"/>
    <w:pPr>
      <w:spacing w:line="360" w:lineRule="auto"/>
    </w:pPr>
    <w:rPr>
      <w:b/>
      <w:i/>
      <w:iCs/>
      <w:color w:val="92318E"/>
    </w:rPr>
  </w:style>
  <w:style w:type="character" w:customStyle="1" w:styleId="QuoteChar">
    <w:name w:val="Quote Char"/>
    <w:basedOn w:val="DefaultParagraphFont"/>
    <w:link w:val="Quote"/>
    <w:uiPriority w:val="29"/>
    <w:rsid w:val="002F2BED"/>
    <w:rPr>
      <w:rFonts w:ascii="Arial" w:eastAsia="Calibri" w:hAnsi="Arial"/>
      <w:b/>
      <w:i/>
      <w:iCs/>
      <w:color w:val="92318E"/>
      <w:spacing w:val="-2"/>
      <w:sz w:val="20"/>
    </w:rPr>
  </w:style>
  <w:style w:type="paragraph" w:customStyle="1" w:styleId="RelatedLifeSkilloutcome">
    <w:name w:val="Related Life Skill outcome"/>
    <w:basedOn w:val="Normal"/>
    <w:uiPriority w:val="1"/>
    <w:qFormat/>
    <w:rsid w:val="002F2BED"/>
    <w:pPr>
      <w:widowControl/>
      <w:pBdr>
        <w:top w:val="nil"/>
        <w:left w:val="nil"/>
        <w:bottom w:val="nil"/>
        <w:right w:val="nil"/>
        <w:between w:val="nil"/>
      </w:pBdr>
      <w:spacing w:before="120" w:after="360"/>
    </w:pPr>
    <w:rPr>
      <w:b/>
    </w:rPr>
  </w:style>
  <w:style w:type="paragraph" w:customStyle="1" w:styleId="RelatedLifeSkillsoutcomes">
    <w:name w:val="Related Life Skills outcomes"/>
    <w:basedOn w:val="Normal"/>
    <w:link w:val="RelatedLifeSkillsoutcomesChar"/>
    <w:uiPriority w:val="1"/>
    <w:qFormat/>
    <w:rsid w:val="002F2BED"/>
    <w:pPr>
      <w:widowControl/>
      <w:pBdr>
        <w:top w:val="nil"/>
        <w:left w:val="nil"/>
        <w:bottom w:val="nil"/>
        <w:right w:val="nil"/>
        <w:between w:val="nil"/>
      </w:pBdr>
      <w:spacing w:before="200"/>
    </w:pPr>
  </w:style>
  <w:style w:type="character" w:customStyle="1" w:styleId="RelatedLifeSkillsoutcomesChar">
    <w:name w:val="Related Life Skills outcomes Char"/>
    <w:basedOn w:val="DefaultParagraphFont"/>
    <w:link w:val="RelatedLifeSkillsoutcomes"/>
    <w:uiPriority w:val="1"/>
    <w:rsid w:val="002F2BED"/>
    <w:rPr>
      <w:rFonts w:ascii="Arial" w:eastAsia="Calibri" w:hAnsi="Arial"/>
      <w:spacing w:val="-2"/>
      <w:sz w:val="20"/>
    </w:rPr>
  </w:style>
  <w:style w:type="paragraph" w:customStyle="1" w:styleId="Secondbulletafterexample">
    <w:name w:val="Second bullet after example"/>
    <w:basedOn w:val="Listparagraph-Dot"/>
    <w:uiPriority w:val="1"/>
    <w:qFormat/>
    <w:rsid w:val="002F2BED"/>
    <w:pPr>
      <w:spacing w:before="200"/>
      <w:ind w:left="425" w:hanging="425"/>
    </w:pPr>
  </w:style>
  <w:style w:type="character" w:styleId="Strong">
    <w:name w:val="Strong"/>
    <w:basedOn w:val="DefaultParagraphFont"/>
    <w:uiPriority w:val="22"/>
    <w:qFormat/>
    <w:rsid w:val="002F2BED"/>
    <w:rPr>
      <w:b/>
      <w:bCs/>
    </w:rPr>
  </w:style>
  <w:style w:type="paragraph" w:styleId="Subtitle">
    <w:name w:val="Subtitle"/>
    <w:basedOn w:val="Normal"/>
    <w:next w:val="Normal"/>
    <w:link w:val="SubtitleChar"/>
    <w:uiPriority w:val="16"/>
    <w:rsid w:val="002F2BED"/>
    <w:rPr>
      <w:rFonts w:cs="Arial"/>
      <w:b/>
      <w:color w:val="041E4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6"/>
    <w:rsid w:val="002F2BED"/>
    <w:rPr>
      <w:rFonts w:ascii="Arial" w:eastAsia="Calibri" w:hAnsi="Arial" w:cs="Arial"/>
      <w:b/>
      <w:color w:val="041E42"/>
      <w:spacing w:val="-2"/>
      <w:sz w:val="52"/>
      <w:szCs w:val="52"/>
    </w:rPr>
  </w:style>
  <w:style w:type="table" w:styleId="TableGrid">
    <w:name w:val="Table Grid"/>
    <w:basedOn w:val="TableNormal"/>
    <w:uiPriority w:val="39"/>
    <w:rsid w:val="002F2BED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2F2BED"/>
    <w:pPr>
      <w:spacing w:after="0" w:line="240" w:lineRule="auto"/>
    </w:pPr>
    <w:rPr>
      <w:rFonts w:ascii="Arial" w:eastAsia="Arial" w:hAnsi="Arial" w:cs="Arial"/>
      <w:spacing w:val="-2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Heading5"/>
    <w:link w:val="TableheadingChar"/>
    <w:autoRedefine/>
    <w:uiPriority w:val="15"/>
    <w:rsid w:val="002F2BED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2F2BED"/>
    <w:rPr>
      <w:rFonts w:ascii="Arial" w:eastAsia="Calibri" w:hAnsi="Arial" w:cs="Arial"/>
      <w:b w:val="0"/>
      <w:bCs/>
      <w:color w:val="FFFFFF" w:themeColor="background1"/>
      <w:spacing w:val="-2"/>
      <w:szCs w:val="24"/>
      <w:lang w:val="en-US" w:eastAsia="en-AU"/>
    </w:rPr>
  </w:style>
  <w:style w:type="paragraph" w:customStyle="1" w:styleId="Tablelist-Dash">
    <w:name w:val="Table list - Dash"/>
    <w:basedOn w:val="Normal"/>
    <w:rsid w:val="002F2BED"/>
    <w:pPr>
      <w:framePr w:hSpace="181" w:vSpace="181" w:wrap="around" w:vAnchor="text" w:hAnchor="text" w:y="1"/>
      <w:widowControl/>
      <w:spacing w:before="32" w:after="0" w:line="240" w:lineRule="auto"/>
      <w:ind w:left="198"/>
      <w:suppressOverlap/>
    </w:pPr>
    <w:rPr>
      <w:rFonts w:eastAsia="Arial" w:cs="Arial"/>
      <w:spacing w:val="0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2F2BED"/>
    <w:pPr>
      <w:spacing w:before="40" w:after="0"/>
      <w:ind w:left="40" w:right="40"/>
    </w:pPr>
    <w:rPr>
      <w:lang w:eastAsia="en-AU"/>
    </w:rPr>
  </w:style>
  <w:style w:type="paragraph" w:customStyle="1" w:styleId="Tabletext">
    <w:name w:val="Table text"/>
    <w:basedOn w:val="Normal"/>
    <w:rsid w:val="002F2BED"/>
    <w:pPr>
      <w:widowControl/>
      <w:spacing w:after="0"/>
    </w:pPr>
    <w:rPr>
      <w:rFonts w:eastAsia="Arial" w:cs="Arial"/>
      <w:spacing w:val="0"/>
      <w:szCs w:val="20"/>
      <w:lang w:eastAsia="en-AU"/>
    </w:rPr>
  </w:style>
  <w:style w:type="paragraph" w:styleId="Title">
    <w:name w:val="Title"/>
    <w:basedOn w:val="Normal"/>
    <w:next w:val="Normal"/>
    <w:link w:val="TitleChar"/>
    <w:uiPriority w:val="10"/>
    <w:rsid w:val="002F2BED"/>
    <w:pPr>
      <w:keepLines/>
      <w:spacing w:before="3200"/>
      <w:ind w:right="34"/>
    </w:pPr>
    <w:rPr>
      <w:rFonts w:cs="Calibri"/>
      <w:b/>
      <w:bCs/>
      <w:color w:val="041E42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2BED"/>
    <w:rPr>
      <w:rFonts w:ascii="Arial" w:eastAsia="Calibri" w:hAnsi="Arial" w:cs="Calibri"/>
      <w:b/>
      <w:bCs/>
      <w:color w:val="041E42"/>
      <w:spacing w:val="-2"/>
      <w:sz w:val="60"/>
      <w:szCs w:val="60"/>
    </w:rPr>
  </w:style>
  <w:style w:type="paragraph" w:styleId="TOC1">
    <w:name w:val="toc 1"/>
    <w:basedOn w:val="Normal"/>
    <w:uiPriority w:val="39"/>
    <w:rsid w:val="002F2BED"/>
    <w:pPr>
      <w:tabs>
        <w:tab w:val="right" w:leader="dot" w:pos="8789"/>
      </w:tabs>
      <w:spacing w:before="80" w:after="120"/>
      <w:ind w:left="425" w:right="380" w:hanging="425"/>
    </w:pPr>
    <w:rPr>
      <w:rFonts w:cs="Arial"/>
      <w:noProof/>
    </w:rPr>
  </w:style>
  <w:style w:type="paragraph" w:styleId="TOC2">
    <w:name w:val="toc 2"/>
    <w:basedOn w:val="Normal"/>
    <w:uiPriority w:val="39"/>
    <w:rsid w:val="002F2BED"/>
    <w:pPr>
      <w:tabs>
        <w:tab w:val="right" w:leader="dot" w:pos="8789"/>
      </w:tabs>
      <w:spacing w:before="120"/>
      <w:ind w:left="709" w:right="380" w:hanging="425"/>
    </w:pPr>
    <w:rPr>
      <w:rFonts w:cs="Arial"/>
      <w:noProof/>
    </w:rPr>
  </w:style>
  <w:style w:type="paragraph" w:styleId="TOC3">
    <w:name w:val="toc 3"/>
    <w:basedOn w:val="TOC2"/>
    <w:uiPriority w:val="39"/>
    <w:rsid w:val="002F2BED"/>
    <w:pPr>
      <w:ind w:left="1134" w:hanging="567"/>
    </w:pPr>
  </w:style>
  <w:style w:type="paragraph" w:styleId="TOCHeading">
    <w:name w:val="TOC Heading"/>
    <w:basedOn w:val="Normal"/>
    <w:next w:val="Normal"/>
    <w:uiPriority w:val="39"/>
    <w:unhideWhenUsed/>
    <w:rsid w:val="002F2BED"/>
    <w:pPr>
      <w:pBdr>
        <w:bottom w:val="single" w:sz="4" w:space="1" w:color="auto"/>
      </w:pBdr>
    </w:pPr>
    <w:rPr>
      <w:b/>
      <w:color w:val="041E42"/>
      <w:sz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2F2B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9F87EC30A149A591CEA178099FE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EE4EE-AF3E-48BD-8BFB-F8052A5D8F4E}"/>
      </w:docPartPr>
      <w:docPartBody>
        <w:p w:rsidR="00CB04BE" w:rsidRDefault="00130AE5" w:rsidP="00130AE5">
          <w:pPr>
            <w:pStyle w:val="189F87EC30A149A591CEA178099FE54F"/>
          </w:pPr>
          <w:r w:rsidRPr="0049537B">
            <w:rPr>
              <w:rStyle w:val="PlaceholderText"/>
            </w:rPr>
            <w:t>[Title]</w:t>
          </w:r>
        </w:p>
      </w:docPartBody>
    </w:docPart>
    <w:docPart>
      <w:docPartPr>
        <w:name w:val="D467181D02444D43A08E2233B3BFB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C65D5-4E6B-45CD-9D7E-519980781201}"/>
      </w:docPartPr>
      <w:docPartBody>
        <w:p w:rsidR="008A71F3" w:rsidRDefault="00F10188" w:rsidP="00F10188">
          <w:pPr>
            <w:pStyle w:val="D467181D02444D43A08E2233B3BFB92B"/>
          </w:pPr>
          <w:r w:rsidRPr="0049537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5"/>
    <w:rsid w:val="00084AF9"/>
    <w:rsid w:val="00130AE5"/>
    <w:rsid w:val="00255CAC"/>
    <w:rsid w:val="003F2B39"/>
    <w:rsid w:val="00476080"/>
    <w:rsid w:val="0048364F"/>
    <w:rsid w:val="007C02A3"/>
    <w:rsid w:val="007F61BC"/>
    <w:rsid w:val="008A71F3"/>
    <w:rsid w:val="00960B31"/>
    <w:rsid w:val="009D71AC"/>
    <w:rsid w:val="00B676CE"/>
    <w:rsid w:val="00CA3CA8"/>
    <w:rsid w:val="00CB04BE"/>
    <w:rsid w:val="00E47CDC"/>
    <w:rsid w:val="00F10188"/>
    <w:rsid w:val="00F8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0188"/>
    <w:rPr>
      <w:color w:val="808080"/>
    </w:rPr>
  </w:style>
  <w:style w:type="paragraph" w:customStyle="1" w:styleId="189F87EC30A149A591CEA178099FE54F">
    <w:name w:val="189F87EC30A149A591CEA178099FE54F"/>
    <w:rsid w:val="00130AE5"/>
  </w:style>
  <w:style w:type="paragraph" w:customStyle="1" w:styleId="D467181D02444D43A08E2233B3BFB92B">
    <w:name w:val="D467181D02444D43A08E2233B3BFB92B"/>
    <w:rsid w:val="00F101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FBB55BBBD2614D893B2C23711BD514" ma:contentTypeVersion="4" ma:contentTypeDescription="Create a new document." ma:contentTypeScope="" ma:versionID="4893333e403f1b4c25e077bf8e565518">
  <xsd:schema xmlns:xsd="http://www.w3.org/2001/XMLSchema" xmlns:xs="http://www.w3.org/2001/XMLSchema" xmlns:p="http://schemas.microsoft.com/office/2006/metadata/properties" xmlns:ns2="3c3374f9-1376-45d4-9ab6-57345747b239" targetNamespace="http://schemas.microsoft.com/office/2006/metadata/properties" ma:root="true" ma:fieldsID="d01f273a0318f46dfd2700ba943e65cc" ns2:_="">
    <xsd:import namespace="3c3374f9-1376-45d4-9ab6-57345747b2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374f9-1376-45d4-9ab6-57345747b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752CC7-4910-4AF4-A50A-AD13A07551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DDA6A3-272D-4CEE-A19D-18D9A304E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C77937-208C-4DE1-AA35-90287661AA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3374f9-1376-45d4-9ab6-57345747b2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 Year 11: Sample assessment schedule</vt:lpstr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11–12 (2022): Sample assessment schedule (Year 11)</dc:title>
  <dc:subject/>
  <dc:creator>NSW Education Standards Authority</dc:creator>
  <cp:keywords/>
  <dc:description/>
  <cp:lastModifiedBy>Kevin Chu</cp:lastModifiedBy>
  <cp:revision>2</cp:revision>
  <dcterms:created xsi:type="dcterms:W3CDTF">2023-09-08T03:14:00Z</dcterms:created>
  <dcterms:modified xsi:type="dcterms:W3CDTF">2023-09-08T03:14:00Z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0x010100D1FBB55BBBD2614D893B2C23711BD514</vt:lpwstr>
  </property>
</Properties>
</file>