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C806" w14:textId="77777777" w:rsidR="00464146" w:rsidRDefault="00464146" w:rsidP="00464146">
      <w:pPr>
        <w:pStyle w:val="Heading2"/>
        <w:shd w:val="clear" w:color="auto" w:fill="FFFFFF"/>
        <w:spacing w:before="0" w:beforeAutospacing="0" w:after="0" w:afterAutospacing="0"/>
        <w:rPr>
          <w:rFonts w:ascii="Lato" w:hAnsi="Lato"/>
          <w:b w:val="0"/>
          <w:bCs w:val="0"/>
          <w:color w:val="000000"/>
        </w:rPr>
      </w:pPr>
      <w:r>
        <w:rPr>
          <w:rFonts w:ascii="Lato" w:hAnsi="Lato"/>
          <w:b w:val="0"/>
          <w:bCs w:val="0"/>
          <w:color w:val="000000"/>
        </w:rPr>
        <w:t>Peer Review Assignment 2.1: Creating a Data-Driven Culture in Your Organization</w:t>
      </w:r>
    </w:p>
    <w:p w14:paraId="749D7E45" w14:textId="77777777" w:rsidR="00464146" w:rsidRDefault="00464146" w:rsidP="00464146">
      <w:pPr>
        <w:shd w:val="clear" w:color="auto" w:fill="FFFFFF"/>
        <w:rPr>
          <w:rFonts w:ascii="Lato" w:hAnsi="Lato"/>
          <w:color w:val="000000"/>
        </w:rPr>
      </w:pPr>
      <w:r>
        <w:rPr>
          <w:rStyle w:val="submission-details-headertime"/>
          <w:rFonts w:ascii="Lato" w:hAnsi="Lato"/>
          <w:color w:val="000000"/>
        </w:rPr>
        <w:t xml:space="preserve">Paolo </w:t>
      </w:r>
      <w:proofErr w:type="spellStart"/>
      <w:r>
        <w:rPr>
          <w:rStyle w:val="submission-details-headertime"/>
          <w:rFonts w:ascii="Lato" w:hAnsi="Lato"/>
          <w:color w:val="000000"/>
        </w:rPr>
        <w:t>Daneu</w:t>
      </w:r>
      <w:proofErr w:type="spellEnd"/>
      <w:r>
        <w:rPr>
          <w:rStyle w:val="submission-details-headertime"/>
          <w:rFonts w:ascii="Lato" w:hAnsi="Lato"/>
          <w:color w:val="000000"/>
        </w:rPr>
        <w:t xml:space="preserve"> submitted Sep 23 at 12:46am</w:t>
      </w:r>
    </w:p>
    <w:p w14:paraId="1C9BA32C" w14:textId="77777777" w:rsidR="00464146" w:rsidRDefault="00464146" w:rsidP="00464146">
      <w:pPr>
        <w:pStyle w:val="NormalWeb"/>
        <w:shd w:val="clear" w:color="auto" w:fill="FFFFFF"/>
        <w:spacing w:before="180" w:beforeAutospacing="0" w:after="180" w:afterAutospacing="0"/>
        <w:rPr>
          <w:rFonts w:ascii="Lato" w:hAnsi="Lato"/>
          <w:color w:val="000000"/>
        </w:rPr>
      </w:pPr>
    </w:p>
    <w:p w14:paraId="790ACFC1" w14:textId="7F773E3D" w:rsidR="00464146" w:rsidRDefault="00464146" w:rsidP="00464146">
      <w:pPr>
        <w:pStyle w:val="NormalWeb"/>
        <w:shd w:val="clear" w:color="auto" w:fill="FFFFFF"/>
        <w:spacing w:before="180" w:beforeAutospacing="0" w:after="180" w:afterAutospacing="0"/>
        <w:rPr>
          <w:rFonts w:ascii="Lato" w:hAnsi="Lato"/>
          <w:color w:val="000000"/>
        </w:rPr>
      </w:pPr>
      <w:r>
        <w:rPr>
          <w:rFonts w:ascii="Lato" w:hAnsi="Lato"/>
          <w:color w:val="000000"/>
        </w:rPr>
        <w:t>How to start creating a data-driven culture in our organization?</w:t>
      </w:r>
    </w:p>
    <w:p w14:paraId="2ED10F0F" w14:textId="77777777" w:rsidR="00464146" w:rsidRDefault="00464146" w:rsidP="00464146">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253B7450" w14:textId="77777777" w:rsidR="00464146" w:rsidRDefault="00464146" w:rsidP="00464146">
      <w:pPr>
        <w:pStyle w:val="NormalWeb"/>
        <w:shd w:val="clear" w:color="auto" w:fill="FFFFFF"/>
        <w:spacing w:before="180" w:beforeAutospacing="0" w:after="180" w:afterAutospacing="0"/>
        <w:rPr>
          <w:rFonts w:ascii="Lato" w:hAnsi="Lato"/>
          <w:color w:val="000000"/>
        </w:rPr>
      </w:pPr>
      <w:r>
        <w:rPr>
          <w:rFonts w:ascii="Lato" w:hAnsi="Lato"/>
          <w:color w:val="000000"/>
        </w:rPr>
        <w:t>There are two important perspectives for our organization to become more AI/data-driven:</w:t>
      </w:r>
    </w:p>
    <w:p w14:paraId="74E9EDF0" w14:textId="77777777" w:rsidR="00464146" w:rsidRDefault="00464146" w:rsidP="00464146">
      <w:pPr>
        <w:numPr>
          <w:ilvl w:val="0"/>
          <w:numId w:val="1"/>
        </w:numPr>
        <w:shd w:val="clear" w:color="auto" w:fill="FFFFFF"/>
        <w:spacing w:before="100" w:beforeAutospacing="1" w:after="100" w:afterAutospacing="1"/>
        <w:ind w:left="1095"/>
        <w:rPr>
          <w:rFonts w:ascii="Lato" w:hAnsi="Lato"/>
          <w:color w:val="000000"/>
        </w:rPr>
      </w:pPr>
      <w:r>
        <w:rPr>
          <w:rFonts w:ascii="Lato" w:hAnsi="Lato"/>
          <w:color w:val="000000"/>
        </w:rPr>
        <w:t>In the internal organization we need to move towards a more digitalized suppliers’ management system  </w:t>
      </w:r>
    </w:p>
    <w:p w14:paraId="4D59F7F6" w14:textId="77777777" w:rsidR="00464146" w:rsidRDefault="00464146" w:rsidP="00464146">
      <w:pPr>
        <w:numPr>
          <w:ilvl w:val="0"/>
          <w:numId w:val="1"/>
        </w:numPr>
        <w:shd w:val="clear" w:color="auto" w:fill="FFFFFF"/>
        <w:spacing w:before="100" w:beforeAutospacing="1" w:after="100" w:afterAutospacing="1"/>
        <w:ind w:left="1095"/>
        <w:rPr>
          <w:rFonts w:ascii="Lato" w:hAnsi="Lato"/>
          <w:color w:val="000000"/>
        </w:rPr>
      </w:pPr>
      <w:r>
        <w:rPr>
          <w:rFonts w:ascii="Lato" w:hAnsi="Lato"/>
          <w:color w:val="000000"/>
        </w:rPr>
        <w:t>At product R&amp;D level we should move to a second generation of Smart Product using Generative AI as capable of dynamically changing itself to respond to different situations in time</w:t>
      </w:r>
    </w:p>
    <w:p w14:paraId="0F8A883D" w14:textId="77777777" w:rsidR="00464146" w:rsidRDefault="00464146" w:rsidP="00464146">
      <w:pPr>
        <w:pStyle w:val="NormalWeb"/>
        <w:shd w:val="clear" w:color="auto" w:fill="FFFFFF"/>
        <w:spacing w:before="180" w:beforeAutospacing="0" w:after="180" w:afterAutospacing="0"/>
        <w:rPr>
          <w:rFonts w:ascii="Lato" w:hAnsi="Lato"/>
          <w:color w:val="000000"/>
        </w:rPr>
      </w:pPr>
      <w:r>
        <w:rPr>
          <w:rFonts w:ascii="Lato" w:hAnsi="Lato"/>
          <w:color w:val="000000"/>
        </w:rPr>
        <w:t xml:space="preserve">As for the </w:t>
      </w:r>
      <w:proofErr w:type="gramStart"/>
      <w:r>
        <w:rPr>
          <w:rFonts w:ascii="Lato" w:hAnsi="Lato"/>
          <w:color w:val="000000"/>
        </w:rPr>
        <w:t>suppliers</w:t>
      </w:r>
      <w:proofErr w:type="gramEnd"/>
      <w:r>
        <w:rPr>
          <w:rFonts w:ascii="Lato" w:hAnsi="Lato"/>
          <w:color w:val="000000"/>
        </w:rPr>
        <w:t xml:space="preserve"> management system, we need</w:t>
      </w:r>
    </w:p>
    <w:p w14:paraId="509946E7" w14:textId="77777777" w:rsidR="00464146" w:rsidRDefault="00464146" w:rsidP="00464146">
      <w:pPr>
        <w:numPr>
          <w:ilvl w:val="0"/>
          <w:numId w:val="2"/>
        </w:numPr>
        <w:shd w:val="clear" w:color="auto" w:fill="FFFFFF"/>
        <w:spacing w:before="100" w:beforeAutospacing="1" w:after="100" w:afterAutospacing="1"/>
        <w:ind w:left="1095"/>
        <w:rPr>
          <w:rFonts w:ascii="Lato" w:hAnsi="Lato"/>
          <w:color w:val="000000"/>
        </w:rPr>
      </w:pPr>
      <w:r>
        <w:rPr>
          <w:rFonts w:ascii="Lato" w:hAnsi="Lato"/>
          <w:color w:val="000000"/>
        </w:rPr>
        <w:t>to improve the process of introducing new suppliers through a systematic world search in existing data base</w:t>
      </w:r>
    </w:p>
    <w:p w14:paraId="2341F558" w14:textId="77777777" w:rsidR="00464146" w:rsidRDefault="00464146" w:rsidP="00464146">
      <w:pPr>
        <w:numPr>
          <w:ilvl w:val="0"/>
          <w:numId w:val="2"/>
        </w:numPr>
        <w:shd w:val="clear" w:color="auto" w:fill="FFFFFF"/>
        <w:spacing w:before="100" w:beforeAutospacing="1" w:after="100" w:afterAutospacing="1"/>
        <w:ind w:left="1095"/>
        <w:rPr>
          <w:rFonts w:ascii="Lato" w:hAnsi="Lato"/>
          <w:color w:val="000000"/>
        </w:rPr>
      </w:pPr>
      <w:r>
        <w:rPr>
          <w:rFonts w:ascii="Lato" w:hAnsi="Lato"/>
          <w:color w:val="000000"/>
        </w:rPr>
        <w:t xml:space="preserve">while, for the current suppliers, to improve the management and communication process to improve the </w:t>
      </w:r>
      <w:proofErr w:type="gramStart"/>
      <w:r>
        <w:rPr>
          <w:rFonts w:ascii="Lato" w:hAnsi="Lato"/>
          <w:color w:val="000000"/>
        </w:rPr>
        <w:t>on time</w:t>
      </w:r>
      <w:proofErr w:type="gramEnd"/>
      <w:r>
        <w:rPr>
          <w:rFonts w:ascii="Lato" w:hAnsi="Lato"/>
          <w:color w:val="000000"/>
        </w:rPr>
        <w:t xml:space="preserve"> delivery and reducing operational costs.</w:t>
      </w:r>
    </w:p>
    <w:p w14:paraId="346DFA40" w14:textId="77777777" w:rsidR="00464146" w:rsidRDefault="00464146" w:rsidP="00464146">
      <w:pPr>
        <w:pStyle w:val="NormalWeb"/>
        <w:shd w:val="clear" w:color="auto" w:fill="FFFFFF"/>
        <w:spacing w:before="180" w:beforeAutospacing="0" w:after="180" w:afterAutospacing="0"/>
        <w:rPr>
          <w:rFonts w:ascii="Lato" w:hAnsi="Lato"/>
          <w:color w:val="000000"/>
        </w:rPr>
      </w:pPr>
      <w:r>
        <w:rPr>
          <w:rFonts w:ascii="Lato" w:hAnsi="Lato"/>
          <w:color w:val="000000"/>
        </w:rPr>
        <w:t xml:space="preserve">Essential for the success of the introducing new supplier shall be the gain access to different data base available on the market for specific manufacturing fields. As data will not be clean, there will be a job of cleaning and evaluating, but importantly, will be no shortage of any opportunity (in our business we don’t need many key </w:t>
      </w:r>
      <w:proofErr w:type="gramStart"/>
      <w:r>
        <w:rPr>
          <w:rFonts w:ascii="Lato" w:hAnsi="Lato"/>
          <w:color w:val="000000"/>
        </w:rPr>
        <w:t>suppliers</w:t>
      </w:r>
      <w:proofErr w:type="gramEnd"/>
      <w:r>
        <w:rPr>
          <w:rFonts w:ascii="Lato" w:hAnsi="Lato"/>
          <w:color w:val="000000"/>
        </w:rPr>
        <w:t xml:space="preserve"> but we need good ones with those developing a strict partnership).</w:t>
      </w:r>
    </w:p>
    <w:p w14:paraId="7A263573" w14:textId="77777777" w:rsidR="00464146" w:rsidRDefault="00464146" w:rsidP="00464146">
      <w:pPr>
        <w:pStyle w:val="NormalWeb"/>
        <w:shd w:val="clear" w:color="auto" w:fill="FFFFFF"/>
        <w:spacing w:before="180" w:beforeAutospacing="0" w:after="180" w:afterAutospacing="0"/>
        <w:rPr>
          <w:rFonts w:ascii="Lato" w:hAnsi="Lato"/>
          <w:color w:val="000000"/>
        </w:rPr>
      </w:pPr>
      <w:r>
        <w:rPr>
          <w:rFonts w:ascii="Lato" w:hAnsi="Lato"/>
          <w:color w:val="000000"/>
        </w:rPr>
        <w:t>As for the improving the management and communication with current suppliers the key will be the digitalization of the process sharing a common platform to manage order requirements and warehouse management.</w:t>
      </w:r>
      <w:r>
        <w:rPr>
          <w:rFonts w:ascii="inherit" w:hAnsi="inherit"/>
          <w:color w:val="000000"/>
        </w:rPr>
        <w:t> </w:t>
      </w:r>
    </w:p>
    <w:p w14:paraId="26DD7291" w14:textId="77777777" w:rsidR="00464146" w:rsidRDefault="00464146" w:rsidP="00464146">
      <w:pPr>
        <w:pStyle w:val="NormalWeb"/>
        <w:shd w:val="clear" w:color="auto" w:fill="FFFFFF"/>
        <w:spacing w:before="180" w:beforeAutospacing="0" w:after="180" w:afterAutospacing="0"/>
        <w:rPr>
          <w:rFonts w:ascii="Lato" w:hAnsi="Lato"/>
          <w:color w:val="000000"/>
        </w:rPr>
      </w:pPr>
      <w:r>
        <w:rPr>
          <w:rFonts w:ascii="Lato" w:hAnsi="Lato"/>
          <w:color w:val="000000"/>
        </w:rPr>
        <w:t>As for the R&amp;D with the second generation of Smart Product, the key to success shall be to develop internally talent in AI, at least capable in using external algorithms to our application, bringing them on board sharing with them in transparent way the vision of the business and the benefit it will give a success not only to our business but to the whole Power System.</w:t>
      </w:r>
    </w:p>
    <w:p w14:paraId="1880ECD6" w14:textId="77777777" w:rsidR="00464146" w:rsidRDefault="00464146" w:rsidP="00464146">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11E6208F" w14:textId="77777777" w:rsidR="00464146" w:rsidRDefault="00464146" w:rsidP="00464146"/>
    <w:p w14:paraId="5C842F93" w14:textId="77777777" w:rsidR="00464146" w:rsidRDefault="00464146" w:rsidP="00464146"/>
    <w:p w14:paraId="524C320C" w14:textId="447BCD6A" w:rsidR="00464146" w:rsidRDefault="00464146" w:rsidP="00464146">
      <w:r>
        <w:lastRenderedPageBreak/>
        <w:t>My comments on this;</w:t>
      </w:r>
    </w:p>
    <w:p w14:paraId="5028CF86" w14:textId="77777777" w:rsidR="00464146" w:rsidRDefault="00464146" w:rsidP="00464146">
      <w:r w:rsidRPr="00F316A7">
        <w:t xml:space="preserve">Hi Paolo, it seems you covered the core of the data-driven culture maybe the next steps would be sharing this knowledge with your executive team on a high level. These knowledge transfer sessions would be the beginning steps in the organization, then by honoring your team members you should spread this idea/culture like waves in the company. It is very important to share the knowledge equally. Furthermore, encouraging these teams for reaching the data and using it in their decisions will trigger other processes related to this opportunity and this action </w:t>
      </w:r>
      <w:proofErr w:type="gramStart"/>
      <w:r w:rsidRPr="00F316A7">
        <w:t>definitely be</w:t>
      </w:r>
      <w:proofErr w:type="gramEnd"/>
      <w:r w:rsidRPr="00F316A7">
        <w:t xml:space="preserve"> a good sample for other teams who can get benefit from this idea and experience a real showcase that they can imitate.  </w:t>
      </w:r>
    </w:p>
    <w:p w14:paraId="5A950D28" w14:textId="77777777" w:rsidR="002001A1" w:rsidRDefault="002001A1"/>
    <w:sectPr w:rsidR="00200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730"/>
    <w:multiLevelType w:val="multilevel"/>
    <w:tmpl w:val="35D0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20381"/>
    <w:multiLevelType w:val="multilevel"/>
    <w:tmpl w:val="184C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46"/>
    <w:rsid w:val="002001A1"/>
    <w:rsid w:val="00382845"/>
    <w:rsid w:val="00464146"/>
    <w:rsid w:val="007B0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58C9"/>
  <w15:chartTrackingRefBased/>
  <w15:docId w15:val="{6B4F0945-95C6-43EB-97AF-99EFED34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146"/>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46414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146"/>
    <w:pPr>
      <w:spacing w:before="100" w:beforeAutospacing="1" w:after="100" w:afterAutospacing="1"/>
    </w:pPr>
  </w:style>
  <w:style w:type="character" w:customStyle="1" w:styleId="Heading2Char">
    <w:name w:val="Heading 2 Char"/>
    <w:basedOn w:val="DefaultParagraphFont"/>
    <w:link w:val="Heading2"/>
    <w:uiPriority w:val="9"/>
    <w:rsid w:val="00464146"/>
    <w:rPr>
      <w:rFonts w:ascii="Times New Roman" w:eastAsia="Times New Roman" w:hAnsi="Times New Roman" w:cs="Times New Roman"/>
      <w:b/>
      <w:bCs/>
      <w:sz w:val="36"/>
      <w:szCs w:val="36"/>
    </w:rPr>
  </w:style>
  <w:style w:type="character" w:customStyle="1" w:styleId="submission-details-headertime">
    <w:name w:val="submission-details-header__time"/>
    <w:basedOn w:val="DefaultParagraphFont"/>
    <w:rsid w:val="00464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41251">
      <w:bodyDiv w:val="1"/>
      <w:marLeft w:val="0"/>
      <w:marRight w:val="0"/>
      <w:marTop w:val="0"/>
      <w:marBottom w:val="0"/>
      <w:divBdr>
        <w:top w:val="none" w:sz="0" w:space="0" w:color="auto"/>
        <w:left w:val="none" w:sz="0" w:space="0" w:color="auto"/>
        <w:bottom w:val="none" w:sz="0" w:space="0" w:color="auto"/>
        <w:right w:val="none" w:sz="0" w:space="0" w:color="auto"/>
      </w:divBdr>
    </w:div>
    <w:div w:id="1930506338">
      <w:bodyDiv w:val="1"/>
      <w:marLeft w:val="0"/>
      <w:marRight w:val="0"/>
      <w:marTop w:val="0"/>
      <w:marBottom w:val="0"/>
      <w:divBdr>
        <w:top w:val="none" w:sz="0" w:space="0" w:color="auto"/>
        <w:left w:val="none" w:sz="0" w:space="0" w:color="auto"/>
        <w:bottom w:val="none" w:sz="0" w:space="0" w:color="auto"/>
        <w:right w:val="none" w:sz="0" w:space="0" w:color="auto"/>
      </w:divBdr>
      <w:divsChild>
        <w:div w:id="2057197073">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Yavuz</dc:creator>
  <cp:keywords/>
  <dc:description/>
  <cp:lastModifiedBy>Kurt, Yavuz</cp:lastModifiedBy>
  <cp:revision>1</cp:revision>
  <dcterms:created xsi:type="dcterms:W3CDTF">2021-09-27T03:00:00Z</dcterms:created>
  <dcterms:modified xsi:type="dcterms:W3CDTF">2021-09-27T03:02:00Z</dcterms:modified>
</cp:coreProperties>
</file>