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7065" w14:textId="77777777" w:rsidR="0013112A" w:rsidRDefault="0013112A" w:rsidP="0013112A">
      <w:pPr>
        <w:jc w:val="both"/>
        <w:rPr>
          <w:rFonts w:ascii="Arial" w:hAnsi="Arial" w:cs="Arial"/>
          <w:color w:val="000000" w:themeColor="text1"/>
        </w:rPr>
      </w:pPr>
      <w:r w:rsidRPr="006D3AC5">
        <w:rPr>
          <w:rFonts w:ascii="Arial" w:hAnsi="Arial" w:cs="Arial"/>
          <w:b/>
          <w:bCs/>
          <w:color w:val="000000" w:themeColor="text1"/>
          <w:u w:val="single"/>
        </w:rPr>
        <w:t>Counseling Update</w:t>
      </w:r>
      <w:r w:rsidRPr="006D3AC5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ab/>
      </w:r>
      <w:r w:rsidRPr="006D3AC5">
        <w:rPr>
          <w:rFonts w:ascii="Arial" w:hAnsi="Arial" w:cs="Arial"/>
          <w:color w:val="000000" w:themeColor="text1"/>
        </w:rPr>
        <w:t xml:space="preserve">Joint counselling of 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and </w:t>
      </w:r>
      <w:proofErr w:type="spellStart"/>
      <w:r w:rsidRPr="006D3AC5">
        <w:rPr>
          <w:rFonts w:ascii="Arial" w:hAnsi="Arial" w:cs="Arial"/>
          <w:color w:val="000000" w:themeColor="text1"/>
        </w:rPr>
        <w:t>Smt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Lalita Devi </w:t>
      </w:r>
      <w:r>
        <w:rPr>
          <w:rFonts w:ascii="Arial" w:hAnsi="Arial" w:cs="Arial"/>
          <w:color w:val="000000" w:themeColor="text1"/>
        </w:rPr>
        <w:t xml:space="preserve">was undertaken </w:t>
      </w:r>
      <w:r w:rsidRPr="006D3AC5">
        <w:rPr>
          <w:rFonts w:ascii="Arial" w:hAnsi="Arial" w:cs="Arial"/>
          <w:color w:val="000000" w:themeColor="text1"/>
        </w:rPr>
        <w:t xml:space="preserve">by Professional Counselor, </w:t>
      </w:r>
      <w:proofErr w:type="spellStart"/>
      <w:r w:rsidRPr="006D3AC5">
        <w:rPr>
          <w:rFonts w:ascii="Arial" w:hAnsi="Arial" w:cs="Arial"/>
          <w:color w:val="000000" w:themeColor="text1"/>
        </w:rPr>
        <w:t>Mrs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Sarla </w:t>
      </w:r>
      <w:proofErr w:type="spellStart"/>
      <w:r w:rsidRPr="006D3AC5">
        <w:rPr>
          <w:rFonts w:ascii="Arial" w:hAnsi="Arial" w:cs="Arial"/>
          <w:color w:val="000000" w:themeColor="text1"/>
        </w:rPr>
        <w:t>Totla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on three different dates </w:t>
      </w:r>
      <w:proofErr w:type="spellStart"/>
      <w:r>
        <w:rPr>
          <w:rFonts w:ascii="Arial" w:hAnsi="Arial" w:cs="Arial"/>
          <w:color w:val="000000" w:themeColor="text1"/>
        </w:rPr>
        <w:t>ie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  <w:r w:rsidRPr="006D3AC5">
        <w:rPr>
          <w:rFonts w:ascii="Arial" w:hAnsi="Arial" w:cs="Arial"/>
          <w:color w:val="000000" w:themeColor="text1"/>
        </w:rPr>
        <w:t>03 Mar 2022</w:t>
      </w:r>
      <w:r>
        <w:rPr>
          <w:rFonts w:ascii="Arial" w:hAnsi="Arial" w:cs="Arial"/>
          <w:color w:val="000000" w:themeColor="text1"/>
        </w:rPr>
        <w:t>,</w:t>
      </w:r>
      <w:r w:rsidRPr="006D3AC5">
        <w:rPr>
          <w:rFonts w:ascii="Arial" w:hAnsi="Arial" w:cs="Arial"/>
          <w:color w:val="000000" w:themeColor="text1"/>
        </w:rPr>
        <w:t xml:space="preserve"> 12 Mar 2022</w:t>
      </w:r>
      <w:r>
        <w:rPr>
          <w:rFonts w:ascii="Arial" w:hAnsi="Arial" w:cs="Arial"/>
          <w:color w:val="000000" w:themeColor="text1"/>
        </w:rPr>
        <w:t xml:space="preserve"> and </w:t>
      </w:r>
      <w:r w:rsidRPr="006D3AC5">
        <w:rPr>
          <w:rFonts w:ascii="Arial" w:hAnsi="Arial" w:cs="Arial"/>
          <w:color w:val="000000" w:themeColor="text1"/>
        </w:rPr>
        <w:t>15 Sep 2022</w:t>
      </w:r>
      <w:r>
        <w:rPr>
          <w:rFonts w:ascii="Arial" w:hAnsi="Arial" w:cs="Arial"/>
          <w:color w:val="000000" w:themeColor="text1"/>
        </w:rPr>
        <w:t xml:space="preserve"> to no </w:t>
      </w:r>
      <w:r w:rsidRPr="00D77740">
        <w:rPr>
          <w:rFonts w:ascii="Arial" w:hAnsi="Arial" w:cs="Arial"/>
        </w:rPr>
        <w:t xml:space="preserve">avail. </w:t>
      </w:r>
      <w:r w:rsidRPr="00792B40">
        <w:rPr>
          <w:rFonts w:ascii="Arial" w:hAnsi="Arial" w:cs="Arial"/>
        </w:rPr>
        <w:t xml:space="preserve">Comments of counsellor is </w:t>
      </w:r>
      <w:proofErr w:type="spellStart"/>
      <w:r w:rsidRPr="00792B40">
        <w:rPr>
          <w:rFonts w:ascii="Arial" w:hAnsi="Arial" w:cs="Arial"/>
        </w:rPr>
        <w:t>att</w:t>
      </w:r>
      <w:proofErr w:type="spellEnd"/>
      <w:r w:rsidRPr="00792B40">
        <w:rPr>
          <w:rFonts w:ascii="Arial" w:hAnsi="Arial" w:cs="Arial"/>
        </w:rPr>
        <w:t xml:space="preserve"> as </w:t>
      </w:r>
      <w:r w:rsidRPr="00792B40">
        <w:rPr>
          <w:rFonts w:ascii="Arial" w:hAnsi="Arial" w:cs="Arial"/>
          <w:b/>
          <w:bCs/>
        </w:rPr>
        <w:t>annexure</w:t>
      </w:r>
      <w:r>
        <w:rPr>
          <w:rFonts w:ascii="Arial" w:hAnsi="Arial" w:cs="Arial"/>
          <w:b/>
          <w:bCs/>
          <w:color w:val="000000" w:themeColor="text1"/>
        </w:rPr>
        <w:t>-I</w:t>
      </w:r>
      <w:r>
        <w:rPr>
          <w:rFonts w:ascii="Arial" w:hAnsi="Arial" w:cs="Arial"/>
          <w:color w:val="000000" w:themeColor="text1"/>
        </w:rPr>
        <w:t>.</w:t>
      </w:r>
      <w:r w:rsidRPr="00792B40">
        <w:rPr>
          <w:rFonts w:ascii="Arial" w:hAnsi="Arial" w:cs="Arial"/>
          <w:color w:val="000000" w:themeColor="text1"/>
        </w:rPr>
        <w:t xml:space="preserve"> </w:t>
      </w:r>
    </w:p>
    <w:p w14:paraId="704DA243" w14:textId="77777777" w:rsidR="0013112A" w:rsidRPr="00792B40" w:rsidRDefault="0013112A" w:rsidP="0013112A">
      <w:pPr>
        <w:jc w:val="both"/>
        <w:rPr>
          <w:rFonts w:ascii="Arial" w:hAnsi="Arial" w:cs="Arial"/>
          <w:color w:val="000000" w:themeColor="text1"/>
        </w:rPr>
      </w:pPr>
    </w:p>
    <w:p w14:paraId="6D56E0CB" w14:textId="77777777" w:rsidR="0013112A" w:rsidRDefault="0013112A" w:rsidP="0013112A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5.</w:t>
      </w:r>
      <w:r>
        <w:rPr>
          <w:rFonts w:ascii="Arial" w:hAnsi="Arial" w:cs="Arial"/>
          <w:color w:val="000000" w:themeColor="text1"/>
        </w:rPr>
        <w:tab/>
      </w:r>
      <w:r w:rsidRPr="00BF615E">
        <w:rPr>
          <w:rFonts w:ascii="Arial" w:hAnsi="Arial" w:cs="Arial"/>
          <w:b/>
          <w:bCs/>
          <w:color w:val="000000" w:themeColor="text1"/>
          <w:u w:val="single"/>
        </w:rPr>
        <w:t xml:space="preserve">Present </w:t>
      </w:r>
      <w:proofErr w:type="spellStart"/>
      <w:r w:rsidRPr="00BF615E">
        <w:rPr>
          <w:rFonts w:ascii="Arial" w:hAnsi="Arial" w:cs="Arial"/>
          <w:b/>
          <w:bCs/>
          <w:color w:val="000000" w:themeColor="text1"/>
          <w:u w:val="single"/>
        </w:rPr>
        <w:t>Posn</w:t>
      </w:r>
      <w:proofErr w:type="spellEnd"/>
      <w:r w:rsidRPr="00EB572B">
        <w:rPr>
          <w:rFonts w:ascii="Arial" w:hAnsi="Arial" w:cs="Arial"/>
          <w:color w:val="000000" w:themeColor="text1"/>
        </w:rPr>
        <w:t>.</w:t>
      </w:r>
    </w:p>
    <w:p w14:paraId="38FAC0B6" w14:textId="77777777" w:rsidR="0013112A" w:rsidRDefault="0013112A" w:rsidP="0013112A">
      <w:pPr>
        <w:jc w:val="both"/>
        <w:rPr>
          <w:rFonts w:ascii="Arial" w:hAnsi="Arial" w:cs="Arial"/>
          <w:color w:val="000000" w:themeColor="text1"/>
        </w:rPr>
      </w:pPr>
    </w:p>
    <w:p w14:paraId="06BFCE6D" w14:textId="77777777" w:rsidR="0013112A" w:rsidRDefault="0013112A" w:rsidP="0013112A">
      <w:pPr>
        <w:ind w:left="709" w:hanging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(a)</w:t>
      </w:r>
      <w:r>
        <w:rPr>
          <w:rFonts w:ascii="Arial" w:hAnsi="Arial" w:cs="Arial"/>
        </w:rPr>
        <w:tab/>
      </w:r>
      <w:r w:rsidRPr="00153C3C">
        <w:rPr>
          <w:rFonts w:ascii="Arial" w:hAnsi="Arial" w:cs="Arial"/>
        </w:rPr>
        <w:t xml:space="preserve">This unit </w:t>
      </w:r>
      <w:proofErr w:type="spellStart"/>
      <w:r w:rsidRPr="00153C3C">
        <w:rPr>
          <w:rFonts w:ascii="Arial" w:hAnsi="Arial" w:cs="Arial"/>
        </w:rPr>
        <w:t>recd</w:t>
      </w:r>
      <w:proofErr w:type="spellEnd"/>
      <w:r w:rsidRPr="00153C3C">
        <w:rPr>
          <w:rFonts w:ascii="Arial" w:hAnsi="Arial" w:cs="Arial"/>
        </w:rPr>
        <w:t xml:space="preserve"> case file regarding </w:t>
      </w:r>
      <w:proofErr w:type="spellStart"/>
      <w:r w:rsidRPr="00153C3C">
        <w:rPr>
          <w:rFonts w:ascii="Arial" w:hAnsi="Arial" w:cs="Arial"/>
        </w:rPr>
        <w:t>tfr</w:t>
      </w:r>
      <w:proofErr w:type="spellEnd"/>
      <w:r w:rsidRPr="00153C3C">
        <w:rPr>
          <w:rFonts w:ascii="Arial" w:hAnsi="Arial" w:cs="Arial"/>
        </w:rPr>
        <w:t xml:space="preserve"> of marital</w:t>
      </w:r>
      <w:r>
        <w:rPr>
          <w:rFonts w:ascii="Arial" w:hAnsi="Arial" w:cs="Arial"/>
        </w:rPr>
        <w:t xml:space="preserve"> </w:t>
      </w:r>
      <w:r w:rsidRPr="00153C3C">
        <w:rPr>
          <w:rFonts w:ascii="Arial" w:hAnsi="Arial" w:cs="Arial"/>
        </w:rPr>
        <w:t xml:space="preserve">discord case in r/o above mentioned </w:t>
      </w:r>
      <w:proofErr w:type="spellStart"/>
      <w:r w:rsidRPr="00153C3C">
        <w:rPr>
          <w:rFonts w:ascii="Arial" w:hAnsi="Arial" w:cs="Arial"/>
        </w:rPr>
        <w:t>indl</w:t>
      </w:r>
      <w:proofErr w:type="spellEnd"/>
      <w:r w:rsidRPr="00153C3C">
        <w:rPr>
          <w:rFonts w:ascii="Arial" w:hAnsi="Arial" w:cs="Arial"/>
        </w:rPr>
        <w:t xml:space="preserve"> through 222 ABOD vide letter </w:t>
      </w:r>
      <w:r>
        <w:rPr>
          <w:rFonts w:ascii="Arial" w:hAnsi="Arial" w:cs="Arial"/>
        </w:rPr>
        <w:t xml:space="preserve">No </w:t>
      </w:r>
      <w:r w:rsidRPr="00153C3C">
        <w:rPr>
          <w:rFonts w:ascii="Arial" w:hAnsi="Arial" w:cs="Arial"/>
        </w:rPr>
        <w:t>2039/</w:t>
      </w:r>
      <w:proofErr w:type="spellStart"/>
      <w:r w:rsidRPr="00153C3C">
        <w:rPr>
          <w:rFonts w:ascii="Arial" w:hAnsi="Arial" w:cs="Arial"/>
        </w:rPr>
        <w:t>Discp</w:t>
      </w:r>
      <w:proofErr w:type="spellEnd"/>
      <w:r w:rsidRPr="00153C3C">
        <w:rPr>
          <w:rFonts w:ascii="Arial" w:hAnsi="Arial" w:cs="Arial"/>
        </w:rPr>
        <w:t xml:space="preserve">/ME dt 03 Mar 2023. </w:t>
      </w:r>
      <w:r>
        <w:rPr>
          <w:rFonts w:ascii="Arial" w:hAnsi="Arial" w:cs="Arial"/>
          <w:color w:val="000000" w:themeColor="text1"/>
        </w:rPr>
        <w:t xml:space="preserve">Initially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 w</w:t>
      </w:r>
      <w:r w:rsidRPr="006D3AC5">
        <w:rPr>
          <w:rFonts w:ascii="Arial" w:hAnsi="Arial" w:cs="Arial"/>
          <w:color w:val="000000" w:themeColor="text1"/>
        </w:rPr>
        <w:t xml:space="preserve">/o No 15819073P Sep </w:t>
      </w:r>
      <w:proofErr w:type="spellStart"/>
      <w:r w:rsidRPr="006D3AC5">
        <w:rPr>
          <w:rFonts w:ascii="Arial" w:hAnsi="Arial" w:cs="Arial"/>
          <w:color w:val="000000" w:themeColor="text1"/>
        </w:rPr>
        <w:t>Prajool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Singh submitted application regarding family dispute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222 ABOD</w:t>
      </w:r>
      <w:r w:rsidRPr="006D3AC5">
        <w:rPr>
          <w:rFonts w:ascii="Arial" w:hAnsi="Arial" w:cs="Arial"/>
          <w:color w:val="000000" w:themeColor="text1"/>
        </w:rPr>
        <w:t xml:space="preserve"> has put all possible efforts through counselling, but coup</w:t>
      </w:r>
      <w:r>
        <w:rPr>
          <w:rFonts w:ascii="Arial" w:hAnsi="Arial" w:cs="Arial"/>
          <w:color w:val="000000" w:themeColor="text1"/>
        </w:rPr>
        <w:t xml:space="preserve">le is not ready to resolve the </w:t>
      </w:r>
      <w:r w:rsidRPr="006D3AC5">
        <w:rPr>
          <w:rFonts w:ascii="Arial" w:hAnsi="Arial" w:cs="Arial"/>
          <w:color w:val="000000" w:themeColor="text1"/>
        </w:rPr>
        <w:t xml:space="preserve">issue/ live together, hence case for grant of </w:t>
      </w:r>
      <w:proofErr w:type="spellStart"/>
      <w:r w:rsidRPr="006D3AC5">
        <w:rPr>
          <w:rFonts w:ascii="Arial" w:hAnsi="Arial" w:cs="Arial"/>
          <w:color w:val="000000" w:themeColor="text1"/>
        </w:rPr>
        <w:t>Maint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D3AC5">
        <w:rPr>
          <w:rFonts w:ascii="Arial" w:hAnsi="Arial" w:cs="Arial"/>
          <w:color w:val="000000" w:themeColor="text1"/>
        </w:rPr>
        <w:t>Allce</w:t>
      </w:r>
      <w:proofErr w:type="spellEnd"/>
      <w:r w:rsidRPr="006D3AC5">
        <w:rPr>
          <w:rFonts w:ascii="Arial" w:hAnsi="Arial" w:cs="Arial"/>
          <w:color w:val="000000" w:themeColor="text1"/>
        </w:rPr>
        <w:t xml:space="preserve"> is being processed. </w:t>
      </w:r>
    </w:p>
    <w:p w14:paraId="075EE9F1" w14:textId="77777777" w:rsidR="0013112A" w:rsidRDefault="0013112A" w:rsidP="0013112A">
      <w:pPr>
        <w:ind w:left="709" w:hanging="709"/>
        <w:jc w:val="both"/>
        <w:rPr>
          <w:rFonts w:ascii="Arial" w:hAnsi="Arial" w:cs="Arial"/>
          <w:color w:val="000000" w:themeColor="text1"/>
        </w:rPr>
      </w:pPr>
    </w:p>
    <w:p w14:paraId="5F417AD2" w14:textId="77777777" w:rsidR="0013112A" w:rsidRDefault="0013112A" w:rsidP="0013112A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 xml:space="preserve">Applications dt 17 May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I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08 Jul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II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397924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            17 Jul 2023 </w:t>
      </w:r>
      <w:r w:rsidRPr="00397924">
        <w:rPr>
          <w:rFonts w:ascii="Arial" w:hAnsi="Arial" w:cs="Arial"/>
          <w:bCs/>
        </w:rPr>
        <w:t>(</w:t>
      </w:r>
      <w:r>
        <w:rPr>
          <w:rFonts w:ascii="Arial" w:hAnsi="Arial" w:cs="Arial"/>
          <w:b/>
          <w:bCs/>
        </w:rPr>
        <w:t>a</w:t>
      </w:r>
      <w:r w:rsidRPr="00397924">
        <w:rPr>
          <w:rFonts w:ascii="Arial" w:hAnsi="Arial" w:cs="Arial"/>
          <w:b/>
          <w:bCs/>
        </w:rPr>
        <w:t>nnexure-I</w:t>
      </w:r>
      <w:r>
        <w:rPr>
          <w:rFonts w:ascii="Arial" w:hAnsi="Arial" w:cs="Arial"/>
          <w:b/>
          <w:bCs/>
        </w:rPr>
        <w:t>V</w:t>
      </w:r>
      <w:r w:rsidRPr="0039792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were </w:t>
      </w:r>
      <w:proofErr w:type="spellStart"/>
      <w:r>
        <w:rPr>
          <w:rFonts w:ascii="Arial" w:hAnsi="Arial" w:cs="Arial"/>
        </w:rPr>
        <w:t>recd</w:t>
      </w:r>
      <w:proofErr w:type="spellEnd"/>
      <w:r>
        <w:rPr>
          <w:rFonts w:ascii="Arial" w:hAnsi="Arial" w:cs="Arial"/>
        </w:rPr>
        <w:t xml:space="preserve"> by this unit from </w:t>
      </w:r>
      <w:proofErr w:type="spellStart"/>
      <w:r>
        <w:rPr>
          <w:rFonts w:ascii="Arial" w:hAnsi="Arial" w:cs="Arial"/>
        </w:rPr>
        <w:t>Smt</w:t>
      </w:r>
      <w:proofErr w:type="spellEnd"/>
      <w:r>
        <w:rPr>
          <w:rFonts w:ascii="Arial" w:hAnsi="Arial" w:cs="Arial"/>
        </w:rPr>
        <w:t xml:space="preserve"> Lalita Devi regarding to expedite </w:t>
      </w:r>
      <w:proofErr w:type="spellStart"/>
      <w:r>
        <w:rPr>
          <w:rFonts w:ascii="Arial" w:hAnsi="Arial" w:cs="Arial"/>
        </w:rPr>
        <w:t>Maint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Allce</w:t>
      </w:r>
      <w:proofErr w:type="spellEnd"/>
      <w:r>
        <w:rPr>
          <w:rFonts w:ascii="Arial" w:hAnsi="Arial" w:cs="Arial"/>
        </w:rPr>
        <w:t xml:space="preserve"> case as same is long outstanding and also intimated her husband (Sep </w:t>
      </w:r>
      <w:proofErr w:type="spellStart"/>
      <w:r>
        <w:rPr>
          <w:rFonts w:ascii="Arial" w:hAnsi="Arial" w:cs="Arial"/>
        </w:rPr>
        <w:t>Prajool</w:t>
      </w:r>
      <w:proofErr w:type="spellEnd"/>
      <w:r>
        <w:rPr>
          <w:rFonts w:ascii="Arial" w:hAnsi="Arial" w:cs="Arial"/>
        </w:rPr>
        <w:t xml:space="preserve"> Singh) is not providing essential financial assistance and not taking care of them since </w:t>
      </w:r>
      <w:r w:rsidRPr="00792B40">
        <w:rPr>
          <w:rFonts w:ascii="Arial" w:hAnsi="Arial" w:cs="Arial"/>
        </w:rPr>
        <w:t>last four yrs.</w:t>
      </w:r>
    </w:p>
    <w:p w14:paraId="6E11B3EF" w14:textId="77777777" w:rsidR="0013112A" w:rsidRDefault="0013112A" w:rsidP="0013112A">
      <w:pPr>
        <w:ind w:left="709"/>
        <w:jc w:val="both"/>
        <w:rPr>
          <w:rFonts w:ascii="Arial" w:hAnsi="Arial" w:cs="Arial"/>
        </w:rPr>
      </w:pPr>
    </w:p>
    <w:p w14:paraId="3830DC60" w14:textId="77777777" w:rsidR="0013112A" w:rsidRDefault="0013112A" w:rsidP="00131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  <w:t xml:space="preserve">This unit issued Show Cause Notice to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to produce relevant transaction </w:t>
      </w:r>
      <w:r>
        <w:rPr>
          <w:rFonts w:ascii="Arial" w:hAnsi="Arial" w:cs="Arial"/>
        </w:rPr>
        <w:tab/>
        <w:t xml:space="preserve">records with regard to financial assistance provided to his wife and son during last four </w:t>
      </w:r>
      <w:r>
        <w:rPr>
          <w:rFonts w:ascii="Arial" w:hAnsi="Arial" w:cs="Arial"/>
        </w:rPr>
        <w:tab/>
        <w:t>yrs vide 21 FAD ION No 0414/</w:t>
      </w:r>
      <w:proofErr w:type="spellStart"/>
      <w:r>
        <w:rPr>
          <w:rFonts w:ascii="Arial" w:hAnsi="Arial" w:cs="Arial"/>
        </w:rPr>
        <w:t>Discp</w:t>
      </w:r>
      <w:proofErr w:type="spellEnd"/>
      <w:r>
        <w:rPr>
          <w:rFonts w:ascii="Arial" w:hAnsi="Arial" w:cs="Arial"/>
        </w:rPr>
        <w:t>/Adm dated 09 Jun 2023.</w:t>
      </w:r>
    </w:p>
    <w:p w14:paraId="45830ECA" w14:textId="77777777" w:rsidR="0013112A" w:rsidRDefault="0013112A" w:rsidP="0013112A">
      <w:pPr>
        <w:jc w:val="both"/>
        <w:rPr>
          <w:rFonts w:ascii="Arial" w:hAnsi="Arial" w:cs="Arial"/>
        </w:rPr>
      </w:pPr>
    </w:p>
    <w:p w14:paraId="4FDB32E6" w14:textId="77777777" w:rsidR="0013112A" w:rsidRDefault="0013112A" w:rsidP="00131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Contd</w:t>
      </w:r>
      <w:proofErr w:type="spellEnd"/>
      <w:r>
        <w:rPr>
          <w:rFonts w:ascii="Arial" w:hAnsi="Arial" w:cs="Arial"/>
        </w:rPr>
        <w:t>..P/2</w:t>
      </w:r>
    </w:p>
    <w:p w14:paraId="273C8164" w14:textId="77777777" w:rsidR="0013112A" w:rsidRDefault="0013112A" w:rsidP="0013112A">
      <w:pPr>
        <w:jc w:val="both"/>
        <w:rPr>
          <w:rFonts w:ascii="Arial" w:hAnsi="Arial" w:cs="Arial"/>
        </w:rPr>
      </w:pPr>
    </w:p>
    <w:p w14:paraId="573C9904" w14:textId="77777777" w:rsidR="0013112A" w:rsidRDefault="0013112A" w:rsidP="0013112A">
      <w:pPr>
        <w:jc w:val="both"/>
        <w:rPr>
          <w:rFonts w:ascii="Arial" w:hAnsi="Arial" w:cs="Arial"/>
        </w:rPr>
      </w:pPr>
    </w:p>
    <w:p w14:paraId="4AC7176D" w14:textId="77777777" w:rsidR="0013112A" w:rsidRDefault="0013112A" w:rsidP="001311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52DA9CCB" w14:textId="77777777" w:rsidR="0013112A" w:rsidRDefault="0013112A" w:rsidP="0013112A">
      <w:pPr>
        <w:jc w:val="center"/>
        <w:rPr>
          <w:rFonts w:ascii="Arial" w:hAnsi="Arial" w:cs="Arial"/>
        </w:rPr>
      </w:pPr>
    </w:p>
    <w:p w14:paraId="27BDFCAD" w14:textId="77777777" w:rsidR="0013112A" w:rsidRDefault="0013112A" w:rsidP="0013112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was advised with regards to his moral and social responsibility towards </w:t>
      </w:r>
      <w:r>
        <w:rPr>
          <w:rFonts w:ascii="Arial" w:hAnsi="Arial" w:cs="Arial"/>
        </w:rPr>
        <w:tab/>
        <w:t xml:space="preserve">his wife, child and family life and sent on </w:t>
      </w:r>
      <w:r>
        <w:rPr>
          <w:rFonts w:ascii="Arial" w:hAnsi="Arial" w:cs="Arial"/>
          <w:color w:val="000000" w:themeColor="text1"/>
        </w:rPr>
        <w:t xml:space="preserve">30 days Casual Leave </w:t>
      </w:r>
      <w:proofErr w:type="spellStart"/>
      <w:r>
        <w:rPr>
          <w:rFonts w:ascii="Arial" w:hAnsi="Arial" w:cs="Arial"/>
          <w:color w:val="000000" w:themeColor="text1"/>
        </w:rPr>
        <w:t>wef</w:t>
      </w:r>
      <w:proofErr w:type="spellEnd"/>
      <w:r>
        <w:rPr>
          <w:rFonts w:ascii="Arial" w:hAnsi="Arial" w:cs="Arial"/>
          <w:color w:val="000000" w:themeColor="text1"/>
        </w:rPr>
        <w:t xml:space="preserve"> 11 Jun to 10 Jul </w:t>
      </w:r>
      <w:r>
        <w:rPr>
          <w:rFonts w:ascii="Arial" w:hAnsi="Arial" w:cs="Arial"/>
          <w:color w:val="000000" w:themeColor="text1"/>
        </w:rPr>
        <w:tab/>
        <w:t>2023</w:t>
      </w:r>
      <w:r>
        <w:rPr>
          <w:rFonts w:ascii="Arial" w:hAnsi="Arial" w:cs="Arial"/>
        </w:rPr>
        <w:t xml:space="preserve"> to amicable resolve the issue. </w:t>
      </w:r>
    </w:p>
    <w:p w14:paraId="3E934606" w14:textId="77777777" w:rsidR="0013112A" w:rsidRDefault="0013112A" w:rsidP="0013112A">
      <w:pPr>
        <w:ind w:left="709"/>
        <w:jc w:val="both"/>
        <w:rPr>
          <w:rFonts w:ascii="Arial" w:hAnsi="Arial" w:cs="Arial"/>
        </w:rPr>
      </w:pPr>
    </w:p>
    <w:p w14:paraId="32F23177" w14:textId="77777777" w:rsidR="0013112A" w:rsidRPr="001D7EC7" w:rsidRDefault="0013112A" w:rsidP="0013112A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  <w:t xml:space="preserve">The </w:t>
      </w:r>
      <w:proofErr w:type="spellStart"/>
      <w:r>
        <w:rPr>
          <w:rFonts w:ascii="Arial" w:hAnsi="Arial" w:cs="Arial"/>
        </w:rPr>
        <w:t>indl</w:t>
      </w:r>
      <w:proofErr w:type="spellEnd"/>
      <w:r>
        <w:rPr>
          <w:rFonts w:ascii="Arial" w:hAnsi="Arial" w:cs="Arial"/>
        </w:rPr>
        <w:t xml:space="preserve"> reported back to the unit on 13 Jul 2023 being Three days OSL. He was interviewed by the </w:t>
      </w:r>
      <w:proofErr w:type="spellStart"/>
      <w:r>
        <w:rPr>
          <w:rFonts w:ascii="Arial" w:hAnsi="Arial" w:cs="Arial"/>
        </w:rPr>
        <w:t>Comdt</w:t>
      </w:r>
      <w:proofErr w:type="spellEnd"/>
      <w:r>
        <w:rPr>
          <w:rFonts w:ascii="Arial" w:hAnsi="Arial" w:cs="Arial"/>
        </w:rPr>
        <w:t xml:space="preserve"> during which he stated that couple has reached a stage of </w:t>
      </w:r>
      <w:r w:rsidRPr="001D7EC7">
        <w:rPr>
          <w:rFonts w:ascii="Arial" w:hAnsi="Arial" w:cs="Arial"/>
        </w:rPr>
        <w:t>irreconcilable differences.</w:t>
      </w:r>
    </w:p>
    <w:p w14:paraId="1060818B" w14:textId="77777777" w:rsidR="0013112A" w:rsidRPr="001D7EC7" w:rsidRDefault="0013112A" w:rsidP="0013112A">
      <w:pPr>
        <w:ind w:left="709"/>
        <w:jc w:val="both"/>
        <w:rPr>
          <w:rFonts w:ascii="Arial" w:hAnsi="Arial" w:cs="Arial"/>
        </w:rPr>
      </w:pPr>
    </w:p>
    <w:p w14:paraId="615666C5" w14:textId="77777777" w:rsidR="0013112A" w:rsidRDefault="0013112A" w:rsidP="0013112A">
      <w:pPr>
        <w:shd w:val="clear" w:color="auto" w:fill="FFFFFF" w:themeFill="background1"/>
        <w:ind w:left="70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</w:rPr>
        <w:tab/>
        <w:t>(f)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/>
          <w:u w:val="single"/>
        </w:rPr>
        <w:t>Civil</w:t>
      </w:r>
      <w:r w:rsidRPr="0007606E">
        <w:rPr>
          <w:rFonts w:ascii="Arial" w:hAnsi="Arial" w:cs="Arial"/>
          <w:b/>
          <w:u w:val="single"/>
        </w:rPr>
        <w:t xml:space="preserve"> Court Cases</w:t>
      </w:r>
      <w:r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ab/>
        <w:t xml:space="preserve">       </w:t>
      </w:r>
      <w:r>
        <w:rPr>
          <w:rFonts w:ascii="Arial" w:hAnsi="Arial" w:cs="Arial"/>
          <w:color w:val="000000" w:themeColor="text1"/>
        </w:rPr>
        <w:t xml:space="preserve">Court case No 632/12/2023 dt 21 Jul 2023 has been filed by </w:t>
      </w:r>
      <w:proofErr w:type="spellStart"/>
      <w:r>
        <w:rPr>
          <w:rFonts w:ascii="Arial" w:hAnsi="Arial" w:cs="Arial"/>
          <w:color w:val="000000" w:themeColor="text1"/>
        </w:rPr>
        <w:t>Smt</w:t>
      </w:r>
      <w:proofErr w:type="spellEnd"/>
      <w:r>
        <w:rPr>
          <w:rFonts w:ascii="Arial" w:hAnsi="Arial" w:cs="Arial"/>
          <w:color w:val="000000" w:themeColor="text1"/>
        </w:rPr>
        <w:t xml:space="preserve"> Lalita Devi, w/o Sep </w:t>
      </w:r>
      <w:proofErr w:type="spellStart"/>
      <w:r>
        <w:rPr>
          <w:rFonts w:ascii="Arial" w:hAnsi="Arial" w:cs="Arial"/>
          <w:color w:val="000000" w:themeColor="text1"/>
        </w:rPr>
        <w:t>Prajool</w:t>
      </w:r>
      <w:proofErr w:type="spellEnd"/>
      <w:r>
        <w:rPr>
          <w:rFonts w:ascii="Arial" w:hAnsi="Arial" w:cs="Arial"/>
          <w:color w:val="000000" w:themeColor="text1"/>
        </w:rPr>
        <w:t xml:space="preserve"> Singh in the Family </w:t>
      </w:r>
      <w:r>
        <w:rPr>
          <w:rFonts w:ascii="Arial" w:hAnsi="Arial" w:cs="Arial"/>
          <w:color w:val="000000" w:themeColor="text1"/>
        </w:rPr>
        <w:tab/>
        <w:t xml:space="preserve">Court, Farrukhabad (UP), same is mentioned in the affidavit and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by this unit on </w:t>
      </w:r>
      <w:r w:rsidRPr="001F2C0E">
        <w:rPr>
          <w:rFonts w:ascii="Arial" w:hAnsi="Arial" w:cs="Arial"/>
          <w:color w:val="000000" w:themeColor="text1"/>
        </w:rPr>
        <w:t>21 Aug 2023</w:t>
      </w:r>
      <w:r>
        <w:rPr>
          <w:rFonts w:ascii="Arial" w:hAnsi="Arial" w:cs="Arial"/>
          <w:color w:val="000000" w:themeColor="text1"/>
        </w:rPr>
        <w:t xml:space="preserve">.  Legal Notice No 632/12/2023 has been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from Family Court, Farrukhabad (UP) on 30 Sep 2023, the same has been handover to </w:t>
      </w:r>
      <w:proofErr w:type="spellStart"/>
      <w:r>
        <w:rPr>
          <w:rFonts w:ascii="Arial" w:hAnsi="Arial" w:cs="Arial"/>
          <w:color w:val="000000" w:themeColor="text1"/>
        </w:rPr>
        <w:t>indl</w:t>
      </w:r>
      <w:proofErr w:type="spellEnd"/>
      <w:r>
        <w:rPr>
          <w:rFonts w:ascii="Arial" w:hAnsi="Arial" w:cs="Arial"/>
          <w:color w:val="000000" w:themeColor="text1"/>
        </w:rPr>
        <w:t xml:space="preserve">. Case was listed for hearing on 21 Oct 2023 and adjourned next dt of hearing was fixed on 18 Nov 2023, </w:t>
      </w:r>
      <w:proofErr w:type="gramStart"/>
      <w:r>
        <w:rPr>
          <w:rFonts w:ascii="Arial" w:hAnsi="Arial" w:cs="Arial"/>
          <w:color w:val="000000" w:themeColor="text1"/>
        </w:rPr>
        <w:t>Now</w:t>
      </w:r>
      <w:proofErr w:type="gramEnd"/>
      <w:r>
        <w:rPr>
          <w:rFonts w:ascii="Arial" w:hAnsi="Arial" w:cs="Arial"/>
          <w:color w:val="000000" w:themeColor="text1"/>
        </w:rPr>
        <w:t xml:space="preserve"> this office </w:t>
      </w:r>
      <w:proofErr w:type="spellStart"/>
      <w:r>
        <w:rPr>
          <w:rFonts w:ascii="Arial" w:hAnsi="Arial" w:cs="Arial"/>
          <w:color w:val="000000" w:themeColor="text1"/>
        </w:rPr>
        <w:t>recd</w:t>
      </w:r>
      <w:proofErr w:type="spellEnd"/>
      <w:r>
        <w:rPr>
          <w:rFonts w:ascii="Arial" w:hAnsi="Arial" w:cs="Arial"/>
          <w:color w:val="000000" w:themeColor="text1"/>
        </w:rPr>
        <w:t xml:space="preserve"> a notice from Court of Gram Panchayat Officer that the instant case has been </w:t>
      </w:r>
      <w:proofErr w:type="spellStart"/>
      <w:r>
        <w:rPr>
          <w:rFonts w:ascii="Arial" w:hAnsi="Arial" w:cs="Arial"/>
          <w:color w:val="000000" w:themeColor="text1"/>
        </w:rPr>
        <w:t>tfr</w:t>
      </w:r>
      <w:proofErr w:type="spellEnd"/>
      <w:r>
        <w:rPr>
          <w:rFonts w:ascii="Arial" w:hAnsi="Arial" w:cs="Arial"/>
          <w:color w:val="000000" w:themeColor="text1"/>
        </w:rPr>
        <w:t xml:space="preserve"> to Gram </w:t>
      </w:r>
      <w:proofErr w:type="spellStart"/>
      <w:r>
        <w:rPr>
          <w:rFonts w:ascii="Arial" w:hAnsi="Arial" w:cs="Arial"/>
          <w:color w:val="000000" w:themeColor="text1"/>
        </w:rPr>
        <w:t>Nyaayaalay</w:t>
      </w:r>
      <w:proofErr w:type="spellEnd"/>
      <w:r>
        <w:rPr>
          <w:rFonts w:ascii="Arial" w:hAnsi="Arial" w:cs="Arial"/>
          <w:color w:val="000000" w:themeColor="text1"/>
        </w:rPr>
        <w:t xml:space="preserve">, Tehsil - </w:t>
      </w:r>
      <w:proofErr w:type="spellStart"/>
      <w:r>
        <w:rPr>
          <w:rFonts w:ascii="Arial" w:hAnsi="Arial" w:cs="Arial"/>
          <w:color w:val="000000" w:themeColor="text1"/>
        </w:rPr>
        <w:t>Amritpur</w:t>
      </w:r>
      <w:proofErr w:type="spellEnd"/>
      <w:r>
        <w:rPr>
          <w:rFonts w:ascii="Arial" w:hAnsi="Arial" w:cs="Arial"/>
          <w:color w:val="000000" w:themeColor="text1"/>
        </w:rPr>
        <w:t xml:space="preserve"> Court, Distt - Farrukhabad.  </w:t>
      </w:r>
      <w:r w:rsidRPr="0014328C">
        <w:rPr>
          <w:rFonts w:ascii="Arial" w:hAnsi="Arial" w:cs="Arial"/>
          <w:color w:val="000000" w:themeColor="text1"/>
        </w:rPr>
        <w:t xml:space="preserve"> </w:t>
      </w:r>
    </w:p>
    <w:p w14:paraId="07434E5C" w14:textId="77777777" w:rsidR="00CE5799" w:rsidRDefault="00CE5799"/>
    <w:sectPr w:rsidR="00CE5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auto"/>
    <w:pitch w:val="variable"/>
  </w:font>
  <w:font w:name="Lohit Hindi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F3"/>
    <w:rsid w:val="0002632A"/>
    <w:rsid w:val="0013112A"/>
    <w:rsid w:val="002179F3"/>
    <w:rsid w:val="009F16FF"/>
    <w:rsid w:val="00C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F32F"/>
  <w15:chartTrackingRefBased/>
  <w15:docId w15:val="{E594734A-32E6-4F16-8851-E7F64F2A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2A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9F3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F3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F3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F3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F3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F3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F3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F3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F3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9F3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F3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9F3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9F3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7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F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mishra</dc:creator>
  <cp:keywords/>
  <dc:description/>
  <cp:lastModifiedBy>kishan mishra</cp:lastModifiedBy>
  <cp:revision>2</cp:revision>
  <dcterms:created xsi:type="dcterms:W3CDTF">2025-03-17T04:19:00Z</dcterms:created>
  <dcterms:modified xsi:type="dcterms:W3CDTF">2025-03-17T04:20:00Z</dcterms:modified>
</cp:coreProperties>
</file>