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235FA" w14:textId="77777777" w:rsidR="00D45CA8" w:rsidRDefault="00D45CA8" w:rsidP="00D45CA8">
      <w:pPr>
        <w:jc w:val="center"/>
        <w:rPr>
          <w:rFonts w:ascii="Arial" w:hAnsi="Arial" w:cs="Arial"/>
          <w:b/>
          <w:u w:val="single"/>
        </w:rPr>
      </w:pPr>
      <w:r w:rsidRPr="006D3AC5">
        <w:rPr>
          <w:rFonts w:ascii="Arial" w:hAnsi="Arial" w:cs="Arial"/>
          <w:b/>
          <w:u w:val="single"/>
        </w:rPr>
        <w:t xml:space="preserve">BRIEF </w:t>
      </w:r>
      <w:r>
        <w:rPr>
          <w:rFonts w:ascii="Arial" w:hAnsi="Arial" w:cs="Arial"/>
          <w:b/>
          <w:u w:val="single"/>
        </w:rPr>
        <w:t xml:space="preserve">BACKGROUND </w:t>
      </w:r>
      <w:r w:rsidRPr="006D3AC5">
        <w:rPr>
          <w:rFonts w:ascii="Arial" w:hAnsi="Arial" w:cs="Arial"/>
          <w:b/>
          <w:u w:val="single"/>
        </w:rPr>
        <w:t xml:space="preserve">OF </w:t>
      </w:r>
      <w:r>
        <w:rPr>
          <w:rFonts w:ascii="Arial" w:hAnsi="Arial" w:cs="Arial"/>
          <w:b/>
          <w:u w:val="single"/>
        </w:rPr>
        <w:t xml:space="preserve">THE </w:t>
      </w:r>
      <w:r w:rsidRPr="006D3AC5">
        <w:rPr>
          <w:rFonts w:ascii="Arial" w:hAnsi="Arial" w:cs="Arial"/>
          <w:b/>
          <w:u w:val="single"/>
        </w:rPr>
        <w:t>CASE:</w:t>
      </w:r>
      <w:r>
        <w:rPr>
          <w:rFonts w:ascii="Arial" w:hAnsi="Arial" w:cs="Arial"/>
          <w:b/>
          <w:u w:val="single"/>
        </w:rPr>
        <w:t xml:space="preserve"> FOR GRANT OF MAINTENANCE ALLOWANCE TO SMT LALITA DEVI W/O </w:t>
      </w:r>
      <w:r w:rsidRPr="006D3AC5">
        <w:rPr>
          <w:rFonts w:ascii="Arial" w:hAnsi="Arial" w:cs="Arial"/>
          <w:b/>
          <w:u w:val="single"/>
        </w:rPr>
        <w:t xml:space="preserve">OF NO 15819073P SEP SHT PRAJOOL SINGH </w:t>
      </w:r>
    </w:p>
    <w:p w14:paraId="526D8FDC" w14:textId="77777777" w:rsidR="00D45CA8" w:rsidRPr="006D3AC5" w:rsidRDefault="00D45CA8" w:rsidP="00D45CA8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OF</w:t>
      </w:r>
      <w:r w:rsidRPr="006D3AC5">
        <w:rPr>
          <w:rFonts w:ascii="Arial" w:hAnsi="Arial" w:cs="Arial"/>
          <w:b/>
          <w:u w:val="single"/>
        </w:rPr>
        <w:t xml:space="preserve"> </w:t>
      </w:r>
      <w:r>
        <w:rPr>
          <w:rFonts w:ascii="Arial" w:hAnsi="Arial" w:cs="Arial"/>
          <w:b/>
          <w:u w:val="single"/>
        </w:rPr>
        <w:t>21 FIELD AMMUNITION DEPOT</w:t>
      </w:r>
    </w:p>
    <w:p w14:paraId="5034D52B" w14:textId="77777777" w:rsidR="00D45CA8" w:rsidRDefault="00D45CA8" w:rsidP="00D45CA8">
      <w:pPr>
        <w:jc w:val="center"/>
        <w:rPr>
          <w:rFonts w:ascii="Arial" w:hAnsi="Arial" w:cs="Arial"/>
          <w:b/>
          <w:u w:val="single"/>
        </w:rPr>
      </w:pPr>
    </w:p>
    <w:p w14:paraId="15E2C231" w14:textId="77777777" w:rsidR="00D45CA8" w:rsidRDefault="00D45CA8" w:rsidP="00D45CA8">
      <w:pPr>
        <w:rPr>
          <w:rFonts w:ascii="Arial" w:hAnsi="Arial" w:cs="Arial"/>
          <w:bCs/>
        </w:rPr>
      </w:pPr>
      <w:r w:rsidRPr="008516FC">
        <w:rPr>
          <w:rFonts w:ascii="Arial" w:hAnsi="Arial" w:cs="Arial"/>
          <w:b/>
          <w:u w:val="single"/>
        </w:rPr>
        <w:t xml:space="preserve">Brief </w:t>
      </w:r>
      <w:r>
        <w:rPr>
          <w:rFonts w:ascii="Arial" w:hAnsi="Arial" w:cs="Arial"/>
          <w:b/>
          <w:u w:val="single"/>
        </w:rPr>
        <w:t>Background</w:t>
      </w:r>
    </w:p>
    <w:p w14:paraId="37409709" w14:textId="77777777" w:rsidR="00D45CA8" w:rsidRPr="006D3AC5" w:rsidRDefault="00D45CA8" w:rsidP="00D45CA8">
      <w:pPr>
        <w:rPr>
          <w:rFonts w:ascii="Arial" w:hAnsi="Arial" w:cs="Arial"/>
          <w:b/>
          <w:u w:val="single"/>
        </w:rPr>
      </w:pPr>
    </w:p>
    <w:p w14:paraId="43EF07D1" w14:textId="77777777" w:rsidR="00D45CA8" w:rsidRDefault="00D45CA8" w:rsidP="00D45CA8">
      <w:pPr>
        <w:jc w:val="both"/>
        <w:rPr>
          <w:rFonts w:ascii="Arial" w:hAnsi="Arial" w:cs="Arial"/>
          <w:bCs/>
        </w:rPr>
      </w:pPr>
      <w:r w:rsidRPr="006D3AC5">
        <w:rPr>
          <w:rFonts w:ascii="Arial" w:hAnsi="Arial" w:cs="Arial"/>
          <w:bCs/>
        </w:rPr>
        <w:t>1.</w:t>
      </w:r>
      <w:r w:rsidRPr="006D3AC5">
        <w:rPr>
          <w:rFonts w:ascii="Arial" w:hAnsi="Arial" w:cs="Arial"/>
          <w:bCs/>
        </w:rPr>
        <w:tab/>
        <w:t xml:space="preserve">No 15819073P Sep SHT </w:t>
      </w:r>
      <w:proofErr w:type="spellStart"/>
      <w:r w:rsidRPr="006D3AC5">
        <w:rPr>
          <w:rFonts w:ascii="Arial" w:hAnsi="Arial" w:cs="Arial"/>
          <w:bCs/>
        </w:rPr>
        <w:t>Prajool</w:t>
      </w:r>
      <w:proofErr w:type="spellEnd"/>
      <w:r w:rsidRPr="006D3AC5">
        <w:rPr>
          <w:rFonts w:ascii="Arial" w:hAnsi="Arial" w:cs="Arial"/>
          <w:bCs/>
        </w:rPr>
        <w:t xml:space="preserve"> Singh was enrolled in the Army Ordnance Corps on                                             23 Jan 2012 and is due for retirement on 31 Jan 2029 in his present rank. The </w:t>
      </w:r>
      <w:proofErr w:type="spellStart"/>
      <w:r w:rsidRPr="006D3AC5">
        <w:rPr>
          <w:rFonts w:ascii="Arial" w:hAnsi="Arial" w:cs="Arial"/>
          <w:bCs/>
        </w:rPr>
        <w:t>indl</w:t>
      </w:r>
      <w:proofErr w:type="spellEnd"/>
      <w:r w:rsidRPr="006D3AC5">
        <w:rPr>
          <w:rFonts w:ascii="Arial" w:hAnsi="Arial" w:cs="Arial"/>
          <w:bCs/>
        </w:rPr>
        <w:t xml:space="preserve"> is married to </w:t>
      </w:r>
      <w:proofErr w:type="spellStart"/>
      <w:r w:rsidRPr="006D3AC5">
        <w:rPr>
          <w:rFonts w:ascii="Arial" w:hAnsi="Arial" w:cs="Arial"/>
          <w:bCs/>
        </w:rPr>
        <w:t>Smt</w:t>
      </w:r>
      <w:proofErr w:type="spellEnd"/>
      <w:r w:rsidRPr="006D3AC5">
        <w:rPr>
          <w:rFonts w:ascii="Arial" w:hAnsi="Arial" w:cs="Arial"/>
          <w:bCs/>
        </w:rPr>
        <w:t xml:space="preserve"> Lalita Devi </w:t>
      </w:r>
      <w:proofErr w:type="spellStart"/>
      <w:r w:rsidRPr="006D3AC5">
        <w:rPr>
          <w:rFonts w:ascii="Arial" w:hAnsi="Arial" w:cs="Arial"/>
          <w:bCs/>
        </w:rPr>
        <w:t>wef</w:t>
      </w:r>
      <w:proofErr w:type="spellEnd"/>
      <w:r w:rsidRPr="006D3AC5">
        <w:rPr>
          <w:rFonts w:ascii="Arial" w:hAnsi="Arial" w:cs="Arial"/>
          <w:bCs/>
        </w:rPr>
        <w:t xml:space="preserve"> 11 May</w:t>
      </w:r>
      <w:r>
        <w:rPr>
          <w:rFonts w:ascii="Arial" w:hAnsi="Arial" w:cs="Arial"/>
          <w:bCs/>
        </w:rPr>
        <w:t xml:space="preserve"> </w:t>
      </w:r>
      <w:r w:rsidRPr="006D3AC5">
        <w:rPr>
          <w:rFonts w:ascii="Arial" w:hAnsi="Arial" w:cs="Arial"/>
          <w:bCs/>
        </w:rPr>
        <w:t xml:space="preserve">2013 as per Hindu rites at his home town while posted with                                 812 </w:t>
      </w:r>
      <w:proofErr w:type="spellStart"/>
      <w:r w:rsidRPr="006D3AC5">
        <w:rPr>
          <w:rFonts w:ascii="Arial" w:hAnsi="Arial" w:cs="Arial"/>
          <w:bCs/>
        </w:rPr>
        <w:t>Fd</w:t>
      </w:r>
      <w:proofErr w:type="spellEnd"/>
      <w:r w:rsidRPr="006D3AC5">
        <w:rPr>
          <w:rFonts w:ascii="Arial" w:hAnsi="Arial" w:cs="Arial"/>
          <w:bCs/>
        </w:rPr>
        <w:t xml:space="preserve"> </w:t>
      </w:r>
      <w:proofErr w:type="spellStart"/>
      <w:r w:rsidRPr="006D3AC5">
        <w:rPr>
          <w:rFonts w:ascii="Arial" w:hAnsi="Arial" w:cs="Arial"/>
          <w:bCs/>
        </w:rPr>
        <w:t>Wksp</w:t>
      </w:r>
      <w:proofErr w:type="spellEnd"/>
      <w:r w:rsidRPr="006D3AC5">
        <w:rPr>
          <w:rFonts w:ascii="Arial" w:hAnsi="Arial" w:cs="Arial"/>
          <w:bCs/>
        </w:rPr>
        <w:t xml:space="preserve"> Coy EME (611 EME Bn) Part II Order to this effect has also been published vide 611 EME Bn Part II Order No 0/0080/0001/2016 dt 09 Nov 2016. On 03 May 2014 a son was born to </w:t>
      </w:r>
      <w:proofErr w:type="spellStart"/>
      <w:r w:rsidRPr="006D3AC5">
        <w:rPr>
          <w:rFonts w:ascii="Arial" w:hAnsi="Arial" w:cs="Arial"/>
          <w:bCs/>
        </w:rPr>
        <w:t>Smt</w:t>
      </w:r>
      <w:proofErr w:type="spellEnd"/>
      <w:r w:rsidRPr="006D3AC5">
        <w:rPr>
          <w:rFonts w:ascii="Arial" w:hAnsi="Arial" w:cs="Arial"/>
          <w:bCs/>
        </w:rPr>
        <w:t xml:space="preserve"> Lalita Devi and Sep </w:t>
      </w:r>
      <w:proofErr w:type="spellStart"/>
      <w:r w:rsidRPr="006D3AC5">
        <w:rPr>
          <w:rFonts w:ascii="Arial" w:hAnsi="Arial" w:cs="Arial"/>
          <w:bCs/>
        </w:rPr>
        <w:t>Prajool</w:t>
      </w:r>
      <w:proofErr w:type="spellEnd"/>
      <w:r w:rsidRPr="006D3AC5">
        <w:rPr>
          <w:rFonts w:ascii="Arial" w:hAnsi="Arial" w:cs="Arial"/>
          <w:bCs/>
        </w:rPr>
        <w:t xml:space="preserve"> Singh who was named Krishna Singh and DO Pt II Order was published vide 611 EME Bn Pt II Order No 0/0072/0001/2017 dt 31 Dec 2017. </w:t>
      </w:r>
    </w:p>
    <w:p w14:paraId="440BA4B5" w14:textId="77777777" w:rsidR="00D45CA8" w:rsidRDefault="00D45CA8" w:rsidP="00D45CA8">
      <w:pPr>
        <w:jc w:val="both"/>
        <w:rPr>
          <w:rFonts w:ascii="Arial" w:hAnsi="Arial" w:cs="Arial"/>
          <w:bCs/>
        </w:rPr>
      </w:pPr>
    </w:p>
    <w:p w14:paraId="0DBA8E0C" w14:textId="77777777" w:rsidR="00D45CA8" w:rsidRDefault="00D45CA8" w:rsidP="00D45CA8">
      <w:pPr>
        <w:jc w:val="both"/>
        <w:rPr>
          <w:rFonts w:ascii="Arial" w:hAnsi="Arial" w:cs="Arial"/>
          <w:bCs/>
        </w:rPr>
      </w:pPr>
      <w:r w:rsidRPr="006D3AC5">
        <w:rPr>
          <w:rFonts w:ascii="Arial" w:hAnsi="Arial" w:cs="Arial"/>
          <w:bCs/>
        </w:rPr>
        <w:t>2.</w:t>
      </w:r>
      <w:r w:rsidRPr="006D3AC5">
        <w:rPr>
          <w:rFonts w:ascii="Arial" w:hAnsi="Arial" w:cs="Arial"/>
          <w:bCs/>
        </w:rPr>
        <w:tab/>
      </w:r>
      <w:proofErr w:type="spellStart"/>
      <w:r w:rsidRPr="006D3AC5">
        <w:rPr>
          <w:rFonts w:ascii="Arial" w:hAnsi="Arial" w:cs="Arial"/>
          <w:bCs/>
        </w:rPr>
        <w:t>Indl</w:t>
      </w:r>
      <w:proofErr w:type="spellEnd"/>
      <w:r w:rsidRPr="006D3AC5">
        <w:rPr>
          <w:rFonts w:ascii="Arial" w:hAnsi="Arial" w:cs="Arial"/>
          <w:bCs/>
        </w:rPr>
        <w:t xml:space="preserve"> reported on </w:t>
      </w:r>
      <w:proofErr w:type="spellStart"/>
      <w:r w:rsidRPr="006D3AC5">
        <w:rPr>
          <w:rFonts w:ascii="Arial" w:hAnsi="Arial" w:cs="Arial"/>
          <w:bCs/>
        </w:rPr>
        <w:t>permt</w:t>
      </w:r>
      <w:proofErr w:type="spellEnd"/>
      <w:r w:rsidRPr="006D3AC5">
        <w:rPr>
          <w:rFonts w:ascii="Arial" w:hAnsi="Arial" w:cs="Arial"/>
          <w:bCs/>
        </w:rPr>
        <w:t xml:space="preserve"> posting to this unit from 222 ABOD </w:t>
      </w:r>
      <w:r w:rsidRPr="009E17A8">
        <w:rPr>
          <w:rFonts w:ascii="Arial" w:hAnsi="Arial" w:cs="Arial"/>
          <w:bCs/>
          <w:color w:val="000000" w:themeColor="text1"/>
        </w:rPr>
        <w:t xml:space="preserve">on 21 Feb 2023 and was TORS by this Unit </w:t>
      </w:r>
      <w:proofErr w:type="spellStart"/>
      <w:r w:rsidRPr="009E17A8">
        <w:rPr>
          <w:rFonts w:ascii="Arial" w:hAnsi="Arial" w:cs="Arial"/>
          <w:bCs/>
          <w:color w:val="000000" w:themeColor="text1"/>
        </w:rPr>
        <w:t>wef</w:t>
      </w:r>
      <w:proofErr w:type="spellEnd"/>
      <w:r w:rsidRPr="009E17A8">
        <w:rPr>
          <w:rFonts w:ascii="Arial" w:hAnsi="Arial" w:cs="Arial"/>
          <w:bCs/>
          <w:color w:val="000000" w:themeColor="text1"/>
        </w:rPr>
        <w:t xml:space="preserve"> 30 Mar 2023.</w:t>
      </w:r>
      <w:r w:rsidRPr="00BF615E">
        <w:rPr>
          <w:rFonts w:ascii="Arial" w:hAnsi="Arial" w:cs="Arial"/>
          <w:bCs/>
        </w:rPr>
        <w:t xml:space="preserve"> </w:t>
      </w:r>
    </w:p>
    <w:p w14:paraId="48E8111D" w14:textId="77777777" w:rsidR="00D45CA8" w:rsidRDefault="00D45CA8" w:rsidP="00D45CA8">
      <w:pPr>
        <w:jc w:val="both"/>
        <w:rPr>
          <w:rFonts w:ascii="Arial" w:hAnsi="Arial" w:cs="Arial"/>
          <w:bCs/>
        </w:rPr>
      </w:pPr>
    </w:p>
    <w:p w14:paraId="09E56C91" w14:textId="77777777" w:rsidR="00D45CA8" w:rsidRDefault="00D45CA8" w:rsidP="00D45CA8">
      <w:pPr>
        <w:jc w:val="both"/>
        <w:rPr>
          <w:rFonts w:ascii="Arial" w:hAnsi="Arial" w:cs="Arial"/>
          <w:color w:val="000000" w:themeColor="text1"/>
        </w:rPr>
      </w:pPr>
      <w:r w:rsidRPr="006D3AC5">
        <w:rPr>
          <w:rFonts w:ascii="Arial" w:hAnsi="Arial" w:cs="Arial"/>
          <w:bCs/>
        </w:rPr>
        <w:t>3.</w:t>
      </w:r>
      <w:r w:rsidRPr="006D3AC5">
        <w:rPr>
          <w:rFonts w:ascii="Arial" w:hAnsi="Arial" w:cs="Arial"/>
          <w:bCs/>
        </w:rPr>
        <w:tab/>
      </w:r>
      <w:r w:rsidRPr="00FB0516">
        <w:rPr>
          <w:rFonts w:ascii="Arial" w:hAnsi="Arial" w:cs="Arial"/>
          <w:b/>
          <w:u w:val="single"/>
        </w:rPr>
        <w:t xml:space="preserve">Petition for </w:t>
      </w:r>
      <w:proofErr w:type="spellStart"/>
      <w:r w:rsidRPr="00FB0516">
        <w:rPr>
          <w:rFonts w:ascii="Arial" w:hAnsi="Arial" w:cs="Arial"/>
          <w:b/>
          <w:u w:val="single"/>
        </w:rPr>
        <w:t>Maint</w:t>
      </w:r>
      <w:proofErr w:type="spellEnd"/>
      <w:r w:rsidRPr="00FB0516">
        <w:rPr>
          <w:rFonts w:ascii="Arial" w:hAnsi="Arial" w:cs="Arial"/>
          <w:b/>
          <w:u w:val="single"/>
        </w:rPr>
        <w:t xml:space="preserve"> </w:t>
      </w:r>
      <w:proofErr w:type="spellStart"/>
      <w:r w:rsidRPr="00FB0516">
        <w:rPr>
          <w:rFonts w:ascii="Arial" w:hAnsi="Arial" w:cs="Arial"/>
          <w:b/>
          <w:u w:val="single"/>
        </w:rPr>
        <w:t>Allce</w:t>
      </w:r>
      <w:proofErr w:type="spellEnd"/>
      <w:r>
        <w:rPr>
          <w:rFonts w:ascii="Arial" w:hAnsi="Arial" w:cs="Arial"/>
          <w:bCs/>
        </w:rPr>
        <w:t>.</w:t>
      </w:r>
      <w:r>
        <w:rPr>
          <w:rFonts w:ascii="Arial" w:hAnsi="Arial" w:cs="Arial"/>
          <w:bCs/>
        </w:rPr>
        <w:tab/>
        <w:t xml:space="preserve"> </w:t>
      </w:r>
      <w:proofErr w:type="spellStart"/>
      <w:r w:rsidRPr="006D3AC5">
        <w:rPr>
          <w:rFonts w:ascii="Arial" w:hAnsi="Arial" w:cs="Arial"/>
          <w:color w:val="000000" w:themeColor="text1"/>
        </w:rPr>
        <w:t>Smt</w:t>
      </w:r>
      <w:proofErr w:type="spellEnd"/>
      <w:r w:rsidRPr="006D3AC5">
        <w:rPr>
          <w:rFonts w:ascii="Arial" w:hAnsi="Arial" w:cs="Arial"/>
          <w:color w:val="000000" w:themeColor="text1"/>
        </w:rPr>
        <w:t xml:space="preserve"> Lalita Devi </w:t>
      </w:r>
      <w:r w:rsidRPr="0051042E">
        <w:rPr>
          <w:rFonts w:ascii="Arial" w:hAnsi="Arial" w:cs="Arial"/>
          <w:color w:val="000000" w:themeColor="text1"/>
        </w:rPr>
        <w:t xml:space="preserve">w/o </w:t>
      </w:r>
      <w:r w:rsidRPr="006D3AC5">
        <w:rPr>
          <w:rFonts w:ascii="Arial" w:hAnsi="Arial" w:cs="Arial"/>
          <w:color w:val="000000" w:themeColor="text1"/>
        </w:rPr>
        <w:t xml:space="preserve">No 15819073P Sep </w:t>
      </w:r>
      <w:proofErr w:type="spellStart"/>
      <w:r w:rsidRPr="006D3AC5">
        <w:rPr>
          <w:rFonts w:ascii="Arial" w:hAnsi="Arial" w:cs="Arial"/>
          <w:color w:val="000000" w:themeColor="text1"/>
        </w:rPr>
        <w:t>Prajool</w:t>
      </w:r>
      <w:proofErr w:type="spellEnd"/>
      <w:r w:rsidRPr="006D3AC5">
        <w:rPr>
          <w:rFonts w:ascii="Arial" w:hAnsi="Arial" w:cs="Arial"/>
          <w:color w:val="000000" w:themeColor="text1"/>
        </w:rPr>
        <w:t xml:space="preserve"> Singh filed a petition </w:t>
      </w:r>
      <w:r>
        <w:rPr>
          <w:rFonts w:ascii="Arial" w:hAnsi="Arial" w:cs="Arial"/>
          <w:color w:val="000000" w:themeColor="text1"/>
        </w:rPr>
        <w:t xml:space="preserve">dt </w:t>
      </w:r>
      <w:r w:rsidRPr="006D3AC5">
        <w:rPr>
          <w:rFonts w:ascii="Arial" w:hAnsi="Arial" w:cs="Arial"/>
          <w:color w:val="000000" w:themeColor="text1"/>
        </w:rPr>
        <w:t xml:space="preserve">23 Sep 2019 for grant of </w:t>
      </w:r>
      <w:proofErr w:type="spellStart"/>
      <w:r w:rsidRPr="006D3AC5">
        <w:rPr>
          <w:rFonts w:ascii="Arial" w:hAnsi="Arial" w:cs="Arial"/>
          <w:color w:val="000000" w:themeColor="text1"/>
        </w:rPr>
        <w:t>Maint</w:t>
      </w:r>
      <w:proofErr w:type="spellEnd"/>
      <w:r w:rsidRPr="006D3AC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D3AC5">
        <w:rPr>
          <w:rFonts w:ascii="Arial" w:hAnsi="Arial" w:cs="Arial"/>
          <w:color w:val="000000" w:themeColor="text1"/>
        </w:rPr>
        <w:t>Allce</w:t>
      </w:r>
      <w:proofErr w:type="spellEnd"/>
      <w:r w:rsidRPr="006D3AC5">
        <w:rPr>
          <w:rFonts w:ascii="Arial" w:hAnsi="Arial" w:cs="Arial"/>
          <w:color w:val="000000" w:themeColor="text1"/>
        </w:rPr>
        <w:t xml:space="preserve"> at Welfare Complex, IHQ of MoD (Army) vide </w:t>
      </w:r>
      <w:r>
        <w:rPr>
          <w:rFonts w:ascii="Arial" w:hAnsi="Arial" w:cs="Arial"/>
          <w:color w:val="000000" w:themeColor="text1"/>
        </w:rPr>
        <w:br/>
        <w:t xml:space="preserve">letter </w:t>
      </w:r>
      <w:r w:rsidRPr="006D3AC5">
        <w:rPr>
          <w:rFonts w:ascii="Arial" w:hAnsi="Arial" w:cs="Arial"/>
          <w:color w:val="000000" w:themeColor="text1"/>
        </w:rPr>
        <w:t>No Welfare/D/1001/MA/OR/564/19/MD dt 25 Sep 2019</w:t>
      </w:r>
      <w:r>
        <w:rPr>
          <w:rFonts w:ascii="Arial" w:hAnsi="Arial" w:cs="Arial"/>
          <w:color w:val="000000" w:themeColor="text1"/>
        </w:rPr>
        <w:t xml:space="preserve"> w</w:t>
      </w:r>
      <w:r w:rsidRPr="006D3AC5">
        <w:rPr>
          <w:rFonts w:ascii="Arial" w:hAnsi="Arial" w:cs="Arial"/>
          <w:color w:val="000000" w:themeColor="text1"/>
        </w:rPr>
        <w:t xml:space="preserve">hile the </w:t>
      </w:r>
      <w:proofErr w:type="spellStart"/>
      <w:r w:rsidRPr="006D3AC5">
        <w:rPr>
          <w:rFonts w:ascii="Arial" w:hAnsi="Arial" w:cs="Arial"/>
          <w:color w:val="000000" w:themeColor="text1"/>
        </w:rPr>
        <w:t>indl</w:t>
      </w:r>
      <w:proofErr w:type="spellEnd"/>
      <w:r w:rsidRPr="006D3AC5">
        <w:rPr>
          <w:rFonts w:ascii="Arial" w:hAnsi="Arial" w:cs="Arial"/>
          <w:color w:val="000000" w:themeColor="text1"/>
        </w:rPr>
        <w:t xml:space="preserve"> was posted at COD Jabalpur</w:t>
      </w:r>
      <w:r>
        <w:rPr>
          <w:rFonts w:ascii="Arial" w:hAnsi="Arial" w:cs="Arial"/>
          <w:color w:val="000000" w:themeColor="text1"/>
        </w:rPr>
        <w:t>.</w:t>
      </w:r>
      <w:r w:rsidRPr="006D3AC5">
        <w:rPr>
          <w:rFonts w:ascii="Arial" w:hAnsi="Arial" w:cs="Arial"/>
          <w:color w:val="000000" w:themeColor="text1"/>
        </w:rPr>
        <w:t xml:space="preserve"> Case was</w:t>
      </w:r>
      <w:r>
        <w:rPr>
          <w:rFonts w:ascii="Arial" w:hAnsi="Arial" w:cs="Arial"/>
          <w:color w:val="000000" w:themeColor="text1"/>
        </w:rPr>
        <w:t xml:space="preserve"> later resolved</w:t>
      </w:r>
      <w:r w:rsidRPr="006D3AC5">
        <w:rPr>
          <w:rFonts w:ascii="Arial" w:hAnsi="Arial" w:cs="Arial"/>
          <w:color w:val="000000" w:themeColor="text1"/>
        </w:rPr>
        <w:t xml:space="preserve"> petitioner had withdrawn her case vide written statement </w:t>
      </w:r>
      <w:r>
        <w:rPr>
          <w:rFonts w:ascii="Arial" w:hAnsi="Arial" w:cs="Arial"/>
          <w:color w:val="000000" w:themeColor="text1"/>
        </w:rPr>
        <w:t>stating</w:t>
      </w:r>
      <w:r w:rsidRPr="006D3AC5">
        <w:rPr>
          <w:rFonts w:ascii="Arial" w:hAnsi="Arial" w:cs="Arial"/>
          <w:color w:val="000000" w:themeColor="text1"/>
        </w:rPr>
        <w:t xml:space="preserve"> that she was happily living together</w:t>
      </w:r>
      <w:r>
        <w:rPr>
          <w:rFonts w:ascii="Arial" w:hAnsi="Arial" w:cs="Arial"/>
          <w:color w:val="000000" w:themeColor="text1"/>
        </w:rPr>
        <w:t xml:space="preserve"> again</w:t>
      </w:r>
      <w:r w:rsidRPr="006D3AC5">
        <w:rPr>
          <w:rFonts w:ascii="Arial" w:hAnsi="Arial" w:cs="Arial"/>
          <w:color w:val="000000" w:themeColor="text1"/>
        </w:rPr>
        <w:t xml:space="preserve"> with her </w:t>
      </w:r>
      <w:r>
        <w:rPr>
          <w:rFonts w:ascii="Arial" w:hAnsi="Arial" w:cs="Arial"/>
          <w:color w:val="000000" w:themeColor="text1"/>
        </w:rPr>
        <w:t xml:space="preserve">husband Sep </w:t>
      </w:r>
      <w:proofErr w:type="spellStart"/>
      <w:r w:rsidRPr="006D3AC5">
        <w:rPr>
          <w:rFonts w:ascii="Arial" w:hAnsi="Arial" w:cs="Arial"/>
          <w:color w:val="000000" w:themeColor="text1"/>
        </w:rPr>
        <w:t>Prajool</w:t>
      </w:r>
      <w:proofErr w:type="spellEnd"/>
      <w:r w:rsidRPr="006D3AC5">
        <w:rPr>
          <w:rFonts w:ascii="Arial" w:hAnsi="Arial" w:cs="Arial"/>
          <w:color w:val="000000" w:themeColor="text1"/>
        </w:rPr>
        <w:t xml:space="preserve"> Singh in COD Jabalpur and had</w:t>
      </w:r>
      <w:r>
        <w:rPr>
          <w:rFonts w:ascii="Arial" w:hAnsi="Arial" w:cs="Arial"/>
          <w:color w:val="000000" w:themeColor="text1"/>
        </w:rPr>
        <w:t xml:space="preserve"> no grudges against her husband.</w:t>
      </w:r>
      <w:r w:rsidRPr="006D3AC5">
        <w:rPr>
          <w:rFonts w:ascii="Arial" w:hAnsi="Arial" w:cs="Arial"/>
          <w:color w:val="000000" w:themeColor="text1"/>
        </w:rPr>
        <w:t xml:space="preserve"> Further, </w:t>
      </w:r>
      <w:proofErr w:type="spellStart"/>
      <w:r w:rsidRPr="006D3AC5">
        <w:rPr>
          <w:rFonts w:ascii="Arial" w:hAnsi="Arial" w:cs="Arial"/>
          <w:color w:val="000000" w:themeColor="text1"/>
        </w:rPr>
        <w:t>Smt</w:t>
      </w:r>
      <w:proofErr w:type="spellEnd"/>
      <w:r w:rsidRPr="006D3AC5">
        <w:rPr>
          <w:rFonts w:ascii="Arial" w:hAnsi="Arial" w:cs="Arial"/>
          <w:color w:val="000000" w:themeColor="text1"/>
        </w:rPr>
        <w:t xml:space="preserve"> Lalita Devi W/o No 15</w:t>
      </w:r>
      <w:r>
        <w:rPr>
          <w:rFonts w:ascii="Arial" w:hAnsi="Arial" w:cs="Arial"/>
          <w:color w:val="000000" w:themeColor="text1"/>
        </w:rPr>
        <w:t xml:space="preserve">819073P Sep </w:t>
      </w:r>
      <w:proofErr w:type="spellStart"/>
      <w:r>
        <w:rPr>
          <w:rFonts w:ascii="Arial" w:hAnsi="Arial" w:cs="Arial"/>
          <w:color w:val="000000" w:themeColor="text1"/>
        </w:rPr>
        <w:t>Prajool</w:t>
      </w:r>
      <w:proofErr w:type="spellEnd"/>
      <w:r>
        <w:rPr>
          <w:rFonts w:ascii="Arial" w:hAnsi="Arial" w:cs="Arial"/>
          <w:color w:val="000000" w:themeColor="text1"/>
        </w:rPr>
        <w:t xml:space="preserve"> Singh again </w:t>
      </w:r>
      <w:r w:rsidRPr="006D3AC5">
        <w:rPr>
          <w:rFonts w:ascii="Arial" w:hAnsi="Arial" w:cs="Arial"/>
          <w:b/>
          <w:bCs/>
          <w:color w:val="000000" w:themeColor="text1"/>
          <w:u w:val="single"/>
        </w:rPr>
        <w:t>re-filed the petition</w:t>
      </w:r>
      <w:r w:rsidRPr="006D3AC5">
        <w:rPr>
          <w:rFonts w:ascii="Arial" w:hAnsi="Arial" w:cs="Arial"/>
          <w:color w:val="000000" w:themeColor="text1"/>
        </w:rPr>
        <w:t xml:space="preserve"> at AWWA office, New Delhi on 30 Sep 2020</w:t>
      </w:r>
      <w:r>
        <w:rPr>
          <w:rFonts w:ascii="Arial" w:hAnsi="Arial" w:cs="Arial"/>
          <w:color w:val="000000" w:themeColor="text1"/>
        </w:rPr>
        <w:t xml:space="preserve"> </w:t>
      </w:r>
      <w:r w:rsidRPr="006D3AC5">
        <w:rPr>
          <w:rFonts w:ascii="Arial" w:hAnsi="Arial" w:cs="Arial"/>
          <w:color w:val="000000" w:themeColor="text1"/>
        </w:rPr>
        <w:t xml:space="preserve">requesting for </w:t>
      </w:r>
      <w:proofErr w:type="spellStart"/>
      <w:r w:rsidRPr="006D3AC5">
        <w:rPr>
          <w:rFonts w:ascii="Arial" w:hAnsi="Arial" w:cs="Arial"/>
          <w:color w:val="000000" w:themeColor="text1"/>
        </w:rPr>
        <w:t>Maint</w:t>
      </w:r>
      <w:proofErr w:type="spellEnd"/>
      <w:r w:rsidRPr="006D3AC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D3AC5">
        <w:rPr>
          <w:rFonts w:ascii="Arial" w:hAnsi="Arial" w:cs="Arial"/>
          <w:color w:val="000000" w:themeColor="text1"/>
        </w:rPr>
        <w:t>Allce</w:t>
      </w:r>
      <w:proofErr w:type="spellEnd"/>
      <w:r w:rsidRPr="006D3AC5">
        <w:rPr>
          <w:rFonts w:ascii="Arial" w:hAnsi="Arial" w:cs="Arial"/>
          <w:color w:val="000000" w:themeColor="text1"/>
        </w:rPr>
        <w:t xml:space="preserve"> for herself and her son. As per IHQ of MoD (Army) letter No Welfare/D/1001/ </w:t>
      </w:r>
      <w:r>
        <w:rPr>
          <w:rFonts w:ascii="Arial" w:hAnsi="Arial" w:cs="Arial"/>
          <w:color w:val="000000" w:themeColor="text1"/>
        </w:rPr>
        <w:t xml:space="preserve">MA/OR/564/19/MD dt 23 Oct 2020, </w:t>
      </w:r>
      <w:r w:rsidRPr="006D3AC5">
        <w:rPr>
          <w:rFonts w:ascii="Arial" w:hAnsi="Arial" w:cs="Arial"/>
          <w:color w:val="000000" w:themeColor="text1"/>
        </w:rPr>
        <w:t xml:space="preserve">compromise that took place between couple has now become </w:t>
      </w:r>
      <w:r w:rsidRPr="006D3AC5">
        <w:rPr>
          <w:rFonts w:ascii="Arial" w:hAnsi="Arial" w:cs="Arial"/>
          <w:b/>
          <w:bCs/>
          <w:color w:val="000000" w:themeColor="text1"/>
          <w:u w:val="single"/>
        </w:rPr>
        <w:t>null and void</w:t>
      </w:r>
      <w:r w:rsidRPr="00656F0D">
        <w:rPr>
          <w:rFonts w:ascii="Arial" w:hAnsi="Arial" w:cs="Arial"/>
          <w:color w:val="000000" w:themeColor="text1"/>
        </w:rPr>
        <w:t>.</w:t>
      </w:r>
      <w:r w:rsidRPr="006D3AC5">
        <w:rPr>
          <w:rFonts w:ascii="Arial" w:hAnsi="Arial" w:cs="Arial"/>
          <w:color w:val="000000" w:themeColor="text1"/>
        </w:rPr>
        <w:t xml:space="preserve"> </w:t>
      </w:r>
    </w:p>
    <w:p w14:paraId="4182A0C9" w14:textId="77777777" w:rsidR="00D45CA8" w:rsidRDefault="00D45CA8" w:rsidP="00D45CA8">
      <w:pPr>
        <w:jc w:val="both"/>
        <w:rPr>
          <w:rFonts w:ascii="Arial" w:hAnsi="Arial" w:cs="Arial"/>
          <w:color w:val="000000" w:themeColor="text1"/>
        </w:rPr>
      </w:pPr>
    </w:p>
    <w:p w14:paraId="4B5F1C01" w14:textId="77777777" w:rsidR="00D45CA8" w:rsidRDefault="00D45CA8" w:rsidP="00D45CA8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4.</w:t>
      </w:r>
      <w:r>
        <w:rPr>
          <w:rFonts w:ascii="Arial" w:hAnsi="Arial" w:cs="Arial"/>
          <w:b/>
          <w:bCs/>
          <w:color w:val="000000" w:themeColor="text1"/>
        </w:rPr>
        <w:tab/>
      </w:r>
      <w:r w:rsidRPr="006D3AC5">
        <w:rPr>
          <w:rFonts w:ascii="Arial" w:hAnsi="Arial" w:cs="Arial"/>
          <w:b/>
          <w:bCs/>
          <w:color w:val="000000" w:themeColor="text1"/>
          <w:u w:val="single"/>
        </w:rPr>
        <w:t>Counseling Update</w:t>
      </w:r>
      <w:r w:rsidRPr="006D3AC5">
        <w:rPr>
          <w:rFonts w:ascii="Arial" w:hAnsi="Arial" w:cs="Arial"/>
          <w:color w:val="000000" w:themeColor="text1"/>
        </w:rPr>
        <w:t>.</w:t>
      </w:r>
      <w:r>
        <w:rPr>
          <w:rFonts w:ascii="Arial" w:hAnsi="Arial" w:cs="Arial"/>
          <w:color w:val="000000" w:themeColor="text1"/>
        </w:rPr>
        <w:tab/>
      </w:r>
      <w:r w:rsidRPr="006D3AC5">
        <w:rPr>
          <w:rFonts w:ascii="Arial" w:hAnsi="Arial" w:cs="Arial"/>
          <w:color w:val="000000" w:themeColor="text1"/>
        </w:rPr>
        <w:t xml:space="preserve">Joint counselling of No 15819073P Sep </w:t>
      </w:r>
      <w:proofErr w:type="spellStart"/>
      <w:r w:rsidRPr="006D3AC5">
        <w:rPr>
          <w:rFonts w:ascii="Arial" w:hAnsi="Arial" w:cs="Arial"/>
          <w:color w:val="000000" w:themeColor="text1"/>
        </w:rPr>
        <w:t>Prajool</w:t>
      </w:r>
      <w:proofErr w:type="spellEnd"/>
      <w:r w:rsidRPr="006D3AC5">
        <w:rPr>
          <w:rFonts w:ascii="Arial" w:hAnsi="Arial" w:cs="Arial"/>
          <w:color w:val="000000" w:themeColor="text1"/>
        </w:rPr>
        <w:t xml:space="preserve"> Singh and </w:t>
      </w:r>
      <w:proofErr w:type="spellStart"/>
      <w:r w:rsidRPr="006D3AC5">
        <w:rPr>
          <w:rFonts w:ascii="Arial" w:hAnsi="Arial" w:cs="Arial"/>
          <w:color w:val="000000" w:themeColor="text1"/>
        </w:rPr>
        <w:t>Smt</w:t>
      </w:r>
      <w:proofErr w:type="spellEnd"/>
      <w:r w:rsidRPr="006D3AC5">
        <w:rPr>
          <w:rFonts w:ascii="Arial" w:hAnsi="Arial" w:cs="Arial"/>
          <w:color w:val="000000" w:themeColor="text1"/>
        </w:rPr>
        <w:t xml:space="preserve"> Lalita Devi </w:t>
      </w:r>
      <w:r>
        <w:rPr>
          <w:rFonts w:ascii="Arial" w:hAnsi="Arial" w:cs="Arial"/>
          <w:color w:val="000000" w:themeColor="text1"/>
        </w:rPr>
        <w:t xml:space="preserve">was undertaken </w:t>
      </w:r>
      <w:r w:rsidRPr="006D3AC5">
        <w:rPr>
          <w:rFonts w:ascii="Arial" w:hAnsi="Arial" w:cs="Arial"/>
          <w:color w:val="000000" w:themeColor="text1"/>
        </w:rPr>
        <w:t xml:space="preserve">by Professional Counselor, </w:t>
      </w:r>
      <w:proofErr w:type="spellStart"/>
      <w:r w:rsidRPr="006D3AC5">
        <w:rPr>
          <w:rFonts w:ascii="Arial" w:hAnsi="Arial" w:cs="Arial"/>
          <w:color w:val="000000" w:themeColor="text1"/>
        </w:rPr>
        <w:t>Mrs</w:t>
      </w:r>
      <w:proofErr w:type="spellEnd"/>
      <w:r w:rsidRPr="006D3AC5">
        <w:rPr>
          <w:rFonts w:ascii="Arial" w:hAnsi="Arial" w:cs="Arial"/>
          <w:color w:val="000000" w:themeColor="text1"/>
        </w:rPr>
        <w:t xml:space="preserve"> Sarla </w:t>
      </w:r>
      <w:proofErr w:type="spellStart"/>
      <w:r w:rsidRPr="006D3AC5">
        <w:rPr>
          <w:rFonts w:ascii="Arial" w:hAnsi="Arial" w:cs="Arial"/>
          <w:color w:val="000000" w:themeColor="text1"/>
        </w:rPr>
        <w:t>Totla</w:t>
      </w:r>
      <w:proofErr w:type="spellEnd"/>
      <w:r w:rsidRPr="006D3AC5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on three different dates </w:t>
      </w:r>
      <w:proofErr w:type="spellStart"/>
      <w:r>
        <w:rPr>
          <w:rFonts w:ascii="Arial" w:hAnsi="Arial" w:cs="Arial"/>
          <w:color w:val="000000" w:themeColor="text1"/>
        </w:rPr>
        <w:t>ie</w:t>
      </w:r>
      <w:proofErr w:type="spellEnd"/>
      <w:r>
        <w:rPr>
          <w:rFonts w:ascii="Arial" w:hAnsi="Arial" w:cs="Arial"/>
          <w:color w:val="000000" w:themeColor="text1"/>
        </w:rPr>
        <w:t xml:space="preserve">. </w:t>
      </w:r>
      <w:r w:rsidRPr="006D3AC5">
        <w:rPr>
          <w:rFonts w:ascii="Arial" w:hAnsi="Arial" w:cs="Arial"/>
          <w:color w:val="000000" w:themeColor="text1"/>
        </w:rPr>
        <w:t>03 Mar 2022</w:t>
      </w:r>
      <w:r>
        <w:rPr>
          <w:rFonts w:ascii="Arial" w:hAnsi="Arial" w:cs="Arial"/>
          <w:color w:val="000000" w:themeColor="text1"/>
        </w:rPr>
        <w:t>,</w:t>
      </w:r>
      <w:r w:rsidRPr="006D3AC5">
        <w:rPr>
          <w:rFonts w:ascii="Arial" w:hAnsi="Arial" w:cs="Arial"/>
          <w:color w:val="000000" w:themeColor="text1"/>
        </w:rPr>
        <w:t xml:space="preserve"> 12 Mar 2022</w:t>
      </w:r>
      <w:r>
        <w:rPr>
          <w:rFonts w:ascii="Arial" w:hAnsi="Arial" w:cs="Arial"/>
          <w:color w:val="000000" w:themeColor="text1"/>
        </w:rPr>
        <w:t xml:space="preserve"> and </w:t>
      </w:r>
      <w:r w:rsidRPr="006D3AC5">
        <w:rPr>
          <w:rFonts w:ascii="Arial" w:hAnsi="Arial" w:cs="Arial"/>
          <w:color w:val="000000" w:themeColor="text1"/>
        </w:rPr>
        <w:t>15 Sep 2022</w:t>
      </w:r>
      <w:r>
        <w:rPr>
          <w:rFonts w:ascii="Arial" w:hAnsi="Arial" w:cs="Arial"/>
          <w:color w:val="000000" w:themeColor="text1"/>
        </w:rPr>
        <w:t xml:space="preserve"> to no </w:t>
      </w:r>
      <w:r w:rsidRPr="00D77740">
        <w:rPr>
          <w:rFonts w:ascii="Arial" w:hAnsi="Arial" w:cs="Arial"/>
        </w:rPr>
        <w:t xml:space="preserve">avail. </w:t>
      </w:r>
      <w:r w:rsidRPr="00792B40">
        <w:rPr>
          <w:rFonts w:ascii="Arial" w:hAnsi="Arial" w:cs="Arial"/>
        </w:rPr>
        <w:t xml:space="preserve">Comments of counsellor is </w:t>
      </w:r>
      <w:proofErr w:type="spellStart"/>
      <w:r w:rsidRPr="00792B40">
        <w:rPr>
          <w:rFonts w:ascii="Arial" w:hAnsi="Arial" w:cs="Arial"/>
        </w:rPr>
        <w:t>att</w:t>
      </w:r>
      <w:proofErr w:type="spellEnd"/>
      <w:r w:rsidRPr="00792B40">
        <w:rPr>
          <w:rFonts w:ascii="Arial" w:hAnsi="Arial" w:cs="Arial"/>
        </w:rPr>
        <w:t xml:space="preserve"> as </w:t>
      </w:r>
      <w:r w:rsidRPr="00792B40">
        <w:rPr>
          <w:rFonts w:ascii="Arial" w:hAnsi="Arial" w:cs="Arial"/>
          <w:b/>
          <w:bCs/>
        </w:rPr>
        <w:t>annexure</w:t>
      </w:r>
      <w:r>
        <w:rPr>
          <w:rFonts w:ascii="Arial" w:hAnsi="Arial" w:cs="Arial"/>
          <w:b/>
          <w:bCs/>
          <w:color w:val="000000" w:themeColor="text1"/>
        </w:rPr>
        <w:t>-I</w:t>
      </w:r>
      <w:r>
        <w:rPr>
          <w:rFonts w:ascii="Arial" w:hAnsi="Arial" w:cs="Arial"/>
          <w:color w:val="000000" w:themeColor="text1"/>
        </w:rPr>
        <w:t>.</w:t>
      </w:r>
      <w:r w:rsidRPr="00792B40">
        <w:rPr>
          <w:rFonts w:ascii="Arial" w:hAnsi="Arial" w:cs="Arial"/>
          <w:color w:val="000000" w:themeColor="text1"/>
        </w:rPr>
        <w:t xml:space="preserve"> </w:t>
      </w:r>
    </w:p>
    <w:p w14:paraId="1AC23C2A" w14:textId="77777777" w:rsidR="00D45CA8" w:rsidRPr="00792B40" w:rsidRDefault="00D45CA8" w:rsidP="00D45CA8">
      <w:pPr>
        <w:jc w:val="both"/>
        <w:rPr>
          <w:rFonts w:ascii="Arial" w:hAnsi="Arial" w:cs="Arial"/>
          <w:color w:val="000000" w:themeColor="text1"/>
        </w:rPr>
      </w:pPr>
    </w:p>
    <w:p w14:paraId="288ADD05" w14:textId="77777777" w:rsidR="00D45CA8" w:rsidRDefault="00D45CA8" w:rsidP="00D45CA8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5.</w:t>
      </w:r>
      <w:r>
        <w:rPr>
          <w:rFonts w:ascii="Arial" w:hAnsi="Arial" w:cs="Arial"/>
          <w:color w:val="000000" w:themeColor="text1"/>
        </w:rPr>
        <w:tab/>
      </w:r>
      <w:r w:rsidRPr="00BF615E">
        <w:rPr>
          <w:rFonts w:ascii="Arial" w:hAnsi="Arial" w:cs="Arial"/>
          <w:b/>
          <w:bCs/>
          <w:color w:val="000000" w:themeColor="text1"/>
          <w:u w:val="single"/>
        </w:rPr>
        <w:t xml:space="preserve">Present </w:t>
      </w:r>
      <w:proofErr w:type="spellStart"/>
      <w:r w:rsidRPr="00BF615E">
        <w:rPr>
          <w:rFonts w:ascii="Arial" w:hAnsi="Arial" w:cs="Arial"/>
          <w:b/>
          <w:bCs/>
          <w:color w:val="000000" w:themeColor="text1"/>
          <w:u w:val="single"/>
        </w:rPr>
        <w:t>Posn</w:t>
      </w:r>
      <w:proofErr w:type="spellEnd"/>
      <w:r w:rsidRPr="00EB572B">
        <w:rPr>
          <w:rFonts w:ascii="Arial" w:hAnsi="Arial" w:cs="Arial"/>
          <w:color w:val="000000" w:themeColor="text1"/>
        </w:rPr>
        <w:t>.</w:t>
      </w:r>
    </w:p>
    <w:p w14:paraId="724DC069" w14:textId="77777777" w:rsidR="00D45CA8" w:rsidRDefault="00D45CA8" w:rsidP="00D45CA8">
      <w:pPr>
        <w:jc w:val="both"/>
        <w:rPr>
          <w:rFonts w:ascii="Arial" w:hAnsi="Arial" w:cs="Arial"/>
          <w:color w:val="000000" w:themeColor="text1"/>
        </w:rPr>
      </w:pPr>
    </w:p>
    <w:p w14:paraId="2BDB73CE" w14:textId="77777777" w:rsidR="00D45CA8" w:rsidRDefault="00D45CA8" w:rsidP="00D45CA8">
      <w:pPr>
        <w:ind w:left="709" w:hanging="709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(a)</w:t>
      </w:r>
      <w:r>
        <w:rPr>
          <w:rFonts w:ascii="Arial" w:hAnsi="Arial" w:cs="Arial"/>
        </w:rPr>
        <w:tab/>
      </w:r>
      <w:r w:rsidRPr="00153C3C">
        <w:rPr>
          <w:rFonts w:ascii="Arial" w:hAnsi="Arial" w:cs="Arial"/>
        </w:rPr>
        <w:t xml:space="preserve">This unit </w:t>
      </w:r>
      <w:proofErr w:type="spellStart"/>
      <w:r w:rsidRPr="00153C3C">
        <w:rPr>
          <w:rFonts w:ascii="Arial" w:hAnsi="Arial" w:cs="Arial"/>
        </w:rPr>
        <w:t>recd</w:t>
      </w:r>
      <w:proofErr w:type="spellEnd"/>
      <w:r w:rsidRPr="00153C3C">
        <w:rPr>
          <w:rFonts w:ascii="Arial" w:hAnsi="Arial" w:cs="Arial"/>
        </w:rPr>
        <w:t xml:space="preserve"> case file regarding </w:t>
      </w:r>
      <w:proofErr w:type="spellStart"/>
      <w:r w:rsidRPr="00153C3C">
        <w:rPr>
          <w:rFonts w:ascii="Arial" w:hAnsi="Arial" w:cs="Arial"/>
        </w:rPr>
        <w:t>tfr</w:t>
      </w:r>
      <w:proofErr w:type="spellEnd"/>
      <w:r w:rsidRPr="00153C3C">
        <w:rPr>
          <w:rFonts w:ascii="Arial" w:hAnsi="Arial" w:cs="Arial"/>
        </w:rPr>
        <w:t xml:space="preserve"> of marital</w:t>
      </w:r>
      <w:r>
        <w:rPr>
          <w:rFonts w:ascii="Arial" w:hAnsi="Arial" w:cs="Arial"/>
        </w:rPr>
        <w:t xml:space="preserve"> </w:t>
      </w:r>
      <w:r w:rsidRPr="00153C3C">
        <w:rPr>
          <w:rFonts w:ascii="Arial" w:hAnsi="Arial" w:cs="Arial"/>
        </w:rPr>
        <w:t xml:space="preserve">discord case in r/o above mentioned </w:t>
      </w:r>
      <w:proofErr w:type="spellStart"/>
      <w:r w:rsidRPr="00153C3C">
        <w:rPr>
          <w:rFonts w:ascii="Arial" w:hAnsi="Arial" w:cs="Arial"/>
        </w:rPr>
        <w:t>indl</w:t>
      </w:r>
      <w:proofErr w:type="spellEnd"/>
      <w:r w:rsidRPr="00153C3C">
        <w:rPr>
          <w:rFonts w:ascii="Arial" w:hAnsi="Arial" w:cs="Arial"/>
        </w:rPr>
        <w:t xml:space="preserve"> through 222 ABOD vide letter </w:t>
      </w:r>
      <w:r>
        <w:rPr>
          <w:rFonts w:ascii="Arial" w:hAnsi="Arial" w:cs="Arial"/>
        </w:rPr>
        <w:t xml:space="preserve">No </w:t>
      </w:r>
      <w:r w:rsidRPr="00153C3C">
        <w:rPr>
          <w:rFonts w:ascii="Arial" w:hAnsi="Arial" w:cs="Arial"/>
        </w:rPr>
        <w:t>2039/</w:t>
      </w:r>
      <w:proofErr w:type="spellStart"/>
      <w:r w:rsidRPr="00153C3C">
        <w:rPr>
          <w:rFonts w:ascii="Arial" w:hAnsi="Arial" w:cs="Arial"/>
        </w:rPr>
        <w:t>Discp</w:t>
      </w:r>
      <w:proofErr w:type="spellEnd"/>
      <w:r w:rsidRPr="00153C3C">
        <w:rPr>
          <w:rFonts w:ascii="Arial" w:hAnsi="Arial" w:cs="Arial"/>
        </w:rPr>
        <w:t xml:space="preserve">/ME dt 03 Mar 2023. </w:t>
      </w:r>
      <w:r>
        <w:rPr>
          <w:rFonts w:ascii="Arial" w:hAnsi="Arial" w:cs="Arial"/>
          <w:color w:val="000000" w:themeColor="text1"/>
        </w:rPr>
        <w:t xml:space="preserve">Initially </w:t>
      </w:r>
      <w:proofErr w:type="spellStart"/>
      <w:r>
        <w:rPr>
          <w:rFonts w:ascii="Arial" w:hAnsi="Arial" w:cs="Arial"/>
          <w:color w:val="000000" w:themeColor="text1"/>
        </w:rPr>
        <w:t>Smt</w:t>
      </w:r>
      <w:proofErr w:type="spellEnd"/>
      <w:r>
        <w:rPr>
          <w:rFonts w:ascii="Arial" w:hAnsi="Arial" w:cs="Arial"/>
          <w:color w:val="000000" w:themeColor="text1"/>
        </w:rPr>
        <w:t xml:space="preserve"> Lalita Devi w</w:t>
      </w:r>
      <w:r w:rsidRPr="006D3AC5">
        <w:rPr>
          <w:rFonts w:ascii="Arial" w:hAnsi="Arial" w:cs="Arial"/>
          <w:color w:val="000000" w:themeColor="text1"/>
        </w:rPr>
        <w:t xml:space="preserve">/o No 15819073P Sep </w:t>
      </w:r>
      <w:proofErr w:type="spellStart"/>
      <w:r w:rsidRPr="006D3AC5">
        <w:rPr>
          <w:rFonts w:ascii="Arial" w:hAnsi="Arial" w:cs="Arial"/>
          <w:color w:val="000000" w:themeColor="text1"/>
        </w:rPr>
        <w:t>Prajool</w:t>
      </w:r>
      <w:proofErr w:type="spellEnd"/>
      <w:r w:rsidRPr="006D3AC5">
        <w:rPr>
          <w:rFonts w:ascii="Arial" w:hAnsi="Arial" w:cs="Arial"/>
          <w:color w:val="000000" w:themeColor="text1"/>
        </w:rPr>
        <w:t xml:space="preserve"> Singh submitted application regarding family dispute for grant of </w:t>
      </w:r>
      <w:proofErr w:type="spellStart"/>
      <w:r w:rsidRPr="006D3AC5">
        <w:rPr>
          <w:rFonts w:ascii="Arial" w:hAnsi="Arial" w:cs="Arial"/>
          <w:color w:val="000000" w:themeColor="text1"/>
        </w:rPr>
        <w:t>Maint</w:t>
      </w:r>
      <w:proofErr w:type="spellEnd"/>
      <w:r w:rsidRPr="006D3AC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D3AC5">
        <w:rPr>
          <w:rFonts w:ascii="Arial" w:hAnsi="Arial" w:cs="Arial"/>
          <w:color w:val="000000" w:themeColor="text1"/>
        </w:rPr>
        <w:t>Allce</w:t>
      </w:r>
      <w:proofErr w:type="spellEnd"/>
      <w:r w:rsidRPr="006D3AC5">
        <w:rPr>
          <w:rFonts w:ascii="Arial" w:hAnsi="Arial" w:cs="Arial"/>
          <w:color w:val="000000" w:themeColor="text1"/>
        </w:rPr>
        <w:t xml:space="preserve">. </w:t>
      </w:r>
      <w:r>
        <w:rPr>
          <w:rFonts w:ascii="Arial" w:hAnsi="Arial" w:cs="Arial"/>
          <w:color w:val="000000" w:themeColor="text1"/>
        </w:rPr>
        <w:t>222 ABOD</w:t>
      </w:r>
      <w:r w:rsidRPr="006D3AC5">
        <w:rPr>
          <w:rFonts w:ascii="Arial" w:hAnsi="Arial" w:cs="Arial"/>
          <w:color w:val="000000" w:themeColor="text1"/>
        </w:rPr>
        <w:t xml:space="preserve"> has put all possible efforts through counselling, but coup</w:t>
      </w:r>
      <w:r>
        <w:rPr>
          <w:rFonts w:ascii="Arial" w:hAnsi="Arial" w:cs="Arial"/>
          <w:color w:val="000000" w:themeColor="text1"/>
        </w:rPr>
        <w:t xml:space="preserve">le is not ready to resolve the </w:t>
      </w:r>
      <w:r w:rsidRPr="006D3AC5">
        <w:rPr>
          <w:rFonts w:ascii="Arial" w:hAnsi="Arial" w:cs="Arial"/>
          <w:color w:val="000000" w:themeColor="text1"/>
        </w:rPr>
        <w:t xml:space="preserve">issue/ live together, hence case for grant of </w:t>
      </w:r>
      <w:proofErr w:type="spellStart"/>
      <w:r w:rsidRPr="006D3AC5">
        <w:rPr>
          <w:rFonts w:ascii="Arial" w:hAnsi="Arial" w:cs="Arial"/>
          <w:color w:val="000000" w:themeColor="text1"/>
        </w:rPr>
        <w:t>Maint</w:t>
      </w:r>
      <w:proofErr w:type="spellEnd"/>
      <w:r w:rsidRPr="006D3AC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D3AC5">
        <w:rPr>
          <w:rFonts w:ascii="Arial" w:hAnsi="Arial" w:cs="Arial"/>
          <w:color w:val="000000" w:themeColor="text1"/>
        </w:rPr>
        <w:t>Allce</w:t>
      </w:r>
      <w:proofErr w:type="spellEnd"/>
      <w:r w:rsidRPr="006D3AC5">
        <w:rPr>
          <w:rFonts w:ascii="Arial" w:hAnsi="Arial" w:cs="Arial"/>
          <w:color w:val="000000" w:themeColor="text1"/>
        </w:rPr>
        <w:t xml:space="preserve"> is being processed. </w:t>
      </w:r>
    </w:p>
    <w:p w14:paraId="1CF682D3" w14:textId="77777777" w:rsidR="00D45CA8" w:rsidRDefault="00D45CA8" w:rsidP="00D45CA8">
      <w:pPr>
        <w:ind w:left="709" w:hanging="709"/>
        <w:jc w:val="both"/>
        <w:rPr>
          <w:rFonts w:ascii="Arial" w:hAnsi="Arial" w:cs="Arial"/>
          <w:color w:val="000000" w:themeColor="text1"/>
        </w:rPr>
      </w:pPr>
    </w:p>
    <w:p w14:paraId="38059C17" w14:textId="77777777" w:rsidR="00D45CA8" w:rsidRDefault="00D45CA8" w:rsidP="00D45CA8">
      <w:pPr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  <w:t xml:space="preserve">Applications dt 17 May 2023 </w:t>
      </w:r>
      <w:r w:rsidRPr="00397924">
        <w:rPr>
          <w:rFonts w:ascii="Arial" w:hAnsi="Arial" w:cs="Arial"/>
          <w:bCs/>
        </w:rPr>
        <w:t>(</w:t>
      </w:r>
      <w:r>
        <w:rPr>
          <w:rFonts w:ascii="Arial" w:hAnsi="Arial" w:cs="Arial"/>
          <w:b/>
          <w:bCs/>
        </w:rPr>
        <w:t>a</w:t>
      </w:r>
      <w:r w:rsidRPr="00397924">
        <w:rPr>
          <w:rFonts w:ascii="Arial" w:hAnsi="Arial" w:cs="Arial"/>
          <w:b/>
          <w:bCs/>
        </w:rPr>
        <w:t>nnexure-I</w:t>
      </w:r>
      <w:r>
        <w:rPr>
          <w:rFonts w:ascii="Arial" w:hAnsi="Arial" w:cs="Arial"/>
          <w:b/>
          <w:bCs/>
        </w:rPr>
        <w:t>I</w:t>
      </w:r>
      <w:r w:rsidRPr="00397924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, 08 Jul 2023 </w:t>
      </w:r>
      <w:r w:rsidRPr="00397924">
        <w:rPr>
          <w:rFonts w:ascii="Arial" w:hAnsi="Arial" w:cs="Arial"/>
          <w:bCs/>
        </w:rPr>
        <w:t>(</w:t>
      </w:r>
      <w:r>
        <w:rPr>
          <w:rFonts w:ascii="Arial" w:hAnsi="Arial" w:cs="Arial"/>
          <w:b/>
          <w:bCs/>
        </w:rPr>
        <w:t>a</w:t>
      </w:r>
      <w:r w:rsidRPr="00397924">
        <w:rPr>
          <w:rFonts w:ascii="Arial" w:hAnsi="Arial" w:cs="Arial"/>
          <w:b/>
          <w:bCs/>
        </w:rPr>
        <w:t>nnexure-I</w:t>
      </w:r>
      <w:r>
        <w:rPr>
          <w:rFonts w:ascii="Arial" w:hAnsi="Arial" w:cs="Arial"/>
          <w:b/>
          <w:bCs/>
        </w:rPr>
        <w:t>II</w:t>
      </w:r>
      <w:r w:rsidRPr="00397924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Pr="00397924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            17 Jul 2023 </w:t>
      </w:r>
      <w:r w:rsidRPr="00397924">
        <w:rPr>
          <w:rFonts w:ascii="Arial" w:hAnsi="Arial" w:cs="Arial"/>
          <w:bCs/>
        </w:rPr>
        <w:t>(</w:t>
      </w:r>
      <w:r>
        <w:rPr>
          <w:rFonts w:ascii="Arial" w:hAnsi="Arial" w:cs="Arial"/>
          <w:b/>
          <w:bCs/>
        </w:rPr>
        <w:t>a</w:t>
      </w:r>
      <w:r w:rsidRPr="00397924">
        <w:rPr>
          <w:rFonts w:ascii="Arial" w:hAnsi="Arial" w:cs="Arial"/>
          <w:b/>
          <w:bCs/>
        </w:rPr>
        <w:t>nnexure-I</w:t>
      </w:r>
      <w:r>
        <w:rPr>
          <w:rFonts w:ascii="Arial" w:hAnsi="Arial" w:cs="Arial"/>
          <w:b/>
          <w:bCs/>
        </w:rPr>
        <w:t>V</w:t>
      </w:r>
      <w:r w:rsidRPr="00397924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were </w:t>
      </w:r>
      <w:proofErr w:type="spellStart"/>
      <w:r>
        <w:rPr>
          <w:rFonts w:ascii="Arial" w:hAnsi="Arial" w:cs="Arial"/>
        </w:rPr>
        <w:t>recd</w:t>
      </w:r>
      <w:proofErr w:type="spellEnd"/>
      <w:r>
        <w:rPr>
          <w:rFonts w:ascii="Arial" w:hAnsi="Arial" w:cs="Arial"/>
        </w:rPr>
        <w:t xml:space="preserve"> by this unit from </w:t>
      </w:r>
      <w:proofErr w:type="spellStart"/>
      <w:r>
        <w:rPr>
          <w:rFonts w:ascii="Arial" w:hAnsi="Arial" w:cs="Arial"/>
        </w:rPr>
        <w:t>Smt</w:t>
      </w:r>
      <w:proofErr w:type="spellEnd"/>
      <w:r>
        <w:rPr>
          <w:rFonts w:ascii="Arial" w:hAnsi="Arial" w:cs="Arial"/>
        </w:rPr>
        <w:t xml:space="preserve"> Lalita Devi regarding to expedite </w:t>
      </w:r>
      <w:proofErr w:type="spellStart"/>
      <w:r>
        <w:rPr>
          <w:rFonts w:ascii="Arial" w:hAnsi="Arial" w:cs="Arial"/>
        </w:rPr>
        <w:t>Maint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Allce</w:t>
      </w:r>
      <w:proofErr w:type="spellEnd"/>
      <w:r>
        <w:rPr>
          <w:rFonts w:ascii="Arial" w:hAnsi="Arial" w:cs="Arial"/>
        </w:rPr>
        <w:t xml:space="preserve"> case as same is long outstanding and </w:t>
      </w:r>
      <w:r>
        <w:rPr>
          <w:rFonts w:ascii="Arial" w:hAnsi="Arial" w:cs="Arial"/>
        </w:rPr>
        <w:lastRenderedPageBreak/>
        <w:t xml:space="preserve">also intimated her husband (Sep </w:t>
      </w:r>
      <w:proofErr w:type="spellStart"/>
      <w:r>
        <w:rPr>
          <w:rFonts w:ascii="Arial" w:hAnsi="Arial" w:cs="Arial"/>
        </w:rPr>
        <w:t>Prajool</w:t>
      </w:r>
      <w:proofErr w:type="spellEnd"/>
      <w:r>
        <w:rPr>
          <w:rFonts w:ascii="Arial" w:hAnsi="Arial" w:cs="Arial"/>
        </w:rPr>
        <w:t xml:space="preserve"> Singh) is not providing essential financial assistance and not taking care of them since </w:t>
      </w:r>
      <w:r w:rsidRPr="00792B40">
        <w:rPr>
          <w:rFonts w:ascii="Arial" w:hAnsi="Arial" w:cs="Arial"/>
        </w:rPr>
        <w:t>last four yrs.</w:t>
      </w:r>
    </w:p>
    <w:p w14:paraId="4A41E41D" w14:textId="77777777" w:rsidR="00D45CA8" w:rsidRDefault="00D45CA8" w:rsidP="00D45CA8">
      <w:pPr>
        <w:ind w:left="709"/>
        <w:jc w:val="both"/>
        <w:rPr>
          <w:rFonts w:ascii="Arial" w:hAnsi="Arial" w:cs="Arial"/>
        </w:rPr>
      </w:pPr>
    </w:p>
    <w:p w14:paraId="5CD90A7E" w14:textId="77777777" w:rsidR="00D45CA8" w:rsidRDefault="00D45CA8" w:rsidP="00D45CA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(c)</w:t>
      </w:r>
      <w:r>
        <w:rPr>
          <w:rFonts w:ascii="Arial" w:hAnsi="Arial" w:cs="Arial"/>
        </w:rPr>
        <w:tab/>
        <w:t xml:space="preserve">This unit issued Show Cause Notice to </w:t>
      </w:r>
      <w:proofErr w:type="spellStart"/>
      <w:r>
        <w:rPr>
          <w:rFonts w:ascii="Arial" w:hAnsi="Arial" w:cs="Arial"/>
        </w:rPr>
        <w:t>indl</w:t>
      </w:r>
      <w:proofErr w:type="spellEnd"/>
      <w:r>
        <w:rPr>
          <w:rFonts w:ascii="Arial" w:hAnsi="Arial" w:cs="Arial"/>
        </w:rPr>
        <w:t xml:space="preserve"> to produce relevant transaction </w:t>
      </w:r>
      <w:r>
        <w:rPr>
          <w:rFonts w:ascii="Arial" w:hAnsi="Arial" w:cs="Arial"/>
        </w:rPr>
        <w:tab/>
        <w:t xml:space="preserve">records with regard to financial assistance provided to his wife and son during last four </w:t>
      </w:r>
      <w:r>
        <w:rPr>
          <w:rFonts w:ascii="Arial" w:hAnsi="Arial" w:cs="Arial"/>
        </w:rPr>
        <w:tab/>
        <w:t>yrs vide 21 FAD ION No 0414/</w:t>
      </w:r>
      <w:proofErr w:type="spellStart"/>
      <w:r>
        <w:rPr>
          <w:rFonts w:ascii="Arial" w:hAnsi="Arial" w:cs="Arial"/>
        </w:rPr>
        <w:t>Discp</w:t>
      </w:r>
      <w:proofErr w:type="spellEnd"/>
      <w:r>
        <w:rPr>
          <w:rFonts w:ascii="Arial" w:hAnsi="Arial" w:cs="Arial"/>
        </w:rPr>
        <w:t>/Adm dated 09 Jun 2023.</w:t>
      </w:r>
    </w:p>
    <w:p w14:paraId="0D747B70" w14:textId="77777777" w:rsidR="00D45CA8" w:rsidRDefault="00D45CA8" w:rsidP="00D45CA8">
      <w:pPr>
        <w:jc w:val="both"/>
        <w:rPr>
          <w:rFonts w:ascii="Arial" w:hAnsi="Arial" w:cs="Arial"/>
        </w:rPr>
      </w:pPr>
    </w:p>
    <w:p w14:paraId="48B02E3C" w14:textId="77777777" w:rsidR="00D45CA8" w:rsidRDefault="00D45CA8" w:rsidP="00D45CA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Contd</w:t>
      </w:r>
      <w:proofErr w:type="spellEnd"/>
      <w:r>
        <w:rPr>
          <w:rFonts w:ascii="Arial" w:hAnsi="Arial" w:cs="Arial"/>
        </w:rPr>
        <w:t>..P/2</w:t>
      </w:r>
    </w:p>
    <w:p w14:paraId="29EA96A1" w14:textId="77777777" w:rsidR="00D45CA8" w:rsidRDefault="00D45CA8" w:rsidP="00D45CA8">
      <w:pPr>
        <w:jc w:val="both"/>
        <w:rPr>
          <w:rFonts w:ascii="Arial" w:hAnsi="Arial" w:cs="Arial"/>
        </w:rPr>
      </w:pPr>
    </w:p>
    <w:p w14:paraId="27A1685F" w14:textId="77777777" w:rsidR="00D45CA8" w:rsidRDefault="00D45CA8" w:rsidP="00D45CA8">
      <w:pPr>
        <w:jc w:val="both"/>
        <w:rPr>
          <w:rFonts w:ascii="Arial" w:hAnsi="Arial" w:cs="Arial"/>
        </w:rPr>
      </w:pPr>
    </w:p>
    <w:p w14:paraId="762DBBBB" w14:textId="77777777" w:rsidR="00D45CA8" w:rsidRDefault="00D45CA8" w:rsidP="00D45CA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</w:t>
      </w:r>
    </w:p>
    <w:p w14:paraId="5387F01D" w14:textId="77777777" w:rsidR="00D45CA8" w:rsidRDefault="00D45CA8" w:rsidP="00D45CA8">
      <w:pPr>
        <w:jc w:val="center"/>
        <w:rPr>
          <w:rFonts w:ascii="Arial" w:hAnsi="Arial" w:cs="Arial"/>
        </w:rPr>
      </w:pPr>
    </w:p>
    <w:p w14:paraId="21137A0E" w14:textId="77777777" w:rsidR="00D45CA8" w:rsidRDefault="00D45CA8" w:rsidP="00D45CA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(d)</w:t>
      </w:r>
      <w:r>
        <w:rPr>
          <w:rFonts w:ascii="Arial" w:hAnsi="Arial" w:cs="Arial"/>
        </w:rPr>
        <w:tab/>
        <w:t xml:space="preserve">The </w:t>
      </w:r>
      <w:proofErr w:type="spellStart"/>
      <w:r>
        <w:rPr>
          <w:rFonts w:ascii="Arial" w:hAnsi="Arial" w:cs="Arial"/>
        </w:rPr>
        <w:t>indl</w:t>
      </w:r>
      <w:proofErr w:type="spellEnd"/>
      <w:r>
        <w:rPr>
          <w:rFonts w:ascii="Arial" w:hAnsi="Arial" w:cs="Arial"/>
        </w:rPr>
        <w:t xml:space="preserve"> was advised with regards to his moral and social responsibility towards </w:t>
      </w:r>
      <w:r>
        <w:rPr>
          <w:rFonts w:ascii="Arial" w:hAnsi="Arial" w:cs="Arial"/>
        </w:rPr>
        <w:tab/>
        <w:t xml:space="preserve">his wife, child and family life and sent on </w:t>
      </w:r>
      <w:r>
        <w:rPr>
          <w:rFonts w:ascii="Arial" w:hAnsi="Arial" w:cs="Arial"/>
          <w:color w:val="000000" w:themeColor="text1"/>
        </w:rPr>
        <w:t xml:space="preserve">30 days Casual Leave </w:t>
      </w:r>
      <w:proofErr w:type="spellStart"/>
      <w:r>
        <w:rPr>
          <w:rFonts w:ascii="Arial" w:hAnsi="Arial" w:cs="Arial"/>
          <w:color w:val="000000" w:themeColor="text1"/>
        </w:rPr>
        <w:t>wef</w:t>
      </w:r>
      <w:proofErr w:type="spellEnd"/>
      <w:r>
        <w:rPr>
          <w:rFonts w:ascii="Arial" w:hAnsi="Arial" w:cs="Arial"/>
          <w:color w:val="000000" w:themeColor="text1"/>
        </w:rPr>
        <w:t xml:space="preserve"> 11 Jun to 10 Jul </w:t>
      </w:r>
      <w:r>
        <w:rPr>
          <w:rFonts w:ascii="Arial" w:hAnsi="Arial" w:cs="Arial"/>
          <w:color w:val="000000" w:themeColor="text1"/>
        </w:rPr>
        <w:tab/>
        <w:t>2023</w:t>
      </w:r>
      <w:r>
        <w:rPr>
          <w:rFonts w:ascii="Arial" w:hAnsi="Arial" w:cs="Arial"/>
        </w:rPr>
        <w:t xml:space="preserve"> to amicable resolve the issue. </w:t>
      </w:r>
    </w:p>
    <w:p w14:paraId="033E25AF" w14:textId="77777777" w:rsidR="00D45CA8" w:rsidRDefault="00D45CA8" w:rsidP="00D45CA8">
      <w:pPr>
        <w:ind w:left="709"/>
        <w:jc w:val="both"/>
        <w:rPr>
          <w:rFonts w:ascii="Arial" w:hAnsi="Arial" w:cs="Arial"/>
        </w:rPr>
      </w:pPr>
    </w:p>
    <w:p w14:paraId="02385FB4" w14:textId="77777777" w:rsidR="00D45CA8" w:rsidRPr="001D7EC7" w:rsidRDefault="00D45CA8" w:rsidP="00D45CA8">
      <w:pPr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(e)</w:t>
      </w:r>
      <w:r>
        <w:rPr>
          <w:rFonts w:ascii="Arial" w:hAnsi="Arial" w:cs="Arial"/>
        </w:rPr>
        <w:tab/>
        <w:t xml:space="preserve">The </w:t>
      </w:r>
      <w:proofErr w:type="spellStart"/>
      <w:r>
        <w:rPr>
          <w:rFonts w:ascii="Arial" w:hAnsi="Arial" w:cs="Arial"/>
        </w:rPr>
        <w:t>indl</w:t>
      </w:r>
      <w:proofErr w:type="spellEnd"/>
      <w:r>
        <w:rPr>
          <w:rFonts w:ascii="Arial" w:hAnsi="Arial" w:cs="Arial"/>
        </w:rPr>
        <w:t xml:space="preserve"> reported back to the unit on 13 Jul 2023 being Three days OSL. He was interviewed by the </w:t>
      </w:r>
      <w:proofErr w:type="spellStart"/>
      <w:r>
        <w:rPr>
          <w:rFonts w:ascii="Arial" w:hAnsi="Arial" w:cs="Arial"/>
        </w:rPr>
        <w:t>Comdt</w:t>
      </w:r>
      <w:proofErr w:type="spellEnd"/>
      <w:r>
        <w:rPr>
          <w:rFonts w:ascii="Arial" w:hAnsi="Arial" w:cs="Arial"/>
        </w:rPr>
        <w:t xml:space="preserve"> during which he stated that couple has reached a stage of </w:t>
      </w:r>
      <w:r w:rsidRPr="001D7EC7">
        <w:rPr>
          <w:rFonts w:ascii="Arial" w:hAnsi="Arial" w:cs="Arial"/>
        </w:rPr>
        <w:t>irreconcilable differences.</w:t>
      </w:r>
    </w:p>
    <w:p w14:paraId="47BC278D" w14:textId="77777777" w:rsidR="00D45CA8" w:rsidRPr="001D7EC7" w:rsidRDefault="00D45CA8" w:rsidP="00D45CA8">
      <w:pPr>
        <w:ind w:left="709"/>
        <w:jc w:val="both"/>
        <w:rPr>
          <w:rFonts w:ascii="Arial" w:hAnsi="Arial" w:cs="Arial"/>
        </w:rPr>
      </w:pPr>
    </w:p>
    <w:p w14:paraId="18462EAD" w14:textId="77777777" w:rsidR="00D45CA8" w:rsidRDefault="00D45CA8" w:rsidP="00D45CA8">
      <w:pPr>
        <w:shd w:val="clear" w:color="auto" w:fill="FFFFFF" w:themeFill="background1"/>
        <w:ind w:left="709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Cs/>
        </w:rPr>
        <w:tab/>
        <w:t>(f)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/>
          <w:u w:val="single"/>
        </w:rPr>
        <w:t>Civil</w:t>
      </w:r>
      <w:r w:rsidRPr="0007606E">
        <w:rPr>
          <w:rFonts w:ascii="Arial" w:hAnsi="Arial" w:cs="Arial"/>
          <w:b/>
          <w:u w:val="single"/>
        </w:rPr>
        <w:t xml:space="preserve"> Court Cases</w:t>
      </w:r>
      <w:r>
        <w:rPr>
          <w:rFonts w:ascii="Arial" w:hAnsi="Arial" w:cs="Arial"/>
          <w:bCs/>
        </w:rPr>
        <w:t>.</w:t>
      </w:r>
      <w:r>
        <w:rPr>
          <w:rFonts w:ascii="Arial" w:hAnsi="Arial" w:cs="Arial"/>
          <w:bCs/>
        </w:rPr>
        <w:tab/>
        <w:t xml:space="preserve">       </w:t>
      </w:r>
      <w:r>
        <w:rPr>
          <w:rFonts w:ascii="Arial" w:hAnsi="Arial" w:cs="Arial"/>
          <w:color w:val="000000" w:themeColor="text1"/>
        </w:rPr>
        <w:t xml:space="preserve">Court case No 632/12/2023 dt 21 Jul 2023 has been filed by </w:t>
      </w:r>
      <w:proofErr w:type="spellStart"/>
      <w:r>
        <w:rPr>
          <w:rFonts w:ascii="Arial" w:hAnsi="Arial" w:cs="Arial"/>
          <w:color w:val="000000" w:themeColor="text1"/>
        </w:rPr>
        <w:t>Smt</w:t>
      </w:r>
      <w:proofErr w:type="spellEnd"/>
      <w:r>
        <w:rPr>
          <w:rFonts w:ascii="Arial" w:hAnsi="Arial" w:cs="Arial"/>
          <w:color w:val="000000" w:themeColor="text1"/>
        </w:rPr>
        <w:t xml:space="preserve"> Lalita Devi, w/o Sep </w:t>
      </w:r>
      <w:proofErr w:type="spellStart"/>
      <w:r>
        <w:rPr>
          <w:rFonts w:ascii="Arial" w:hAnsi="Arial" w:cs="Arial"/>
          <w:color w:val="000000" w:themeColor="text1"/>
        </w:rPr>
        <w:t>Prajool</w:t>
      </w:r>
      <w:proofErr w:type="spellEnd"/>
      <w:r>
        <w:rPr>
          <w:rFonts w:ascii="Arial" w:hAnsi="Arial" w:cs="Arial"/>
          <w:color w:val="000000" w:themeColor="text1"/>
        </w:rPr>
        <w:t xml:space="preserve"> Singh in the Family </w:t>
      </w:r>
      <w:r>
        <w:rPr>
          <w:rFonts w:ascii="Arial" w:hAnsi="Arial" w:cs="Arial"/>
          <w:color w:val="000000" w:themeColor="text1"/>
        </w:rPr>
        <w:tab/>
        <w:t xml:space="preserve">Court, Farrukhabad (UP), same is mentioned in the affidavit and </w:t>
      </w:r>
      <w:proofErr w:type="spellStart"/>
      <w:r>
        <w:rPr>
          <w:rFonts w:ascii="Arial" w:hAnsi="Arial" w:cs="Arial"/>
          <w:color w:val="000000" w:themeColor="text1"/>
        </w:rPr>
        <w:t>recd</w:t>
      </w:r>
      <w:proofErr w:type="spellEnd"/>
      <w:r>
        <w:rPr>
          <w:rFonts w:ascii="Arial" w:hAnsi="Arial" w:cs="Arial"/>
          <w:color w:val="000000" w:themeColor="text1"/>
        </w:rPr>
        <w:t xml:space="preserve"> by this unit on </w:t>
      </w:r>
      <w:r w:rsidRPr="001F2C0E">
        <w:rPr>
          <w:rFonts w:ascii="Arial" w:hAnsi="Arial" w:cs="Arial"/>
          <w:color w:val="000000" w:themeColor="text1"/>
        </w:rPr>
        <w:t>21 Aug 2023</w:t>
      </w:r>
      <w:r>
        <w:rPr>
          <w:rFonts w:ascii="Arial" w:hAnsi="Arial" w:cs="Arial"/>
          <w:color w:val="000000" w:themeColor="text1"/>
        </w:rPr>
        <w:t xml:space="preserve">.  Legal Notice No 632/12/2023 has been </w:t>
      </w:r>
      <w:proofErr w:type="spellStart"/>
      <w:r>
        <w:rPr>
          <w:rFonts w:ascii="Arial" w:hAnsi="Arial" w:cs="Arial"/>
          <w:color w:val="000000" w:themeColor="text1"/>
        </w:rPr>
        <w:t>recd</w:t>
      </w:r>
      <w:proofErr w:type="spellEnd"/>
      <w:r>
        <w:rPr>
          <w:rFonts w:ascii="Arial" w:hAnsi="Arial" w:cs="Arial"/>
          <w:color w:val="000000" w:themeColor="text1"/>
        </w:rPr>
        <w:t xml:space="preserve"> from Family Court, Farrukhabad (UP) on 30 Sep 2023, the same has been handover to </w:t>
      </w:r>
      <w:proofErr w:type="spellStart"/>
      <w:r>
        <w:rPr>
          <w:rFonts w:ascii="Arial" w:hAnsi="Arial" w:cs="Arial"/>
          <w:color w:val="000000" w:themeColor="text1"/>
        </w:rPr>
        <w:t>indl</w:t>
      </w:r>
      <w:proofErr w:type="spellEnd"/>
      <w:r>
        <w:rPr>
          <w:rFonts w:ascii="Arial" w:hAnsi="Arial" w:cs="Arial"/>
          <w:color w:val="000000" w:themeColor="text1"/>
        </w:rPr>
        <w:t xml:space="preserve">. Case was listed for hearing on 21 Oct 2023 and adjourned next dt of hearing was fixed on 18 Nov 2023, </w:t>
      </w:r>
      <w:proofErr w:type="gramStart"/>
      <w:r>
        <w:rPr>
          <w:rFonts w:ascii="Arial" w:hAnsi="Arial" w:cs="Arial"/>
          <w:color w:val="000000" w:themeColor="text1"/>
        </w:rPr>
        <w:t>Now</w:t>
      </w:r>
      <w:proofErr w:type="gramEnd"/>
      <w:r>
        <w:rPr>
          <w:rFonts w:ascii="Arial" w:hAnsi="Arial" w:cs="Arial"/>
          <w:color w:val="000000" w:themeColor="text1"/>
        </w:rPr>
        <w:t xml:space="preserve"> this office </w:t>
      </w:r>
      <w:proofErr w:type="spellStart"/>
      <w:r>
        <w:rPr>
          <w:rFonts w:ascii="Arial" w:hAnsi="Arial" w:cs="Arial"/>
          <w:color w:val="000000" w:themeColor="text1"/>
        </w:rPr>
        <w:t>recd</w:t>
      </w:r>
      <w:proofErr w:type="spellEnd"/>
      <w:r>
        <w:rPr>
          <w:rFonts w:ascii="Arial" w:hAnsi="Arial" w:cs="Arial"/>
          <w:color w:val="000000" w:themeColor="text1"/>
        </w:rPr>
        <w:t xml:space="preserve"> a notice from Court of Gram Panchayat Officer that the instant case has been </w:t>
      </w:r>
      <w:proofErr w:type="spellStart"/>
      <w:r>
        <w:rPr>
          <w:rFonts w:ascii="Arial" w:hAnsi="Arial" w:cs="Arial"/>
          <w:color w:val="000000" w:themeColor="text1"/>
        </w:rPr>
        <w:t>tfr</w:t>
      </w:r>
      <w:proofErr w:type="spellEnd"/>
      <w:r>
        <w:rPr>
          <w:rFonts w:ascii="Arial" w:hAnsi="Arial" w:cs="Arial"/>
          <w:color w:val="000000" w:themeColor="text1"/>
        </w:rPr>
        <w:t xml:space="preserve"> to Gram </w:t>
      </w:r>
      <w:proofErr w:type="spellStart"/>
      <w:r>
        <w:rPr>
          <w:rFonts w:ascii="Arial" w:hAnsi="Arial" w:cs="Arial"/>
          <w:color w:val="000000" w:themeColor="text1"/>
        </w:rPr>
        <w:t>Nyaayaalay</w:t>
      </w:r>
      <w:proofErr w:type="spellEnd"/>
      <w:r>
        <w:rPr>
          <w:rFonts w:ascii="Arial" w:hAnsi="Arial" w:cs="Arial"/>
          <w:color w:val="000000" w:themeColor="text1"/>
        </w:rPr>
        <w:t xml:space="preserve">, Tehsil - </w:t>
      </w:r>
      <w:proofErr w:type="spellStart"/>
      <w:r>
        <w:rPr>
          <w:rFonts w:ascii="Arial" w:hAnsi="Arial" w:cs="Arial"/>
          <w:color w:val="000000" w:themeColor="text1"/>
        </w:rPr>
        <w:t>Amritpur</w:t>
      </w:r>
      <w:proofErr w:type="spellEnd"/>
      <w:r>
        <w:rPr>
          <w:rFonts w:ascii="Arial" w:hAnsi="Arial" w:cs="Arial"/>
          <w:color w:val="000000" w:themeColor="text1"/>
        </w:rPr>
        <w:t xml:space="preserve"> Court, Distt - Farrukhabad.  </w:t>
      </w:r>
      <w:r w:rsidRPr="0014328C">
        <w:rPr>
          <w:rFonts w:ascii="Arial" w:hAnsi="Arial" w:cs="Arial"/>
          <w:color w:val="000000" w:themeColor="text1"/>
        </w:rPr>
        <w:t xml:space="preserve"> </w:t>
      </w:r>
    </w:p>
    <w:p w14:paraId="5779689B" w14:textId="77777777" w:rsidR="00D45CA8" w:rsidRPr="0028624F" w:rsidRDefault="00D45CA8" w:rsidP="00D45CA8">
      <w:pPr>
        <w:shd w:val="clear" w:color="auto" w:fill="FFFFFF" w:themeFill="background1"/>
        <w:ind w:left="709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67AEE044" w14:textId="77777777" w:rsidR="00D45CA8" w:rsidRPr="001B4C34" w:rsidRDefault="00D45CA8" w:rsidP="00D45CA8">
      <w:pPr>
        <w:shd w:val="clear" w:color="auto" w:fill="FFFFFF" w:themeFill="background1"/>
        <w:jc w:val="both"/>
        <w:rPr>
          <w:rFonts w:ascii="Arial" w:hAnsi="Arial" w:cs="Arial"/>
          <w:color w:val="000000" w:themeColor="text1"/>
        </w:rPr>
      </w:pPr>
      <w:r w:rsidRPr="001B4C34">
        <w:rPr>
          <w:rFonts w:ascii="Arial" w:hAnsi="Arial" w:cs="Arial"/>
          <w:color w:val="000000" w:themeColor="text1"/>
        </w:rPr>
        <w:t>6.</w:t>
      </w:r>
      <w:r w:rsidRPr="001B4C34">
        <w:rPr>
          <w:rFonts w:ascii="Arial" w:hAnsi="Arial" w:cs="Arial"/>
          <w:color w:val="000000" w:themeColor="text1"/>
        </w:rPr>
        <w:tab/>
      </w:r>
      <w:r w:rsidRPr="001B4C34">
        <w:rPr>
          <w:rFonts w:ascii="Arial" w:hAnsi="Arial" w:cs="Arial"/>
          <w:b/>
          <w:bCs/>
          <w:color w:val="000000" w:themeColor="text1"/>
          <w:u w:val="single"/>
        </w:rPr>
        <w:t xml:space="preserve">Current </w:t>
      </w:r>
      <w:proofErr w:type="spellStart"/>
      <w:r w:rsidRPr="001B4C34">
        <w:rPr>
          <w:rFonts w:ascii="Arial" w:hAnsi="Arial" w:cs="Arial"/>
          <w:b/>
          <w:bCs/>
          <w:color w:val="000000" w:themeColor="text1"/>
          <w:u w:val="single"/>
        </w:rPr>
        <w:t>Discp</w:t>
      </w:r>
      <w:proofErr w:type="spellEnd"/>
      <w:r w:rsidRPr="001B4C34">
        <w:rPr>
          <w:rFonts w:ascii="Arial" w:hAnsi="Arial" w:cs="Arial"/>
          <w:b/>
          <w:bCs/>
          <w:color w:val="000000" w:themeColor="text1"/>
          <w:u w:val="single"/>
        </w:rPr>
        <w:t xml:space="preserve"> Details</w:t>
      </w:r>
      <w:r w:rsidRPr="001B4C34">
        <w:rPr>
          <w:rFonts w:ascii="Arial" w:hAnsi="Arial" w:cs="Arial"/>
          <w:color w:val="000000" w:themeColor="text1"/>
        </w:rPr>
        <w:t>.</w:t>
      </w:r>
      <w:r w:rsidRPr="001B4C34">
        <w:rPr>
          <w:rFonts w:ascii="Arial" w:hAnsi="Arial" w:cs="Arial"/>
          <w:color w:val="000000" w:themeColor="text1"/>
        </w:rPr>
        <w:tab/>
        <w:t xml:space="preserve">The </w:t>
      </w:r>
      <w:proofErr w:type="spellStart"/>
      <w:r w:rsidRPr="001B4C34">
        <w:rPr>
          <w:rFonts w:ascii="Arial" w:hAnsi="Arial" w:cs="Arial"/>
          <w:color w:val="000000" w:themeColor="text1"/>
        </w:rPr>
        <w:t>indl</w:t>
      </w:r>
      <w:proofErr w:type="spellEnd"/>
      <w:r w:rsidRPr="001B4C34">
        <w:rPr>
          <w:rFonts w:ascii="Arial" w:hAnsi="Arial" w:cs="Arial"/>
          <w:color w:val="000000" w:themeColor="text1"/>
        </w:rPr>
        <w:t xml:space="preserve"> has a total of Five x Red and </w:t>
      </w:r>
      <w:r>
        <w:rPr>
          <w:rFonts w:ascii="Arial" w:hAnsi="Arial" w:cs="Arial"/>
          <w:color w:val="000000" w:themeColor="text1"/>
        </w:rPr>
        <w:t>Eight</w:t>
      </w:r>
      <w:r w:rsidRPr="001B4C34">
        <w:rPr>
          <w:rFonts w:ascii="Arial" w:hAnsi="Arial" w:cs="Arial"/>
          <w:color w:val="000000" w:themeColor="text1"/>
        </w:rPr>
        <w:t xml:space="preserve"> x Black entries under </w:t>
      </w:r>
      <w:r>
        <w:rPr>
          <w:rFonts w:ascii="Arial" w:hAnsi="Arial" w:cs="Arial"/>
          <w:color w:val="000000" w:themeColor="text1"/>
        </w:rPr>
        <w:t>various AA</w:t>
      </w:r>
      <w:r w:rsidRPr="001B4C34">
        <w:rPr>
          <w:rFonts w:ascii="Arial" w:hAnsi="Arial" w:cs="Arial"/>
          <w:color w:val="000000" w:themeColor="text1"/>
        </w:rPr>
        <w:t>. The details are as under.</w:t>
      </w:r>
    </w:p>
    <w:p w14:paraId="3ADE885D" w14:textId="77777777" w:rsidR="00D45CA8" w:rsidRPr="0028624F" w:rsidRDefault="00D45CA8" w:rsidP="00D45CA8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062234B3" w14:textId="77777777" w:rsidR="00D45CA8" w:rsidRPr="00146FBF" w:rsidRDefault="00D45CA8" w:rsidP="00D45CA8">
      <w:pPr>
        <w:tabs>
          <w:tab w:val="left" w:pos="540"/>
        </w:tabs>
        <w:jc w:val="both"/>
        <w:rPr>
          <w:rFonts w:ascii="Arial" w:hAnsi="Arial" w:cs="Arial"/>
          <w:color w:val="000000" w:themeColor="text1"/>
        </w:rPr>
      </w:pPr>
      <w:r w:rsidRPr="001B4C34">
        <w:rPr>
          <w:rFonts w:ascii="Arial" w:hAnsi="Arial" w:cs="Arial"/>
          <w:color w:val="000000" w:themeColor="text1"/>
        </w:rPr>
        <w:tab/>
      </w:r>
      <w:r w:rsidRPr="001B4C34">
        <w:rPr>
          <w:rFonts w:ascii="Arial" w:hAnsi="Arial" w:cs="Arial"/>
          <w:color w:val="000000" w:themeColor="text1"/>
        </w:rPr>
        <w:tab/>
        <w:t xml:space="preserve">(a)      </w:t>
      </w:r>
      <w:r w:rsidRPr="001B4C34">
        <w:rPr>
          <w:rFonts w:ascii="Arial" w:hAnsi="Arial" w:cs="Arial"/>
          <w:b/>
          <w:bCs/>
          <w:color w:val="000000" w:themeColor="text1"/>
          <w:u w:val="single"/>
        </w:rPr>
        <w:t>Red Ink Entries</w:t>
      </w:r>
      <w:r w:rsidRPr="00146FBF">
        <w:rPr>
          <w:rFonts w:ascii="Arial" w:hAnsi="Arial" w:cs="Arial"/>
          <w:color w:val="000000" w:themeColor="text1"/>
        </w:rPr>
        <w:t>.</w:t>
      </w:r>
    </w:p>
    <w:tbl>
      <w:tblPr>
        <w:tblpPr w:leftFromText="180" w:rightFromText="180" w:vertAnchor="text" w:horzAnchor="margin" w:tblpXSpec="right" w:tblpY="33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728"/>
        <w:gridCol w:w="1872"/>
        <w:gridCol w:w="2664"/>
        <w:gridCol w:w="1701"/>
      </w:tblGrid>
      <w:tr w:rsidR="00D45CA8" w:rsidRPr="001B4C34" w14:paraId="193231A7" w14:textId="77777777" w:rsidTr="00B2411A">
        <w:trPr>
          <w:trHeight w:val="559"/>
        </w:trPr>
        <w:tc>
          <w:tcPr>
            <w:tcW w:w="648" w:type="dxa"/>
            <w:shd w:val="clear" w:color="auto" w:fill="auto"/>
          </w:tcPr>
          <w:p w14:paraId="694C737E" w14:textId="77777777" w:rsidR="00D45CA8" w:rsidRPr="001B4C34" w:rsidRDefault="00D45CA8" w:rsidP="00B2411A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u w:val="single"/>
              </w:rPr>
            </w:pPr>
            <w:r w:rsidRPr="001B4C34">
              <w:rPr>
                <w:rFonts w:ascii="Arial" w:hAnsi="Arial" w:cs="Arial"/>
                <w:b/>
                <w:bCs/>
                <w:color w:val="000000" w:themeColor="text1"/>
                <w:u w:val="single"/>
              </w:rPr>
              <w:t xml:space="preserve">Ser No </w:t>
            </w:r>
          </w:p>
        </w:tc>
        <w:tc>
          <w:tcPr>
            <w:tcW w:w="1728" w:type="dxa"/>
            <w:shd w:val="clear" w:color="auto" w:fill="auto"/>
          </w:tcPr>
          <w:p w14:paraId="34F79904" w14:textId="77777777" w:rsidR="00D45CA8" w:rsidRPr="001B4C34" w:rsidRDefault="00D45CA8" w:rsidP="00B2411A">
            <w:pPr>
              <w:ind w:right="-108"/>
              <w:jc w:val="both"/>
              <w:rPr>
                <w:rFonts w:ascii="Arial" w:hAnsi="Arial" w:cs="Arial"/>
                <w:b/>
                <w:bCs/>
                <w:color w:val="000000" w:themeColor="text1"/>
                <w:u w:val="single"/>
              </w:rPr>
            </w:pPr>
            <w:r w:rsidRPr="001B4C34">
              <w:rPr>
                <w:rFonts w:ascii="Arial" w:hAnsi="Arial" w:cs="Arial"/>
                <w:b/>
                <w:bCs/>
                <w:color w:val="000000" w:themeColor="text1"/>
                <w:u w:val="single"/>
              </w:rPr>
              <w:t xml:space="preserve">Offences </w:t>
            </w:r>
          </w:p>
        </w:tc>
        <w:tc>
          <w:tcPr>
            <w:tcW w:w="1872" w:type="dxa"/>
            <w:shd w:val="clear" w:color="auto" w:fill="auto"/>
          </w:tcPr>
          <w:p w14:paraId="19B60C0B" w14:textId="77777777" w:rsidR="00D45CA8" w:rsidRPr="001B4C34" w:rsidRDefault="00D45CA8" w:rsidP="00B2411A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u w:val="single"/>
              </w:rPr>
            </w:pPr>
            <w:r w:rsidRPr="001B4C34">
              <w:rPr>
                <w:rFonts w:ascii="Arial" w:hAnsi="Arial" w:cs="Arial"/>
                <w:b/>
                <w:bCs/>
                <w:color w:val="000000" w:themeColor="text1"/>
                <w:u w:val="single"/>
              </w:rPr>
              <w:t xml:space="preserve">Date of </w:t>
            </w:r>
          </w:p>
          <w:p w14:paraId="77F8B073" w14:textId="77777777" w:rsidR="00D45CA8" w:rsidRPr="001B4C34" w:rsidRDefault="00D45CA8" w:rsidP="00B2411A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u w:val="single"/>
              </w:rPr>
            </w:pPr>
            <w:r w:rsidRPr="001B4C34">
              <w:rPr>
                <w:rFonts w:ascii="Arial" w:hAnsi="Arial" w:cs="Arial"/>
                <w:b/>
                <w:bCs/>
                <w:color w:val="000000" w:themeColor="text1"/>
                <w:u w:val="single"/>
              </w:rPr>
              <w:t>Awarded</w:t>
            </w:r>
          </w:p>
        </w:tc>
        <w:tc>
          <w:tcPr>
            <w:tcW w:w="2664" w:type="dxa"/>
            <w:shd w:val="clear" w:color="auto" w:fill="auto"/>
          </w:tcPr>
          <w:p w14:paraId="1A961D4C" w14:textId="77777777" w:rsidR="00D45CA8" w:rsidRPr="001B4C34" w:rsidRDefault="00D45CA8" w:rsidP="00B2411A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u w:val="single"/>
              </w:rPr>
            </w:pPr>
            <w:r w:rsidRPr="001B4C34">
              <w:rPr>
                <w:rFonts w:ascii="Arial" w:hAnsi="Arial" w:cs="Arial"/>
                <w:b/>
                <w:bCs/>
                <w:color w:val="000000" w:themeColor="text1"/>
                <w:u w:val="single"/>
              </w:rPr>
              <w:t>Punishment Awarded</w:t>
            </w:r>
          </w:p>
          <w:p w14:paraId="0BEEA748" w14:textId="77777777" w:rsidR="00D45CA8" w:rsidRPr="001B4C34" w:rsidRDefault="00D45CA8" w:rsidP="00B2411A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1701" w:type="dxa"/>
          </w:tcPr>
          <w:p w14:paraId="5D94313F" w14:textId="77777777" w:rsidR="00D45CA8" w:rsidRPr="001B4C34" w:rsidRDefault="00D45CA8" w:rsidP="00B2411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u w:val="single"/>
              </w:rPr>
            </w:pPr>
            <w:r w:rsidRPr="001B4C34">
              <w:rPr>
                <w:rFonts w:ascii="Arial" w:hAnsi="Arial" w:cs="Arial"/>
                <w:b/>
                <w:bCs/>
                <w:color w:val="000000" w:themeColor="text1"/>
                <w:u w:val="single"/>
              </w:rPr>
              <w:t>Unit</w:t>
            </w:r>
          </w:p>
        </w:tc>
      </w:tr>
      <w:tr w:rsidR="00D45CA8" w:rsidRPr="001B4C34" w14:paraId="173902A3" w14:textId="77777777" w:rsidTr="00B2411A">
        <w:trPr>
          <w:trHeight w:val="227"/>
        </w:trPr>
        <w:tc>
          <w:tcPr>
            <w:tcW w:w="648" w:type="dxa"/>
            <w:shd w:val="clear" w:color="auto" w:fill="auto"/>
          </w:tcPr>
          <w:p w14:paraId="35A79F7F" w14:textId="77777777" w:rsidR="00D45CA8" w:rsidRPr="001B4C34" w:rsidRDefault="00D45CA8" w:rsidP="00B2411A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1B4C34"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 w:rsidRPr="001B4C34">
              <w:rPr>
                <w:rFonts w:ascii="Arial" w:hAnsi="Arial" w:cs="Arial"/>
                <w:color w:val="000000" w:themeColor="text1"/>
              </w:rPr>
              <w:t>i</w:t>
            </w:r>
            <w:proofErr w:type="spellEnd"/>
            <w:r w:rsidRPr="001B4C34"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1728" w:type="dxa"/>
            <w:shd w:val="clear" w:color="auto" w:fill="auto"/>
          </w:tcPr>
          <w:p w14:paraId="7A9E9E14" w14:textId="77777777" w:rsidR="00D45CA8" w:rsidRPr="001B4C34" w:rsidRDefault="00D45CA8" w:rsidP="00B2411A">
            <w:pPr>
              <w:ind w:right="-108"/>
              <w:rPr>
                <w:rFonts w:ascii="Arial" w:hAnsi="Arial" w:cs="Arial"/>
                <w:bCs/>
                <w:color w:val="000000" w:themeColor="text1"/>
              </w:rPr>
            </w:pPr>
            <w:r w:rsidRPr="001B4C34">
              <w:rPr>
                <w:rFonts w:ascii="Arial" w:hAnsi="Arial" w:cs="Arial"/>
                <w:bCs/>
                <w:color w:val="000000" w:themeColor="text1"/>
              </w:rPr>
              <w:t>AA Sec 48</w:t>
            </w:r>
          </w:p>
        </w:tc>
        <w:tc>
          <w:tcPr>
            <w:tcW w:w="1872" w:type="dxa"/>
            <w:shd w:val="clear" w:color="auto" w:fill="auto"/>
          </w:tcPr>
          <w:p w14:paraId="32236864" w14:textId="77777777" w:rsidR="00D45CA8" w:rsidRPr="001B4C34" w:rsidRDefault="00D45CA8" w:rsidP="00B2411A">
            <w:pPr>
              <w:rPr>
                <w:rFonts w:ascii="Arial" w:hAnsi="Arial" w:cs="Arial"/>
                <w:color w:val="000000" w:themeColor="text1"/>
              </w:rPr>
            </w:pPr>
            <w:r w:rsidRPr="001B4C34">
              <w:rPr>
                <w:rFonts w:ascii="Arial" w:hAnsi="Arial" w:cs="Arial"/>
                <w:color w:val="000000" w:themeColor="text1"/>
              </w:rPr>
              <w:t>11 Mar 2020</w:t>
            </w:r>
          </w:p>
        </w:tc>
        <w:tc>
          <w:tcPr>
            <w:tcW w:w="2664" w:type="dxa"/>
            <w:shd w:val="clear" w:color="auto" w:fill="auto"/>
          </w:tcPr>
          <w:p w14:paraId="13689960" w14:textId="77777777" w:rsidR="00D45CA8" w:rsidRPr="001B4C34" w:rsidRDefault="00D45CA8" w:rsidP="00B2411A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1B4C34">
              <w:rPr>
                <w:rFonts w:ascii="Arial" w:hAnsi="Arial" w:cs="Arial"/>
                <w:bCs/>
                <w:color w:val="000000" w:themeColor="text1"/>
              </w:rPr>
              <w:t>Deprivation of appt of Sep</w:t>
            </w:r>
          </w:p>
        </w:tc>
        <w:tc>
          <w:tcPr>
            <w:tcW w:w="1701" w:type="dxa"/>
          </w:tcPr>
          <w:p w14:paraId="2ED0B192" w14:textId="77777777" w:rsidR="00D45CA8" w:rsidRPr="001B4C34" w:rsidRDefault="00D45CA8" w:rsidP="00B2411A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1B4C34">
              <w:rPr>
                <w:rFonts w:ascii="Arial" w:hAnsi="Arial" w:cs="Arial"/>
                <w:bCs/>
                <w:color w:val="000000" w:themeColor="text1"/>
              </w:rPr>
              <w:t>COD Jabalpur</w:t>
            </w:r>
          </w:p>
        </w:tc>
      </w:tr>
      <w:tr w:rsidR="00D45CA8" w:rsidRPr="001B4C34" w14:paraId="6B1F1B6B" w14:textId="77777777" w:rsidTr="00B2411A">
        <w:trPr>
          <w:trHeight w:val="295"/>
        </w:trPr>
        <w:tc>
          <w:tcPr>
            <w:tcW w:w="648" w:type="dxa"/>
            <w:shd w:val="clear" w:color="auto" w:fill="auto"/>
          </w:tcPr>
          <w:p w14:paraId="0126DD78" w14:textId="77777777" w:rsidR="00D45CA8" w:rsidRPr="001B4C34" w:rsidRDefault="00D45CA8" w:rsidP="00B2411A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1B4C34">
              <w:rPr>
                <w:rFonts w:ascii="Arial" w:hAnsi="Arial" w:cs="Arial"/>
                <w:color w:val="000000" w:themeColor="text1"/>
              </w:rPr>
              <w:t>(ii)</w:t>
            </w:r>
          </w:p>
        </w:tc>
        <w:tc>
          <w:tcPr>
            <w:tcW w:w="1728" w:type="dxa"/>
            <w:shd w:val="clear" w:color="auto" w:fill="auto"/>
          </w:tcPr>
          <w:p w14:paraId="4B0AE530" w14:textId="77777777" w:rsidR="00D45CA8" w:rsidRPr="001B4C34" w:rsidRDefault="00D45CA8" w:rsidP="00B2411A">
            <w:pPr>
              <w:ind w:right="-108"/>
              <w:rPr>
                <w:rFonts w:ascii="Arial" w:hAnsi="Arial" w:cs="Arial"/>
                <w:bCs/>
                <w:color w:val="000000" w:themeColor="text1"/>
              </w:rPr>
            </w:pPr>
            <w:r w:rsidRPr="001B4C34">
              <w:rPr>
                <w:rFonts w:ascii="Arial" w:hAnsi="Arial" w:cs="Arial"/>
                <w:bCs/>
                <w:color w:val="000000" w:themeColor="text1"/>
              </w:rPr>
              <w:t>AA Sec 48(</w:t>
            </w:r>
            <w:proofErr w:type="spellStart"/>
            <w:r w:rsidRPr="001B4C34">
              <w:rPr>
                <w:rFonts w:ascii="Arial" w:hAnsi="Arial" w:cs="Arial"/>
                <w:bCs/>
                <w:color w:val="000000" w:themeColor="text1"/>
              </w:rPr>
              <w:t>i</w:t>
            </w:r>
            <w:proofErr w:type="spellEnd"/>
            <w:r w:rsidRPr="001B4C34">
              <w:rPr>
                <w:rFonts w:ascii="Arial" w:hAnsi="Arial" w:cs="Arial"/>
                <w:bCs/>
                <w:color w:val="000000" w:themeColor="text1"/>
              </w:rPr>
              <w:t>)</w:t>
            </w:r>
          </w:p>
        </w:tc>
        <w:tc>
          <w:tcPr>
            <w:tcW w:w="1872" w:type="dxa"/>
            <w:shd w:val="clear" w:color="auto" w:fill="auto"/>
          </w:tcPr>
          <w:p w14:paraId="7C073CCD" w14:textId="77777777" w:rsidR="00D45CA8" w:rsidRPr="001B4C34" w:rsidRDefault="00D45CA8" w:rsidP="00B2411A">
            <w:pPr>
              <w:rPr>
                <w:rFonts w:ascii="Arial" w:hAnsi="Arial" w:cs="Arial"/>
                <w:color w:val="000000" w:themeColor="text1"/>
              </w:rPr>
            </w:pPr>
            <w:r w:rsidRPr="001B4C34">
              <w:rPr>
                <w:rFonts w:ascii="Arial" w:hAnsi="Arial" w:cs="Arial"/>
                <w:color w:val="000000" w:themeColor="text1"/>
              </w:rPr>
              <w:t>17 Apr 2020</w:t>
            </w:r>
          </w:p>
        </w:tc>
        <w:tc>
          <w:tcPr>
            <w:tcW w:w="2664" w:type="dxa"/>
            <w:shd w:val="clear" w:color="auto" w:fill="auto"/>
          </w:tcPr>
          <w:p w14:paraId="3CB46C06" w14:textId="77777777" w:rsidR="00D45CA8" w:rsidRPr="001B4C34" w:rsidRDefault="00D45CA8" w:rsidP="00B2411A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1B4C34">
              <w:rPr>
                <w:rFonts w:ascii="Arial" w:hAnsi="Arial" w:cs="Arial"/>
                <w:bCs/>
                <w:color w:val="000000" w:themeColor="text1"/>
              </w:rPr>
              <w:t xml:space="preserve">Three Days RI </w:t>
            </w:r>
          </w:p>
        </w:tc>
        <w:tc>
          <w:tcPr>
            <w:tcW w:w="1701" w:type="dxa"/>
          </w:tcPr>
          <w:p w14:paraId="70A0FD37" w14:textId="77777777" w:rsidR="00D45CA8" w:rsidRPr="001B4C34" w:rsidRDefault="00D45CA8" w:rsidP="00B2411A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1B4C34">
              <w:rPr>
                <w:rFonts w:ascii="Arial" w:hAnsi="Arial" w:cs="Arial"/>
                <w:bCs/>
                <w:color w:val="000000" w:themeColor="text1"/>
              </w:rPr>
              <w:t>COD Jabalpur</w:t>
            </w:r>
          </w:p>
        </w:tc>
      </w:tr>
      <w:tr w:rsidR="00D45CA8" w:rsidRPr="001B4C34" w14:paraId="395F648D" w14:textId="77777777" w:rsidTr="00B2411A">
        <w:tc>
          <w:tcPr>
            <w:tcW w:w="648" w:type="dxa"/>
            <w:shd w:val="clear" w:color="auto" w:fill="auto"/>
          </w:tcPr>
          <w:p w14:paraId="236BBC34" w14:textId="77777777" w:rsidR="00D45CA8" w:rsidRPr="001B4C34" w:rsidRDefault="00D45CA8" w:rsidP="00B2411A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1B4C34">
              <w:rPr>
                <w:rFonts w:ascii="Arial" w:hAnsi="Arial" w:cs="Arial"/>
                <w:color w:val="000000" w:themeColor="text1"/>
              </w:rPr>
              <w:t>(iii)</w:t>
            </w:r>
          </w:p>
        </w:tc>
        <w:tc>
          <w:tcPr>
            <w:tcW w:w="1728" w:type="dxa"/>
            <w:shd w:val="clear" w:color="auto" w:fill="auto"/>
          </w:tcPr>
          <w:p w14:paraId="771FD2C1" w14:textId="77777777" w:rsidR="00D45CA8" w:rsidRPr="001B4C34" w:rsidRDefault="00D45CA8" w:rsidP="00B2411A">
            <w:pPr>
              <w:ind w:right="-108"/>
              <w:rPr>
                <w:rFonts w:ascii="Arial" w:hAnsi="Arial" w:cs="Arial"/>
                <w:bCs/>
                <w:color w:val="000000" w:themeColor="text1"/>
              </w:rPr>
            </w:pPr>
            <w:r w:rsidRPr="001B4C34">
              <w:rPr>
                <w:rFonts w:ascii="Arial" w:hAnsi="Arial" w:cs="Arial"/>
                <w:bCs/>
                <w:color w:val="000000" w:themeColor="text1"/>
              </w:rPr>
              <w:t>AA Sec 48(</w:t>
            </w:r>
            <w:proofErr w:type="spellStart"/>
            <w:r w:rsidRPr="001B4C34">
              <w:rPr>
                <w:rFonts w:ascii="Arial" w:hAnsi="Arial" w:cs="Arial"/>
                <w:bCs/>
                <w:color w:val="000000" w:themeColor="text1"/>
              </w:rPr>
              <w:t>i</w:t>
            </w:r>
            <w:proofErr w:type="spellEnd"/>
            <w:r w:rsidRPr="001B4C34">
              <w:rPr>
                <w:rFonts w:ascii="Arial" w:hAnsi="Arial" w:cs="Arial"/>
                <w:bCs/>
                <w:color w:val="000000" w:themeColor="text1"/>
              </w:rPr>
              <w:t>)</w:t>
            </w:r>
          </w:p>
        </w:tc>
        <w:tc>
          <w:tcPr>
            <w:tcW w:w="1872" w:type="dxa"/>
            <w:shd w:val="clear" w:color="auto" w:fill="auto"/>
          </w:tcPr>
          <w:p w14:paraId="1AE53B57" w14:textId="77777777" w:rsidR="00D45CA8" w:rsidRPr="001B4C34" w:rsidRDefault="00D45CA8" w:rsidP="00B2411A">
            <w:pPr>
              <w:rPr>
                <w:rFonts w:ascii="Arial" w:hAnsi="Arial" w:cs="Arial"/>
                <w:color w:val="000000" w:themeColor="text1"/>
              </w:rPr>
            </w:pPr>
            <w:r w:rsidRPr="001B4C34">
              <w:rPr>
                <w:rFonts w:ascii="Arial" w:hAnsi="Arial" w:cs="Arial"/>
                <w:color w:val="000000" w:themeColor="text1"/>
              </w:rPr>
              <w:t>22 Jun 2020</w:t>
            </w:r>
          </w:p>
        </w:tc>
        <w:tc>
          <w:tcPr>
            <w:tcW w:w="2664" w:type="dxa"/>
            <w:shd w:val="clear" w:color="auto" w:fill="auto"/>
          </w:tcPr>
          <w:p w14:paraId="67222A95" w14:textId="77777777" w:rsidR="00D45CA8" w:rsidRPr="001B4C34" w:rsidRDefault="00D45CA8" w:rsidP="00B2411A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1B4C34">
              <w:rPr>
                <w:rFonts w:ascii="Arial" w:hAnsi="Arial" w:cs="Arial"/>
                <w:bCs/>
                <w:color w:val="000000" w:themeColor="text1"/>
              </w:rPr>
              <w:t>Twenty-Eight Days RI</w:t>
            </w:r>
          </w:p>
        </w:tc>
        <w:tc>
          <w:tcPr>
            <w:tcW w:w="1701" w:type="dxa"/>
          </w:tcPr>
          <w:p w14:paraId="24C875E4" w14:textId="77777777" w:rsidR="00D45CA8" w:rsidRPr="001B4C34" w:rsidRDefault="00D45CA8" w:rsidP="00B2411A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1B4C34">
              <w:rPr>
                <w:rFonts w:ascii="Arial" w:hAnsi="Arial" w:cs="Arial"/>
                <w:bCs/>
                <w:color w:val="000000" w:themeColor="text1"/>
              </w:rPr>
              <w:t>COD Jabalpur</w:t>
            </w:r>
          </w:p>
        </w:tc>
      </w:tr>
      <w:tr w:rsidR="00D45CA8" w:rsidRPr="001B4C34" w14:paraId="16C541AD" w14:textId="77777777" w:rsidTr="00B2411A">
        <w:tc>
          <w:tcPr>
            <w:tcW w:w="648" w:type="dxa"/>
            <w:shd w:val="clear" w:color="auto" w:fill="auto"/>
          </w:tcPr>
          <w:p w14:paraId="1BA13BF5" w14:textId="77777777" w:rsidR="00D45CA8" w:rsidRPr="001B4C34" w:rsidRDefault="00D45CA8" w:rsidP="00B2411A">
            <w:pPr>
              <w:rPr>
                <w:rFonts w:ascii="Arial" w:hAnsi="Arial" w:cs="Arial"/>
                <w:color w:val="000000" w:themeColor="text1"/>
              </w:rPr>
            </w:pPr>
            <w:r w:rsidRPr="001B4C34">
              <w:rPr>
                <w:rFonts w:ascii="Arial" w:hAnsi="Arial" w:cs="Arial"/>
                <w:color w:val="000000" w:themeColor="text1"/>
              </w:rPr>
              <w:t>(iv)</w:t>
            </w:r>
          </w:p>
        </w:tc>
        <w:tc>
          <w:tcPr>
            <w:tcW w:w="1728" w:type="dxa"/>
            <w:shd w:val="clear" w:color="auto" w:fill="auto"/>
          </w:tcPr>
          <w:p w14:paraId="1385EB77" w14:textId="77777777" w:rsidR="00D45CA8" w:rsidRPr="001B4C34" w:rsidRDefault="00D45CA8" w:rsidP="00B2411A">
            <w:pPr>
              <w:ind w:right="-108"/>
              <w:rPr>
                <w:rFonts w:ascii="Arial" w:hAnsi="Arial" w:cs="Arial"/>
                <w:bCs/>
                <w:color w:val="000000" w:themeColor="text1"/>
              </w:rPr>
            </w:pPr>
            <w:r w:rsidRPr="001B4C34">
              <w:rPr>
                <w:rFonts w:ascii="Arial" w:hAnsi="Arial" w:cs="Arial"/>
                <w:bCs/>
                <w:color w:val="000000" w:themeColor="text1"/>
              </w:rPr>
              <w:t>AA Sec 48</w:t>
            </w:r>
          </w:p>
        </w:tc>
        <w:tc>
          <w:tcPr>
            <w:tcW w:w="1872" w:type="dxa"/>
            <w:shd w:val="clear" w:color="auto" w:fill="auto"/>
          </w:tcPr>
          <w:p w14:paraId="13A6F652" w14:textId="77777777" w:rsidR="00D45CA8" w:rsidRPr="001B4C34" w:rsidRDefault="00D45CA8" w:rsidP="00B2411A">
            <w:pPr>
              <w:rPr>
                <w:rFonts w:ascii="Arial" w:hAnsi="Arial" w:cs="Arial"/>
                <w:color w:val="000000" w:themeColor="text1"/>
              </w:rPr>
            </w:pPr>
            <w:r w:rsidRPr="001B4C34">
              <w:rPr>
                <w:rFonts w:ascii="Arial" w:hAnsi="Arial" w:cs="Arial"/>
                <w:color w:val="000000" w:themeColor="text1"/>
              </w:rPr>
              <w:t>11 Jun 2022</w:t>
            </w:r>
          </w:p>
        </w:tc>
        <w:tc>
          <w:tcPr>
            <w:tcW w:w="2664" w:type="dxa"/>
            <w:shd w:val="clear" w:color="auto" w:fill="auto"/>
          </w:tcPr>
          <w:p w14:paraId="07446336" w14:textId="77777777" w:rsidR="00D45CA8" w:rsidRPr="001B4C34" w:rsidRDefault="00D45CA8" w:rsidP="00B2411A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1B4C34">
              <w:rPr>
                <w:rFonts w:ascii="Arial" w:hAnsi="Arial" w:cs="Arial"/>
                <w:bCs/>
                <w:color w:val="000000" w:themeColor="text1"/>
              </w:rPr>
              <w:t>Seven Days RI</w:t>
            </w:r>
          </w:p>
        </w:tc>
        <w:tc>
          <w:tcPr>
            <w:tcW w:w="1701" w:type="dxa"/>
          </w:tcPr>
          <w:p w14:paraId="659EC3AA" w14:textId="77777777" w:rsidR="00D45CA8" w:rsidRPr="001B4C34" w:rsidRDefault="00D45CA8" w:rsidP="00B2411A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1B4C34">
              <w:rPr>
                <w:rFonts w:ascii="Arial" w:hAnsi="Arial" w:cs="Arial"/>
                <w:bCs/>
                <w:color w:val="000000" w:themeColor="text1"/>
              </w:rPr>
              <w:t>222 ABOD</w:t>
            </w:r>
          </w:p>
        </w:tc>
      </w:tr>
      <w:tr w:rsidR="00D45CA8" w:rsidRPr="001B4C34" w14:paraId="3A24B0E9" w14:textId="77777777" w:rsidTr="00B2411A">
        <w:trPr>
          <w:trHeight w:val="278"/>
        </w:trPr>
        <w:tc>
          <w:tcPr>
            <w:tcW w:w="648" w:type="dxa"/>
            <w:shd w:val="clear" w:color="auto" w:fill="auto"/>
          </w:tcPr>
          <w:p w14:paraId="2875596C" w14:textId="77777777" w:rsidR="00D45CA8" w:rsidRPr="001B4C34" w:rsidRDefault="00D45CA8" w:rsidP="00B2411A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1B4C34">
              <w:rPr>
                <w:rFonts w:ascii="Arial" w:hAnsi="Arial" w:cs="Arial"/>
                <w:color w:val="000000" w:themeColor="text1"/>
              </w:rPr>
              <w:t>(v)</w:t>
            </w:r>
          </w:p>
        </w:tc>
        <w:tc>
          <w:tcPr>
            <w:tcW w:w="1728" w:type="dxa"/>
            <w:shd w:val="clear" w:color="auto" w:fill="auto"/>
          </w:tcPr>
          <w:p w14:paraId="38F45A54" w14:textId="77777777" w:rsidR="00D45CA8" w:rsidRPr="001B4C34" w:rsidRDefault="00D45CA8" w:rsidP="00B2411A">
            <w:pPr>
              <w:ind w:right="-108"/>
              <w:rPr>
                <w:rFonts w:ascii="Arial" w:hAnsi="Arial" w:cs="Arial"/>
                <w:bCs/>
                <w:color w:val="000000" w:themeColor="text1"/>
              </w:rPr>
            </w:pPr>
            <w:r w:rsidRPr="001B4C34">
              <w:rPr>
                <w:rFonts w:ascii="Arial" w:hAnsi="Arial" w:cs="Arial"/>
                <w:bCs/>
                <w:color w:val="000000" w:themeColor="text1"/>
              </w:rPr>
              <w:t>AA Sec 63</w:t>
            </w:r>
          </w:p>
        </w:tc>
        <w:tc>
          <w:tcPr>
            <w:tcW w:w="1872" w:type="dxa"/>
            <w:shd w:val="clear" w:color="auto" w:fill="auto"/>
          </w:tcPr>
          <w:p w14:paraId="113A170B" w14:textId="77777777" w:rsidR="00D45CA8" w:rsidRPr="001B4C34" w:rsidRDefault="00D45CA8" w:rsidP="00B2411A">
            <w:pPr>
              <w:rPr>
                <w:rFonts w:ascii="Arial" w:hAnsi="Arial" w:cs="Arial"/>
                <w:color w:val="000000" w:themeColor="text1"/>
              </w:rPr>
            </w:pPr>
            <w:r w:rsidRPr="001B4C34">
              <w:rPr>
                <w:rFonts w:ascii="Arial" w:hAnsi="Arial" w:cs="Arial"/>
                <w:bCs/>
                <w:color w:val="000000" w:themeColor="text1"/>
              </w:rPr>
              <w:t>26 Sep 2022</w:t>
            </w:r>
          </w:p>
        </w:tc>
        <w:tc>
          <w:tcPr>
            <w:tcW w:w="2664" w:type="dxa"/>
            <w:shd w:val="clear" w:color="auto" w:fill="auto"/>
          </w:tcPr>
          <w:p w14:paraId="7C92C241" w14:textId="77777777" w:rsidR="00D45CA8" w:rsidRPr="001B4C34" w:rsidRDefault="00D45CA8" w:rsidP="00B2411A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1B4C34">
              <w:rPr>
                <w:rFonts w:ascii="Arial" w:hAnsi="Arial" w:cs="Arial"/>
                <w:bCs/>
                <w:color w:val="000000" w:themeColor="text1"/>
              </w:rPr>
              <w:t>Seven Days RI</w:t>
            </w:r>
          </w:p>
        </w:tc>
        <w:tc>
          <w:tcPr>
            <w:tcW w:w="1701" w:type="dxa"/>
          </w:tcPr>
          <w:p w14:paraId="25333FD6" w14:textId="77777777" w:rsidR="00D45CA8" w:rsidRPr="001B4C34" w:rsidRDefault="00D45CA8" w:rsidP="00B2411A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1B4C34">
              <w:rPr>
                <w:rFonts w:ascii="Arial" w:hAnsi="Arial" w:cs="Arial"/>
                <w:bCs/>
                <w:color w:val="000000" w:themeColor="text1"/>
              </w:rPr>
              <w:t>222 ABOD</w:t>
            </w:r>
          </w:p>
        </w:tc>
      </w:tr>
    </w:tbl>
    <w:p w14:paraId="2CA3AF04" w14:textId="77777777" w:rsidR="00D45CA8" w:rsidRPr="0028624F" w:rsidRDefault="00D45CA8" w:rsidP="00D45CA8">
      <w:pPr>
        <w:spacing w:line="480" w:lineRule="auto"/>
        <w:jc w:val="both"/>
        <w:rPr>
          <w:rFonts w:ascii="Arial" w:hAnsi="Arial" w:cs="Arial"/>
          <w:color w:val="000000" w:themeColor="text1"/>
          <w:sz w:val="12"/>
          <w:szCs w:val="12"/>
        </w:rPr>
      </w:pPr>
    </w:p>
    <w:p w14:paraId="1E7DF429" w14:textId="77777777" w:rsidR="00D45CA8" w:rsidRPr="001B4C34" w:rsidRDefault="00D45CA8" w:rsidP="00D45CA8">
      <w:pPr>
        <w:spacing w:line="480" w:lineRule="auto"/>
        <w:jc w:val="both"/>
        <w:rPr>
          <w:rFonts w:ascii="Arial" w:hAnsi="Arial" w:cs="Arial"/>
          <w:color w:val="000000" w:themeColor="text1"/>
        </w:rPr>
      </w:pPr>
    </w:p>
    <w:p w14:paraId="610C9C37" w14:textId="77777777" w:rsidR="00D45CA8" w:rsidRPr="001B4C34" w:rsidRDefault="00D45CA8" w:rsidP="00D45CA8">
      <w:pPr>
        <w:spacing w:line="480" w:lineRule="auto"/>
        <w:jc w:val="both"/>
        <w:rPr>
          <w:rFonts w:ascii="Arial" w:hAnsi="Arial" w:cs="Arial"/>
          <w:color w:val="000000" w:themeColor="text1"/>
        </w:rPr>
      </w:pPr>
    </w:p>
    <w:p w14:paraId="3BD1C338" w14:textId="77777777" w:rsidR="00D45CA8" w:rsidRPr="001B4C34" w:rsidRDefault="00D45CA8" w:rsidP="00D45CA8">
      <w:pPr>
        <w:tabs>
          <w:tab w:val="left" w:pos="540"/>
        </w:tabs>
        <w:jc w:val="both"/>
        <w:rPr>
          <w:rFonts w:ascii="Arial" w:hAnsi="Arial" w:cs="Arial"/>
          <w:color w:val="000000" w:themeColor="text1"/>
        </w:rPr>
      </w:pPr>
    </w:p>
    <w:p w14:paraId="793B21FE" w14:textId="77777777" w:rsidR="00D45CA8" w:rsidRPr="001B4C34" w:rsidRDefault="00D45CA8" w:rsidP="00D45CA8">
      <w:pPr>
        <w:tabs>
          <w:tab w:val="left" w:pos="540"/>
        </w:tabs>
        <w:jc w:val="both"/>
        <w:rPr>
          <w:rFonts w:ascii="Arial" w:hAnsi="Arial" w:cs="Arial"/>
          <w:color w:val="000000" w:themeColor="text1"/>
        </w:rPr>
      </w:pPr>
      <w:r w:rsidRPr="001B4C34">
        <w:rPr>
          <w:rFonts w:ascii="Arial" w:hAnsi="Arial" w:cs="Arial"/>
          <w:color w:val="000000" w:themeColor="text1"/>
        </w:rPr>
        <w:tab/>
      </w:r>
      <w:r w:rsidRPr="001B4C34">
        <w:rPr>
          <w:rFonts w:ascii="Arial" w:hAnsi="Arial" w:cs="Arial"/>
          <w:color w:val="000000" w:themeColor="text1"/>
        </w:rPr>
        <w:tab/>
      </w:r>
      <w:r w:rsidRPr="001B4C34">
        <w:rPr>
          <w:rFonts w:ascii="Arial" w:hAnsi="Arial" w:cs="Arial"/>
          <w:color w:val="000000" w:themeColor="text1"/>
        </w:rPr>
        <w:tab/>
      </w:r>
    </w:p>
    <w:p w14:paraId="6C9407A1" w14:textId="77777777" w:rsidR="00D45CA8" w:rsidRPr="0028624F" w:rsidRDefault="00D45CA8" w:rsidP="00D45CA8">
      <w:pPr>
        <w:tabs>
          <w:tab w:val="left" w:pos="540"/>
        </w:tabs>
        <w:jc w:val="both"/>
        <w:rPr>
          <w:rFonts w:ascii="Arial" w:hAnsi="Arial" w:cs="Arial"/>
          <w:bCs/>
          <w:color w:val="000000" w:themeColor="text1"/>
          <w:sz w:val="14"/>
          <w:szCs w:val="14"/>
        </w:rPr>
      </w:pPr>
      <w:r w:rsidRPr="001B4C34">
        <w:rPr>
          <w:rFonts w:ascii="Arial" w:hAnsi="Arial" w:cs="Arial"/>
          <w:color w:val="000000" w:themeColor="text1"/>
        </w:rPr>
        <w:tab/>
      </w:r>
      <w:r w:rsidRPr="001B4C34">
        <w:rPr>
          <w:rFonts w:ascii="Arial" w:hAnsi="Arial" w:cs="Arial"/>
          <w:color w:val="000000" w:themeColor="text1"/>
        </w:rPr>
        <w:tab/>
      </w:r>
      <w:r w:rsidRPr="001B4C34">
        <w:rPr>
          <w:rFonts w:ascii="Arial" w:hAnsi="Arial" w:cs="Arial"/>
          <w:color w:val="000000" w:themeColor="text1"/>
        </w:rPr>
        <w:tab/>
      </w:r>
    </w:p>
    <w:p w14:paraId="05F59D29" w14:textId="77777777" w:rsidR="00D45CA8" w:rsidRDefault="00D45CA8" w:rsidP="00D45CA8">
      <w:pPr>
        <w:tabs>
          <w:tab w:val="left" w:pos="540"/>
        </w:tabs>
        <w:jc w:val="both"/>
        <w:rPr>
          <w:rFonts w:ascii="Arial" w:hAnsi="Arial" w:cs="Arial"/>
          <w:color w:val="000000" w:themeColor="text1"/>
        </w:rPr>
      </w:pPr>
      <w:r w:rsidRPr="001B4C34">
        <w:rPr>
          <w:rFonts w:ascii="Arial" w:hAnsi="Arial" w:cs="Arial"/>
          <w:color w:val="000000" w:themeColor="text1"/>
        </w:rPr>
        <w:tab/>
      </w:r>
    </w:p>
    <w:p w14:paraId="3A9AD023" w14:textId="77777777" w:rsidR="00D45CA8" w:rsidRDefault="00D45CA8" w:rsidP="00D45CA8">
      <w:pPr>
        <w:tabs>
          <w:tab w:val="left" w:pos="540"/>
        </w:tabs>
        <w:jc w:val="both"/>
        <w:rPr>
          <w:rFonts w:ascii="Arial" w:hAnsi="Arial" w:cs="Arial"/>
          <w:color w:val="000000" w:themeColor="text1"/>
        </w:rPr>
      </w:pPr>
    </w:p>
    <w:p w14:paraId="602FA8ED" w14:textId="77777777" w:rsidR="00D45CA8" w:rsidRDefault="00D45CA8" w:rsidP="00D45CA8">
      <w:pPr>
        <w:tabs>
          <w:tab w:val="left" w:pos="540"/>
        </w:tabs>
        <w:jc w:val="both"/>
        <w:rPr>
          <w:rFonts w:ascii="Arial" w:hAnsi="Arial" w:cs="Arial"/>
          <w:color w:val="000000" w:themeColor="text1"/>
        </w:rPr>
      </w:pPr>
    </w:p>
    <w:p w14:paraId="1F70809D" w14:textId="77777777" w:rsidR="00D45CA8" w:rsidRPr="001B4C34" w:rsidRDefault="00D45CA8" w:rsidP="00D45CA8">
      <w:pPr>
        <w:tabs>
          <w:tab w:val="left" w:pos="540"/>
        </w:tabs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1B4C34">
        <w:rPr>
          <w:rFonts w:ascii="Arial" w:hAnsi="Arial" w:cs="Arial"/>
          <w:color w:val="000000" w:themeColor="text1"/>
        </w:rPr>
        <w:t>(b</w:t>
      </w:r>
      <w:r>
        <w:rPr>
          <w:rFonts w:ascii="Arial" w:hAnsi="Arial" w:cs="Arial"/>
          <w:color w:val="000000" w:themeColor="text1"/>
        </w:rPr>
        <w:t xml:space="preserve">)        </w:t>
      </w:r>
      <w:r w:rsidRPr="001B4C34">
        <w:rPr>
          <w:rFonts w:ascii="Arial" w:hAnsi="Arial" w:cs="Arial"/>
          <w:b/>
          <w:bCs/>
          <w:color w:val="000000" w:themeColor="text1"/>
          <w:u w:val="single"/>
        </w:rPr>
        <w:t>Black Ink Entries</w:t>
      </w:r>
      <w:r w:rsidRPr="001B4C34">
        <w:rPr>
          <w:rFonts w:ascii="Arial" w:hAnsi="Arial" w:cs="Arial"/>
          <w:color w:val="000000" w:themeColor="text1"/>
        </w:rPr>
        <w:t>.</w:t>
      </w:r>
    </w:p>
    <w:tbl>
      <w:tblPr>
        <w:tblpPr w:leftFromText="180" w:rightFromText="180" w:vertAnchor="text" w:horzAnchor="margin" w:tblpX="1277" w:tblpY="11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851"/>
        <w:gridCol w:w="2762"/>
        <w:gridCol w:w="1656"/>
      </w:tblGrid>
      <w:tr w:rsidR="00D45CA8" w:rsidRPr="001B4C34" w14:paraId="47E9C452" w14:textId="77777777" w:rsidTr="00B2411A">
        <w:trPr>
          <w:trHeight w:val="637"/>
        </w:trPr>
        <w:tc>
          <w:tcPr>
            <w:tcW w:w="704" w:type="dxa"/>
          </w:tcPr>
          <w:p w14:paraId="3A02CBD2" w14:textId="77777777" w:rsidR="00D45CA8" w:rsidRPr="001B4C34" w:rsidRDefault="00D45CA8" w:rsidP="00B2411A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u w:val="single"/>
              </w:rPr>
            </w:pPr>
            <w:r w:rsidRPr="001B4C34">
              <w:rPr>
                <w:rFonts w:ascii="Arial" w:hAnsi="Arial" w:cs="Arial"/>
                <w:b/>
                <w:bCs/>
                <w:color w:val="000000" w:themeColor="text1"/>
                <w:u w:val="single"/>
              </w:rPr>
              <w:t xml:space="preserve">Ser No </w:t>
            </w:r>
          </w:p>
        </w:tc>
        <w:tc>
          <w:tcPr>
            <w:tcW w:w="1701" w:type="dxa"/>
          </w:tcPr>
          <w:p w14:paraId="18520764" w14:textId="77777777" w:rsidR="00D45CA8" w:rsidRPr="001B4C34" w:rsidRDefault="00D45CA8" w:rsidP="00B2411A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u w:val="single"/>
              </w:rPr>
            </w:pPr>
            <w:r w:rsidRPr="001B4C34">
              <w:rPr>
                <w:rFonts w:ascii="Arial" w:hAnsi="Arial" w:cs="Arial"/>
                <w:b/>
                <w:bCs/>
                <w:color w:val="000000" w:themeColor="text1"/>
                <w:u w:val="single"/>
              </w:rPr>
              <w:t xml:space="preserve">Offences </w:t>
            </w:r>
          </w:p>
        </w:tc>
        <w:tc>
          <w:tcPr>
            <w:tcW w:w="1851" w:type="dxa"/>
          </w:tcPr>
          <w:p w14:paraId="1DF2417A" w14:textId="77777777" w:rsidR="00D45CA8" w:rsidRPr="001B4C34" w:rsidRDefault="00D45CA8" w:rsidP="00B2411A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u w:val="single"/>
              </w:rPr>
            </w:pPr>
            <w:r w:rsidRPr="001B4C34">
              <w:rPr>
                <w:rFonts w:ascii="Arial" w:hAnsi="Arial" w:cs="Arial"/>
                <w:b/>
                <w:bCs/>
                <w:color w:val="000000" w:themeColor="text1"/>
                <w:u w:val="single"/>
              </w:rPr>
              <w:t>Date of</w:t>
            </w:r>
          </w:p>
          <w:p w14:paraId="71C696FF" w14:textId="77777777" w:rsidR="00D45CA8" w:rsidRPr="001B4C34" w:rsidRDefault="00D45CA8" w:rsidP="00B2411A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u w:val="single"/>
              </w:rPr>
            </w:pPr>
            <w:r w:rsidRPr="001B4C34">
              <w:rPr>
                <w:rFonts w:ascii="Arial" w:hAnsi="Arial" w:cs="Arial"/>
                <w:b/>
                <w:bCs/>
                <w:color w:val="000000" w:themeColor="text1"/>
                <w:u w:val="single"/>
              </w:rPr>
              <w:t>Awarded</w:t>
            </w:r>
          </w:p>
        </w:tc>
        <w:tc>
          <w:tcPr>
            <w:tcW w:w="2762" w:type="dxa"/>
          </w:tcPr>
          <w:p w14:paraId="6A9B9EE2" w14:textId="77777777" w:rsidR="00D45CA8" w:rsidRPr="001B4C34" w:rsidRDefault="00D45CA8" w:rsidP="00B2411A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u w:val="single"/>
              </w:rPr>
            </w:pPr>
            <w:r w:rsidRPr="001B4C34">
              <w:rPr>
                <w:rFonts w:ascii="Arial" w:hAnsi="Arial" w:cs="Arial"/>
                <w:b/>
                <w:bCs/>
                <w:color w:val="000000" w:themeColor="text1"/>
                <w:u w:val="single"/>
              </w:rPr>
              <w:t>Punishment Awarded</w:t>
            </w:r>
          </w:p>
          <w:p w14:paraId="6F2B33D1" w14:textId="77777777" w:rsidR="00D45CA8" w:rsidRPr="001B4C34" w:rsidRDefault="00D45CA8" w:rsidP="00B2411A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1656" w:type="dxa"/>
          </w:tcPr>
          <w:p w14:paraId="676FD275" w14:textId="77777777" w:rsidR="00D45CA8" w:rsidRPr="001B4C34" w:rsidRDefault="00D45CA8" w:rsidP="00B2411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u w:val="single"/>
              </w:rPr>
            </w:pPr>
            <w:r w:rsidRPr="001B4C34">
              <w:rPr>
                <w:rFonts w:ascii="Arial" w:hAnsi="Arial" w:cs="Arial"/>
                <w:b/>
                <w:bCs/>
                <w:color w:val="000000" w:themeColor="text1"/>
                <w:u w:val="single"/>
              </w:rPr>
              <w:t>Unit</w:t>
            </w:r>
          </w:p>
        </w:tc>
      </w:tr>
      <w:tr w:rsidR="00D45CA8" w:rsidRPr="001B4C34" w14:paraId="02E7485D" w14:textId="77777777" w:rsidTr="00B2411A">
        <w:trPr>
          <w:trHeight w:val="941"/>
        </w:trPr>
        <w:tc>
          <w:tcPr>
            <w:tcW w:w="704" w:type="dxa"/>
          </w:tcPr>
          <w:p w14:paraId="6E1D5441" w14:textId="77777777" w:rsidR="00D45CA8" w:rsidRPr="001B4C34" w:rsidRDefault="00D45CA8" w:rsidP="00B2411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1B4C34"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 w:rsidRPr="001B4C34">
              <w:rPr>
                <w:rFonts w:ascii="Arial" w:hAnsi="Arial" w:cs="Arial"/>
                <w:color w:val="000000" w:themeColor="text1"/>
              </w:rPr>
              <w:t>i</w:t>
            </w:r>
            <w:proofErr w:type="spellEnd"/>
            <w:r w:rsidRPr="001B4C34"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1701" w:type="dxa"/>
          </w:tcPr>
          <w:p w14:paraId="763632FA" w14:textId="77777777" w:rsidR="00D45CA8" w:rsidRPr="001B4C34" w:rsidRDefault="00D45CA8" w:rsidP="00B2411A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 w:rsidRPr="001B4C34">
              <w:rPr>
                <w:rFonts w:ascii="Arial" w:hAnsi="Arial" w:cs="Arial"/>
                <w:bCs/>
                <w:color w:val="000000" w:themeColor="text1"/>
              </w:rPr>
              <w:t>AA Sec 48 (</w:t>
            </w:r>
            <w:proofErr w:type="spellStart"/>
            <w:r w:rsidRPr="001B4C34">
              <w:rPr>
                <w:rFonts w:ascii="Arial" w:hAnsi="Arial" w:cs="Arial"/>
                <w:bCs/>
                <w:color w:val="000000" w:themeColor="text1"/>
              </w:rPr>
              <w:t>i</w:t>
            </w:r>
            <w:proofErr w:type="spellEnd"/>
            <w:r w:rsidRPr="001B4C34">
              <w:rPr>
                <w:rFonts w:ascii="Arial" w:hAnsi="Arial" w:cs="Arial"/>
                <w:bCs/>
                <w:color w:val="000000" w:themeColor="text1"/>
              </w:rPr>
              <w:t>)</w:t>
            </w:r>
          </w:p>
        </w:tc>
        <w:tc>
          <w:tcPr>
            <w:tcW w:w="1851" w:type="dxa"/>
          </w:tcPr>
          <w:p w14:paraId="184E9A48" w14:textId="77777777" w:rsidR="00D45CA8" w:rsidRPr="001B4C34" w:rsidRDefault="00D45CA8" w:rsidP="00B2411A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1B4C34">
              <w:rPr>
                <w:rFonts w:ascii="Arial" w:hAnsi="Arial" w:cs="Arial"/>
                <w:color w:val="000000" w:themeColor="text1"/>
              </w:rPr>
              <w:t>08 May 2019</w:t>
            </w:r>
          </w:p>
        </w:tc>
        <w:tc>
          <w:tcPr>
            <w:tcW w:w="2762" w:type="dxa"/>
          </w:tcPr>
          <w:p w14:paraId="1A818092" w14:textId="77777777" w:rsidR="00D45CA8" w:rsidRPr="001B4C34" w:rsidRDefault="00D45CA8" w:rsidP="00B2411A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 w:rsidRPr="001B4C34">
              <w:rPr>
                <w:rFonts w:ascii="Arial" w:hAnsi="Arial" w:cs="Arial"/>
                <w:bCs/>
                <w:color w:val="000000" w:themeColor="text1"/>
              </w:rPr>
              <w:t>Seven Days Pay Fine</w:t>
            </w:r>
          </w:p>
        </w:tc>
        <w:tc>
          <w:tcPr>
            <w:tcW w:w="1656" w:type="dxa"/>
          </w:tcPr>
          <w:p w14:paraId="752E0E4B" w14:textId="77777777" w:rsidR="00D45CA8" w:rsidRPr="001B4C34" w:rsidRDefault="00D45CA8" w:rsidP="00B2411A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 w:rsidRPr="001B4C34">
              <w:rPr>
                <w:rFonts w:ascii="Arial" w:hAnsi="Arial" w:cs="Arial"/>
                <w:bCs/>
                <w:color w:val="000000" w:themeColor="text1"/>
              </w:rPr>
              <w:t>COD Jabalpur</w:t>
            </w:r>
          </w:p>
        </w:tc>
      </w:tr>
      <w:tr w:rsidR="00D45CA8" w:rsidRPr="001B4C34" w14:paraId="7F2E48F9" w14:textId="77777777" w:rsidTr="00B2411A">
        <w:trPr>
          <w:trHeight w:val="337"/>
        </w:trPr>
        <w:tc>
          <w:tcPr>
            <w:tcW w:w="704" w:type="dxa"/>
          </w:tcPr>
          <w:p w14:paraId="7DCFC7A9" w14:textId="77777777" w:rsidR="00D45CA8" w:rsidRPr="001B4C34" w:rsidRDefault="00D45CA8" w:rsidP="00B2411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1B4C34">
              <w:rPr>
                <w:rFonts w:ascii="Arial" w:hAnsi="Arial" w:cs="Arial"/>
                <w:color w:val="000000" w:themeColor="text1"/>
              </w:rPr>
              <w:t>(ii)</w:t>
            </w:r>
          </w:p>
        </w:tc>
        <w:tc>
          <w:tcPr>
            <w:tcW w:w="1701" w:type="dxa"/>
          </w:tcPr>
          <w:p w14:paraId="272BA139" w14:textId="77777777" w:rsidR="00D45CA8" w:rsidRPr="001B4C34" w:rsidRDefault="00D45CA8" w:rsidP="00B2411A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 w:rsidRPr="001B4C34">
              <w:rPr>
                <w:rFonts w:ascii="Arial" w:hAnsi="Arial" w:cs="Arial"/>
                <w:bCs/>
                <w:color w:val="000000" w:themeColor="text1"/>
              </w:rPr>
              <w:t>AA Sec 48 (</w:t>
            </w:r>
            <w:proofErr w:type="spellStart"/>
            <w:r w:rsidRPr="001B4C34">
              <w:rPr>
                <w:rFonts w:ascii="Arial" w:hAnsi="Arial" w:cs="Arial"/>
                <w:bCs/>
                <w:color w:val="000000" w:themeColor="text1"/>
              </w:rPr>
              <w:t>i</w:t>
            </w:r>
            <w:proofErr w:type="spellEnd"/>
            <w:r w:rsidRPr="001B4C34">
              <w:rPr>
                <w:rFonts w:ascii="Arial" w:hAnsi="Arial" w:cs="Arial"/>
                <w:bCs/>
                <w:color w:val="000000" w:themeColor="text1"/>
              </w:rPr>
              <w:t>)</w:t>
            </w:r>
          </w:p>
        </w:tc>
        <w:tc>
          <w:tcPr>
            <w:tcW w:w="1851" w:type="dxa"/>
          </w:tcPr>
          <w:p w14:paraId="4FD4D7CE" w14:textId="77777777" w:rsidR="00D45CA8" w:rsidRPr="001B4C34" w:rsidRDefault="00D45CA8" w:rsidP="00B2411A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1B4C34">
              <w:rPr>
                <w:rFonts w:ascii="Arial" w:hAnsi="Arial" w:cs="Arial"/>
                <w:color w:val="000000" w:themeColor="text1"/>
              </w:rPr>
              <w:t>06 Nov 2019</w:t>
            </w:r>
          </w:p>
        </w:tc>
        <w:tc>
          <w:tcPr>
            <w:tcW w:w="2762" w:type="dxa"/>
          </w:tcPr>
          <w:p w14:paraId="3367DA58" w14:textId="77777777" w:rsidR="00D45CA8" w:rsidRPr="001B4C34" w:rsidRDefault="00D45CA8" w:rsidP="00B2411A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 w:rsidRPr="001B4C34">
              <w:rPr>
                <w:rFonts w:ascii="Arial" w:hAnsi="Arial" w:cs="Arial"/>
                <w:bCs/>
                <w:color w:val="000000" w:themeColor="text1"/>
              </w:rPr>
              <w:t>Seven Days Extra Guards</w:t>
            </w:r>
          </w:p>
        </w:tc>
        <w:tc>
          <w:tcPr>
            <w:tcW w:w="1656" w:type="dxa"/>
          </w:tcPr>
          <w:p w14:paraId="32303A03" w14:textId="77777777" w:rsidR="00D45CA8" w:rsidRPr="001B4C34" w:rsidRDefault="00D45CA8" w:rsidP="00B2411A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 w:rsidRPr="001B4C34">
              <w:rPr>
                <w:rFonts w:ascii="Arial" w:hAnsi="Arial" w:cs="Arial"/>
                <w:bCs/>
                <w:color w:val="000000" w:themeColor="text1"/>
              </w:rPr>
              <w:t>COD Jabalpur</w:t>
            </w:r>
          </w:p>
        </w:tc>
      </w:tr>
      <w:tr w:rsidR="00D45CA8" w:rsidRPr="001B4C34" w14:paraId="66029799" w14:textId="77777777" w:rsidTr="00B2411A">
        <w:trPr>
          <w:trHeight w:val="460"/>
        </w:trPr>
        <w:tc>
          <w:tcPr>
            <w:tcW w:w="704" w:type="dxa"/>
          </w:tcPr>
          <w:p w14:paraId="2DB26807" w14:textId="77777777" w:rsidR="00D45CA8" w:rsidRPr="001B4C34" w:rsidRDefault="00D45CA8" w:rsidP="00B2411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1B4C34">
              <w:rPr>
                <w:rFonts w:ascii="Arial" w:hAnsi="Arial" w:cs="Arial"/>
                <w:color w:val="000000" w:themeColor="text1"/>
              </w:rPr>
              <w:t>(iii)</w:t>
            </w:r>
          </w:p>
        </w:tc>
        <w:tc>
          <w:tcPr>
            <w:tcW w:w="1701" w:type="dxa"/>
          </w:tcPr>
          <w:p w14:paraId="304D99DA" w14:textId="77777777" w:rsidR="00D45CA8" w:rsidRPr="001B4C34" w:rsidRDefault="00D45CA8" w:rsidP="00B2411A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 w:rsidRPr="001B4C34">
              <w:rPr>
                <w:rFonts w:ascii="Arial" w:hAnsi="Arial" w:cs="Arial"/>
                <w:bCs/>
                <w:color w:val="000000" w:themeColor="text1"/>
              </w:rPr>
              <w:t>AA Sec 48</w:t>
            </w:r>
          </w:p>
        </w:tc>
        <w:tc>
          <w:tcPr>
            <w:tcW w:w="1851" w:type="dxa"/>
          </w:tcPr>
          <w:p w14:paraId="2C141AB6" w14:textId="77777777" w:rsidR="00D45CA8" w:rsidRPr="001B4C34" w:rsidRDefault="00D45CA8" w:rsidP="00B2411A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1B4C34">
              <w:rPr>
                <w:rFonts w:ascii="Arial" w:hAnsi="Arial" w:cs="Arial"/>
                <w:color w:val="000000" w:themeColor="text1"/>
              </w:rPr>
              <w:t>19 Apr 2021</w:t>
            </w:r>
          </w:p>
        </w:tc>
        <w:tc>
          <w:tcPr>
            <w:tcW w:w="2762" w:type="dxa"/>
          </w:tcPr>
          <w:p w14:paraId="1A517BC8" w14:textId="77777777" w:rsidR="00D45CA8" w:rsidRPr="001B4C34" w:rsidRDefault="00D45CA8" w:rsidP="00B2411A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 w:rsidRPr="001B4C34">
              <w:rPr>
                <w:rFonts w:ascii="Arial" w:hAnsi="Arial" w:cs="Arial"/>
                <w:bCs/>
                <w:color w:val="000000" w:themeColor="text1"/>
              </w:rPr>
              <w:t>Fourteen Days Pay Fine</w:t>
            </w:r>
          </w:p>
        </w:tc>
        <w:tc>
          <w:tcPr>
            <w:tcW w:w="1656" w:type="dxa"/>
          </w:tcPr>
          <w:p w14:paraId="43065BF5" w14:textId="77777777" w:rsidR="00D45CA8" w:rsidRPr="001B4C34" w:rsidRDefault="00D45CA8" w:rsidP="00B2411A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 w:rsidRPr="001B4C34">
              <w:rPr>
                <w:rFonts w:ascii="Arial" w:hAnsi="Arial" w:cs="Arial"/>
                <w:bCs/>
                <w:color w:val="000000" w:themeColor="text1"/>
              </w:rPr>
              <w:t>222 ABOD</w:t>
            </w:r>
          </w:p>
        </w:tc>
      </w:tr>
      <w:tr w:rsidR="00D45CA8" w:rsidRPr="001B4C34" w14:paraId="68CE6721" w14:textId="77777777" w:rsidTr="00B2411A">
        <w:trPr>
          <w:trHeight w:val="479"/>
        </w:trPr>
        <w:tc>
          <w:tcPr>
            <w:tcW w:w="704" w:type="dxa"/>
          </w:tcPr>
          <w:p w14:paraId="0C7EC15F" w14:textId="77777777" w:rsidR="00D45CA8" w:rsidRPr="001B4C34" w:rsidRDefault="00D45CA8" w:rsidP="00B2411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1B4C34">
              <w:rPr>
                <w:rFonts w:ascii="Arial" w:hAnsi="Arial" w:cs="Arial"/>
                <w:color w:val="000000" w:themeColor="text1"/>
              </w:rPr>
              <w:t>(iv)</w:t>
            </w:r>
          </w:p>
        </w:tc>
        <w:tc>
          <w:tcPr>
            <w:tcW w:w="1701" w:type="dxa"/>
          </w:tcPr>
          <w:p w14:paraId="75CD057E" w14:textId="77777777" w:rsidR="00D45CA8" w:rsidRPr="001B4C34" w:rsidRDefault="00D45CA8" w:rsidP="00B2411A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 w:rsidRPr="001B4C34">
              <w:rPr>
                <w:rFonts w:ascii="Arial" w:hAnsi="Arial" w:cs="Arial"/>
                <w:bCs/>
                <w:color w:val="000000" w:themeColor="text1"/>
              </w:rPr>
              <w:t>AA Sec 48</w:t>
            </w:r>
          </w:p>
        </w:tc>
        <w:tc>
          <w:tcPr>
            <w:tcW w:w="1851" w:type="dxa"/>
          </w:tcPr>
          <w:p w14:paraId="5558A483" w14:textId="77777777" w:rsidR="00D45CA8" w:rsidRPr="001B4C34" w:rsidRDefault="00D45CA8" w:rsidP="00B2411A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1B4C34">
              <w:rPr>
                <w:rFonts w:ascii="Arial" w:hAnsi="Arial" w:cs="Arial"/>
                <w:color w:val="000000" w:themeColor="text1"/>
              </w:rPr>
              <w:t>14 Mar 2022</w:t>
            </w:r>
          </w:p>
        </w:tc>
        <w:tc>
          <w:tcPr>
            <w:tcW w:w="2762" w:type="dxa"/>
          </w:tcPr>
          <w:p w14:paraId="44AC2B9A" w14:textId="77777777" w:rsidR="00D45CA8" w:rsidRPr="001B4C34" w:rsidRDefault="00D45CA8" w:rsidP="00B2411A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 w:rsidRPr="001B4C34">
              <w:rPr>
                <w:rFonts w:ascii="Arial" w:hAnsi="Arial" w:cs="Arial"/>
                <w:bCs/>
                <w:color w:val="000000" w:themeColor="text1"/>
              </w:rPr>
              <w:t>Fourteen Days Pay Fine</w:t>
            </w:r>
          </w:p>
        </w:tc>
        <w:tc>
          <w:tcPr>
            <w:tcW w:w="1656" w:type="dxa"/>
          </w:tcPr>
          <w:p w14:paraId="1C119002" w14:textId="77777777" w:rsidR="00D45CA8" w:rsidRPr="001B4C34" w:rsidRDefault="00D45CA8" w:rsidP="00B2411A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 w:rsidRPr="001B4C34">
              <w:rPr>
                <w:rFonts w:ascii="Arial" w:hAnsi="Arial" w:cs="Arial"/>
                <w:bCs/>
                <w:color w:val="000000" w:themeColor="text1"/>
              </w:rPr>
              <w:t>222 ABOD</w:t>
            </w:r>
          </w:p>
        </w:tc>
      </w:tr>
      <w:tr w:rsidR="00D45CA8" w:rsidRPr="001B4C34" w14:paraId="42F4CC96" w14:textId="77777777" w:rsidTr="00B2411A">
        <w:trPr>
          <w:trHeight w:val="460"/>
        </w:trPr>
        <w:tc>
          <w:tcPr>
            <w:tcW w:w="704" w:type="dxa"/>
          </w:tcPr>
          <w:p w14:paraId="515744FD" w14:textId="77777777" w:rsidR="00D45CA8" w:rsidRPr="001B4C34" w:rsidRDefault="00D45CA8" w:rsidP="00B2411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1B4C34">
              <w:rPr>
                <w:rFonts w:ascii="Arial" w:hAnsi="Arial" w:cs="Arial"/>
                <w:color w:val="000000" w:themeColor="text1"/>
              </w:rPr>
              <w:t>(v)</w:t>
            </w:r>
          </w:p>
        </w:tc>
        <w:tc>
          <w:tcPr>
            <w:tcW w:w="1701" w:type="dxa"/>
          </w:tcPr>
          <w:p w14:paraId="1BFE7C3F" w14:textId="77777777" w:rsidR="00D45CA8" w:rsidRPr="001B4C34" w:rsidRDefault="00D45CA8" w:rsidP="00B2411A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 w:rsidRPr="001B4C34">
              <w:rPr>
                <w:rFonts w:ascii="Arial" w:hAnsi="Arial" w:cs="Arial"/>
                <w:bCs/>
                <w:color w:val="000000" w:themeColor="text1"/>
              </w:rPr>
              <w:t>AA Sec 63</w:t>
            </w:r>
          </w:p>
        </w:tc>
        <w:tc>
          <w:tcPr>
            <w:tcW w:w="1851" w:type="dxa"/>
          </w:tcPr>
          <w:p w14:paraId="0CF14AAA" w14:textId="77777777" w:rsidR="00D45CA8" w:rsidRPr="001B4C34" w:rsidRDefault="00D45CA8" w:rsidP="00B2411A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1B4C34">
              <w:rPr>
                <w:rFonts w:ascii="Arial" w:hAnsi="Arial" w:cs="Arial"/>
                <w:bCs/>
                <w:color w:val="000000" w:themeColor="text1"/>
              </w:rPr>
              <w:t>26 Sep 2022</w:t>
            </w:r>
          </w:p>
        </w:tc>
        <w:tc>
          <w:tcPr>
            <w:tcW w:w="2762" w:type="dxa"/>
          </w:tcPr>
          <w:p w14:paraId="1FCA2411" w14:textId="77777777" w:rsidR="00D45CA8" w:rsidRPr="001B4C34" w:rsidRDefault="00D45CA8" w:rsidP="00B2411A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 w:rsidRPr="001B4C34">
              <w:rPr>
                <w:rFonts w:ascii="Arial" w:hAnsi="Arial" w:cs="Arial"/>
                <w:bCs/>
                <w:color w:val="000000" w:themeColor="text1"/>
              </w:rPr>
              <w:t>Seven Days Pay Fine</w:t>
            </w:r>
          </w:p>
        </w:tc>
        <w:tc>
          <w:tcPr>
            <w:tcW w:w="1656" w:type="dxa"/>
          </w:tcPr>
          <w:p w14:paraId="28D65E85" w14:textId="77777777" w:rsidR="00D45CA8" w:rsidRPr="001B4C34" w:rsidRDefault="00D45CA8" w:rsidP="00B2411A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 w:rsidRPr="001B4C34">
              <w:rPr>
                <w:rFonts w:ascii="Arial" w:hAnsi="Arial" w:cs="Arial"/>
                <w:bCs/>
                <w:color w:val="000000" w:themeColor="text1"/>
              </w:rPr>
              <w:t>222 ABOD</w:t>
            </w:r>
          </w:p>
        </w:tc>
      </w:tr>
      <w:tr w:rsidR="00D45CA8" w:rsidRPr="001B4C34" w14:paraId="6DB684F4" w14:textId="77777777" w:rsidTr="00B2411A">
        <w:trPr>
          <w:trHeight w:hRule="exact" w:val="442"/>
        </w:trPr>
        <w:tc>
          <w:tcPr>
            <w:tcW w:w="704" w:type="dxa"/>
          </w:tcPr>
          <w:p w14:paraId="44598024" w14:textId="77777777" w:rsidR="00D45CA8" w:rsidRPr="001B4C34" w:rsidRDefault="00D45CA8" w:rsidP="00B2411A">
            <w:pPr>
              <w:rPr>
                <w:rFonts w:ascii="Arial" w:hAnsi="Arial" w:cs="Arial"/>
                <w:color w:val="000000" w:themeColor="text1"/>
              </w:rPr>
            </w:pPr>
            <w:r w:rsidRPr="001B4C34">
              <w:rPr>
                <w:rFonts w:ascii="Arial" w:hAnsi="Arial" w:cs="Arial"/>
                <w:color w:val="000000" w:themeColor="text1"/>
              </w:rPr>
              <w:t>(vi)</w:t>
            </w:r>
          </w:p>
        </w:tc>
        <w:tc>
          <w:tcPr>
            <w:tcW w:w="1701" w:type="dxa"/>
          </w:tcPr>
          <w:p w14:paraId="3895C344" w14:textId="77777777" w:rsidR="00D45CA8" w:rsidRPr="001B4C34" w:rsidRDefault="00D45CA8" w:rsidP="00B2411A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1B4C34">
              <w:rPr>
                <w:rFonts w:ascii="Arial" w:hAnsi="Arial" w:cs="Arial"/>
                <w:color w:val="000000" w:themeColor="text1"/>
              </w:rPr>
              <w:t>AA Sec 48</w:t>
            </w:r>
          </w:p>
        </w:tc>
        <w:tc>
          <w:tcPr>
            <w:tcW w:w="1851" w:type="dxa"/>
          </w:tcPr>
          <w:p w14:paraId="6470C78A" w14:textId="77777777" w:rsidR="00D45CA8" w:rsidRPr="001B4C34" w:rsidRDefault="00D45CA8" w:rsidP="00B2411A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1B4C34">
              <w:rPr>
                <w:rFonts w:ascii="Arial" w:hAnsi="Arial" w:cs="Arial"/>
                <w:color w:val="000000" w:themeColor="text1"/>
              </w:rPr>
              <w:t>11 Apr 2023</w:t>
            </w:r>
          </w:p>
        </w:tc>
        <w:tc>
          <w:tcPr>
            <w:tcW w:w="2762" w:type="dxa"/>
          </w:tcPr>
          <w:p w14:paraId="55A3F00B" w14:textId="77777777" w:rsidR="00D45CA8" w:rsidRPr="001B4C34" w:rsidRDefault="00D45CA8" w:rsidP="00B2411A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1B4C34">
              <w:rPr>
                <w:rFonts w:ascii="Arial" w:hAnsi="Arial" w:cs="Arial"/>
                <w:color w:val="000000" w:themeColor="text1"/>
              </w:rPr>
              <w:t>Ten Days Pay Fine</w:t>
            </w:r>
          </w:p>
        </w:tc>
        <w:tc>
          <w:tcPr>
            <w:tcW w:w="1656" w:type="dxa"/>
          </w:tcPr>
          <w:p w14:paraId="0D3CB9F4" w14:textId="77777777" w:rsidR="00D45CA8" w:rsidRPr="001B4C34" w:rsidRDefault="00D45CA8" w:rsidP="00B2411A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1B4C34">
              <w:rPr>
                <w:rFonts w:ascii="Arial" w:hAnsi="Arial" w:cs="Arial"/>
                <w:color w:val="000000" w:themeColor="text1"/>
              </w:rPr>
              <w:t xml:space="preserve">21 </w:t>
            </w:r>
            <w:proofErr w:type="gramStart"/>
            <w:r w:rsidRPr="001B4C34">
              <w:rPr>
                <w:rFonts w:ascii="Arial" w:hAnsi="Arial" w:cs="Arial"/>
                <w:color w:val="000000" w:themeColor="text1"/>
              </w:rPr>
              <w:t>FAD</w:t>
            </w:r>
            <w:proofErr w:type="gramEnd"/>
          </w:p>
        </w:tc>
      </w:tr>
      <w:tr w:rsidR="00D45CA8" w:rsidRPr="001B4C34" w14:paraId="7071D494" w14:textId="77777777" w:rsidTr="00B2411A">
        <w:trPr>
          <w:trHeight w:hRule="exact" w:val="442"/>
        </w:trPr>
        <w:tc>
          <w:tcPr>
            <w:tcW w:w="704" w:type="dxa"/>
            <w:tcBorders>
              <w:bottom w:val="single" w:sz="4" w:space="0" w:color="auto"/>
            </w:tcBorders>
          </w:tcPr>
          <w:p w14:paraId="0E177124" w14:textId="77777777" w:rsidR="00D45CA8" w:rsidRPr="001B4C34" w:rsidRDefault="00D45CA8" w:rsidP="00B2411A">
            <w:pPr>
              <w:rPr>
                <w:rFonts w:ascii="Arial" w:hAnsi="Arial" w:cs="Arial"/>
                <w:color w:val="000000" w:themeColor="text1"/>
              </w:rPr>
            </w:pPr>
            <w:r w:rsidRPr="001B4C34">
              <w:rPr>
                <w:rFonts w:ascii="Arial" w:hAnsi="Arial" w:cs="Arial"/>
                <w:color w:val="000000" w:themeColor="text1"/>
              </w:rPr>
              <w:t>(vii)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45C2628" w14:textId="77777777" w:rsidR="00D45CA8" w:rsidRPr="001B4C34" w:rsidRDefault="00D45CA8" w:rsidP="00B2411A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1B4C34">
              <w:rPr>
                <w:rFonts w:ascii="Arial" w:hAnsi="Arial" w:cs="Arial"/>
                <w:color w:val="000000" w:themeColor="text1"/>
              </w:rPr>
              <w:t>AA Sec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1B4C34">
              <w:rPr>
                <w:rFonts w:ascii="Arial" w:hAnsi="Arial" w:cs="Arial"/>
                <w:color w:val="000000" w:themeColor="text1"/>
              </w:rPr>
              <w:t>39 (b)</w:t>
            </w:r>
          </w:p>
        </w:tc>
        <w:tc>
          <w:tcPr>
            <w:tcW w:w="1851" w:type="dxa"/>
            <w:tcBorders>
              <w:bottom w:val="single" w:sz="4" w:space="0" w:color="auto"/>
            </w:tcBorders>
          </w:tcPr>
          <w:p w14:paraId="4E308939" w14:textId="77777777" w:rsidR="00D45CA8" w:rsidRPr="001B4C34" w:rsidRDefault="00D45CA8" w:rsidP="00B2411A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1B4C34">
              <w:rPr>
                <w:rFonts w:ascii="Arial" w:hAnsi="Arial" w:cs="Arial"/>
                <w:color w:val="000000" w:themeColor="text1"/>
              </w:rPr>
              <w:t>26 Jul 2023</w:t>
            </w:r>
          </w:p>
        </w:tc>
        <w:tc>
          <w:tcPr>
            <w:tcW w:w="2762" w:type="dxa"/>
            <w:tcBorders>
              <w:bottom w:val="single" w:sz="4" w:space="0" w:color="auto"/>
            </w:tcBorders>
          </w:tcPr>
          <w:p w14:paraId="370D2E7E" w14:textId="77777777" w:rsidR="00D45CA8" w:rsidRPr="001B4C34" w:rsidRDefault="00D45CA8" w:rsidP="00B2411A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1B4C34">
              <w:rPr>
                <w:rFonts w:ascii="Arial" w:hAnsi="Arial" w:cs="Arial"/>
                <w:color w:val="000000" w:themeColor="text1"/>
              </w:rPr>
              <w:t>Three Days Pay Fine</w:t>
            </w:r>
          </w:p>
        </w:tc>
        <w:tc>
          <w:tcPr>
            <w:tcW w:w="1656" w:type="dxa"/>
            <w:tcBorders>
              <w:bottom w:val="single" w:sz="4" w:space="0" w:color="auto"/>
            </w:tcBorders>
          </w:tcPr>
          <w:p w14:paraId="0FBD6900" w14:textId="77777777" w:rsidR="00D45CA8" w:rsidRPr="001B4C34" w:rsidRDefault="00D45CA8" w:rsidP="00B2411A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1B4C34">
              <w:rPr>
                <w:rFonts w:ascii="Arial" w:hAnsi="Arial" w:cs="Arial"/>
                <w:color w:val="000000" w:themeColor="text1"/>
              </w:rPr>
              <w:t xml:space="preserve">21 </w:t>
            </w:r>
            <w:proofErr w:type="gramStart"/>
            <w:r w:rsidRPr="001B4C34">
              <w:rPr>
                <w:rFonts w:ascii="Arial" w:hAnsi="Arial" w:cs="Arial"/>
                <w:color w:val="000000" w:themeColor="text1"/>
              </w:rPr>
              <w:t>FAD</w:t>
            </w:r>
            <w:proofErr w:type="gramEnd"/>
          </w:p>
        </w:tc>
      </w:tr>
      <w:tr w:rsidR="00D45CA8" w:rsidRPr="001B4C34" w14:paraId="6343D2CF" w14:textId="77777777" w:rsidTr="00B2411A">
        <w:trPr>
          <w:trHeight w:hRule="exact" w:val="442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518B7" w14:textId="77777777" w:rsidR="00D45CA8" w:rsidRPr="001B4C34" w:rsidRDefault="00D45CA8" w:rsidP="00B2411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(viii)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21480" w14:textId="77777777" w:rsidR="00D45CA8" w:rsidRPr="001B4C34" w:rsidRDefault="00D45CA8" w:rsidP="00B2411A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1B4C34">
              <w:rPr>
                <w:rFonts w:ascii="Arial" w:hAnsi="Arial" w:cs="Arial"/>
                <w:color w:val="000000" w:themeColor="text1"/>
              </w:rPr>
              <w:t>AA Sec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1B4C34">
              <w:rPr>
                <w:rFonts w:ascii="Arial" w:hAnsi="Arial" w:cs="Arial"/>
                <w:color w:val="000000" w:themeColor="text1"/>
              </w:rPr>
              <w:t>39 (b)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93B2D" w14:textId="77777777" w:rsidR="00D45CA8" w:rsidRPr="001B4C34" w:rsidRDefault="00D45CA8" w:rsidP="00B2411A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25 Nov</w:t>
            </w:r>
            <w:r w:rsidRPr="001B4C34">
              <w:rPr>
                <w:rFonts w:ascii="Arial" w:hAnsi="Arial" w:cs="Arial"/>
                <w:color w:val="000000" w:themeColor="text1"/>
              </w:rPr>
              <w:t xml:space="preserve"> 2023</w:t>
            </w:r>
          </w:p>
        </w:tc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034E4" w14:textId="77777777" w:rsidR="00D45CA8" w:rsidRPr="001B4C34" w:rsidRDefault="00D45CA8" w:rsidP="00B2411A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1B4C34">
              <w:rPr>
                <w:rFonts w:ascii="Arial" w:hAnsi="Arial" w:cs="Arial"/>
                <w:color w:val="000000" w:themeColor="text1"/>
              </w:rPr>
              <w:t>Three Days Pay Fine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FF4D" w14:textId="77777777" w:rsidR="00D45CA8" w:rsidRPr="001B4C34" w:rsidRDefault="00D45CA8" w:rsidP="00B2411A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1B4C34">
              <w:rPr>
                <w:rFonts w:ascii="Arial" w:hAnsi="Arial" w:cs="Arial"/>
                <w:color w:val="000000" w:themeColor="text1"/>
              </w:rPr>
              <w:t xml:space="preserve">21 </w:t>
            </w:r>
            <w:proofErr w:type="gramStart"/>
            <w:r w:rsidRPr="001B4C34">
              <w:rPr>
                <w:rFonts w:ascii="Arial" w:hAnsi="Arial" w:cs="Arial"/>
                <w:color w:val="000000" w:themeColor="text1"/>
              </w:rPr>
              <w:t>FAD</w:t>
            </w:r>
            <w:proofErr w:type="gramEnd"/>
          </w:p>
        </w:tc>
      </w:tr>
    </w:tbl>
    <w:p w14:paraId="3BFB44FD" w14:textId="77777777" w:rsidR="00D45CA8" w:rsidRPr="001B4C34" w:rsidRDefault="00D45CA8" w:rsidP="00D45CA8">
      <w:pPr>
        <w:rPr>
          <w:rFonts w:ascii="Arial" w:hAnsi="Arial" w:cs="Arial"/>
          <w:color w:val="000000" w:themeColor="text1"/>
        </w:rPr>
      </w:pPr>
    </w:p>
    <w:p w14:paraId="31927188" w14:textId="77777777" w:rsidR="00D45CA8" w:rsidRPr="001B4C34" w:rsidRDefault="00D45CA8" w:rsidP="00D45CA8">
      <w:pPr>
        <w:rPr>
          <w:rFonts w:ascii="Arial" w:hAnsi="Arial" w:cs="Arial"/>
          <w:color w:val="000000" w:themeColor="text1"/>
        </w:rPr>
      </w:pPr>
    </w:p>
    <w:p w14:paraId="5A1A3D28" w14:textId="77777777" w:rsidR="00D45CA8" w:rsidRPr="001B4C34" w:rsidRDefault="00D45CA8" w:rsidP="00D45CA8">
      <w:pPr>
        <w:rPr>
          <w:rFonts w:ascii="Arial" w:hAnsi="Arial" w:cs="Arial"/>
          <w:color w:val="000000" w:themeColor="text1"/>
        </w:rPr>
      </w:pPr>
    </w:p>
    <w:p w14:paraId="3BA8FDB3" w14:textId="77777777" w:rsidR="00D45CA8" w:rsidRPr="001B4C34" w:rsidRDefault="00D45CA8" w:rsidP="00D45CA8">
      <w:pPr>
        <w:rPr>
          <w:rFonts w:ascii="Arial" w:hAnsi="Arial" w:cs="Arial"/>
          <w:color w:val="000000" w:themeColor="text1"/>
        </w:rPr>
      </w:pPr>
    </w:p>
    <w:p w14:paraId="5D199185" w14:textId="77777777" w:rsidR="00D45CA8" w:rsidRPr="001B4C34" w:rsidRDefault="00D45CA8" w:rsidP="00D45CA8">
      <w:pPr>
        <w:rPr>
          <w:rFonts w:ascii="Arial" w:hAnsi="Arial" w:cs="Arial"/>
          <w:color w:val="000000" w:themeColor="text1"/>
        </w:rPr>
      </w:pPr>
    </w:p>
    <w:p w14:paraId="38F07ED2" w14:textId="77777777" w:rsidR="00D45CA8" w:rsidRPr="001B4C34" w:rsidRDefault="00D45CA8" w:rsidP="00D45CA8">
      <w:pPr>
        <w:rPr>
          <w:rFonts w:ascii="Arial" w:hAnsi="Arial" w:cs="Arial"/>
          <w:color w:val="000000" w:themeColor="text1"/>
        </w:rPr>
      </w:pPr>
    </w:p>
    <w:p w14:paraId="7D3E2084" w14:textId="77777777" w:rsidR="00D45CA8" w:rsidRDefault="00D45CA8" w:rsidP="00D45CA8">
      <w:pPr>
        <w:shd w:val="clear" w:color="auto" w:fill="FFFFFF" w:themeFill="background1"/>
        <w:ind w:left="-567" w:firstLine="567"/>
        <w:jc w:val="both"/>
        <w:rPr>
          <w:rFonts w:ascii="Arial" w:hAnsi="Arial" w:cs="Arial"/>
          <w:color w:val="000000" w:themeColor="text1"/>
        </w:rPr>
      </w:pPr>
    </w:p>
    <w:p w14:paraId="53726D2D" w14:textId="77777777" w:rsidR="00D45CA8" w:rsidRDefault="00D45CA8" w:rsidP="00D45CA8">
      <w:pPr>
        <w:shd w:val="clear" w:color="auto" w:fill="FFFFFF" w:themeFill="background1"/>
        <w:ind w:left="-567" w:firstLine="567"/>
        <w:jc w:val="both"/>
        <w:rPr>
          <w:rFonts w:ascii="Arial" w:hAnsi="Arial" w:cs="Arial"/>
          <w:color w:val="000000" w:themeColor="text1"/>
        </w:rPr>
      </w:pPr>
    </w:p>
    <w:p w14:paraId="67D32FB0" w14:textId="77777777" w:rsidR="00D45CA8" w:rsidRDefault="00D45CA8" w:rsidP="00D45CA8">
      <w:pPr>
        <w:shd w:val="clear" w:color="auto" w:fill="FFFFFF" w:themeFill="background1"/>
        <w:ind w:left="-567" w:firstLine="567"/>
        <w:jc w:val="both"/>
        <w:rPr>
          <w:rFonts w:ascii="Arial" w:hAnsi="Arial" w:cs="Arial"/>
          <w:color w:val="000000" w:themeColor="text1"/>
        </w:rPr>
      </w:pPr>
    </w:p>
    <w:p w14:paraId="2BD952B3" w14:textId="77777777" w:rsidR="00D45CA8" w:rsidRDefault="00D45CA8" w:rsidP="00D45CA8">
      <w:pPr>
        <w:shd w:val="clear" w:color="auto" w:fill="FFFFFF" w:themeFill="background1"/>
        <w:ind w:left="-567" w:firstLine="567"/>
        <w:jc w:val="both"/>
        <w:rPr>
          <w:rFonts w:ascii="Arial" w:hAnsi="Arial" w:cs="Arial"/>
          <w:color w:val="000000" w:themeColor="text1"/>
        </w:rPr>
      </w:pPr>
    </w:p>
    <w:p w14:paraId="4B4655BF" w14:textId="77777777" w:rsidR="00D45CA8" w:rsidRDefault="00D45CA8" w:rsidP="00D45CA8">
      <w:pPr>
        <w:shd w:val="clear" w:color="auto" w:fill="FFFFFF" w:themeFill="background1"/>
        <w:ind w:left="-567" w:firstLine="567"/>
        <w:jc w:val="both"/>
        <w:rPr>
          <w:rFonts w:ascii="Arial" w:hAnsi="Arial" w:cs="Arial"/>
          <w:color w:val="000000" w:themeColor="text1"/>
        </w:rPr>
      </w:pPr>
    </w:p>
    <w:p w14:paraId="64546D7B" w14:textId="77777777" w:rsidR="00D45CA8" w:rsidRDefault="00D45CA8" w:rsidP="00D45CA8">
      <w:pPr>
        <w:shd w:val="clear" w:color="auto" w:fill="FFFFFF" w:themeFill="background1"/>
        <w:ind w:left="-567" w:firstLine="567"/>
        <w:jc w:val="both"/>
        <w:rPr>
          <w:rFonts w:ascii="Arial" w:hAnsi="Arial" w:cs="Arial"/>
          <w:color w:val="000000" w:themeColor="text1"/>
        </w:rPr>
      </w:pPr>
    </w:p>
    <w:p w14:paraId="15F8F382" w14:textId="77777777" w:rsidR="00D45CA8" w:rsidRDefault="00D45CA8" w:rsidP="00D45CA8">
      <w:pPr>
        <w:shd w:val="clear" w:color="auto" w:fill="FFFFFF" w:themeFill="background1"/>
        <w:ind w:left="-567" w:firstLine="567"/>
        <w:jc w:val="both"/>
        <w:rPr>
          <w:rFonts w:ascii="Arial" w:hAnsi="Arial" w:cs="Arial"/>
          <w:color w:val="000000" w:themeColor="text1"/>
        </w:rPr>
      </w:pPr>
    </w:p>
    <w:p w14:paraId="0AA28451" w14:textId="77777777" w:rsidR="00D45CA8" w:rsidRDefault="00D45CA8" w:rsidP="00D45CA8">
      <w:pPr>
        <w:shd w:val="clear" w:color="auto" w:fill="FFFFFF" w:themeFill="background1"/>
        <w:ind w:left="-567" w:firstLine="567"/>
        <w:jc w:val="both"/>
        <w:rPr>
          <w:rFonts w:ascii="Arial" w:hAnsi="Arial" w:cs="Arial"/>
          <w:color w:val="000000" w:themeColor="text1"/>
        </w:rPr>
      </w:pPr>
    </w:p>
    <w:p w14:paraId="17BAD2D9" w14:textId="77777777" w:rsidR="00D45CA8" w:rsidRDefault="00D45CA8" w:rsidP="00D45CA8">
      <w:pPr>
        <w:shd w:val="clear" w:color="auto" w:fill="FFFFFF" w:themeFill="background1"/>
        <w:ind w:left="-567" w:firstLine="567"/>
        <w:jc w:val="both"/>
        <w:rPr>
          <w:rFonts w:ascii="Arial" w:hAnsi="Arial" w:cs="Arial"/>
          <w:color w:val="000000" w:themeColor="text1"/>
        </w:rPr>
      </w:pPr>
    </w:p>
    <w:p w14:paraId="753783E1" w14:textId="77777777" w:rsidR="00D45CA8" w:rsidRDefault="00D45CA8" w:rsidP="00D45CA8">
      <w:pPr>
        <w:shd w:val="clear" w:color="auto" w:fill="FFFFFF" w:themeFill="background1"/>
        <w:ind w:left="-567" w:firstLine="567"/>
        <w:jc w:val="both"/>
        <w:rPr>
          <w:rFonts w:ascii="Arial" w:hAnsi="Arial" w:cs="Arial"/>
          <w:color w:val="000000" w:themeColor="text1"/>
        </w:rPr>
      </w:pPr>
    </w:p>
    <w:p w14:paraId="6DCB3FA7" w14:textId="77777777" w:rsidR="00D45CA8" w:rsidRDefault="00D45CA8" w:rsidP="00D45CA8">
      <w:pPr>
        <w:jc w:val="both"/>
        <w:rPr>
          <w:rFonts w:ascii="Arial" w:hAnsi="Arial" w:cs="Arial"/>
          <w:color w:val="000000" w:themeColor="text1"/>
        </w:rPr>
      </w:pPr>
    </w:p>
    <w:p w14:paraId="2955DFAF" w14:textId="77777777" w:rsidR="00D45CA8" w:rsidRDefault="00D45CA8" w:rsidP="00D45CA8">
      <w:pPr>
        <w:jc w:val="both"/>
        <w:rPr>
          <w:rFonts w:ascii="Arial" w:hAnsi="Arial" w:cs="Arial"/>
          <w:color w:val="000000" w:themeColor="text1"/>
        </w:rPr>
      </w:pPr>
    </w:p>
    <w:p w14:paraId="5E72F358" w14:textId="77777777" w:rsidR="00D45CA8" w:rsidRDefault="00D45CA8" w:rsidP="00D45CA8">
      <w:pPr>
        <w:jc w:val="both"/>
        <w:rPr>
          <w:rFonts w:ascii="Arial" w:hAnsi="Arial" w:cs="Arial"/>
        </w:rPr>
      </w:pPr>
    </w:p>
    <w:p w14:paraId="7AEE6EB3" w14:textId="77777777" w:rsidR="00D45CA8" w:rsidRPr="005B64BB" w:rsidRDefault="00D45CA8" w:rsidP="00D45CA8">
      <w:pPr>
        <w:jc w:val="both"/>
        <w:rPr>
          <w:rFonts w:ascii="Arial" w:hAnsi="Arial" w:cs="Arial"/>
          <w:sz w:val="10"/>
          <w:szCs w:val="10"/>
        </w:rPr>
      </w:pPr>
    </w:p>
    <w:p w14:paraId="2819D346" w14:textId="77777777" w:rsidR="00D45CA8" w:rsidRDefault="00D45CA8" w:rsidP="00D45CA8">
      <w:pPr>
        <w:jc w:val="both"/>
        <w:rPr>
          <w:rFonts w:ascii="Arial" w:hAnsi="Arial" w:cs="Arial"/>
        </w:rPr>
      </w:pPr>
    </w:p>
    <w:p w14:paraId="01CADCDB" w14:textId="77777777" w:rsidR="00D45CA8" w:rsidRDefault="00D45CA8" w:rsidP="00D45CA8">
      <w:pPr>
        <w:jc w:val="both"/>
        <w:rPr>
          <w:rFonts w:ascii="Arial" w:hAnsi="Arial" w:cs="Arial"/>
          <w:color w:val="000000" w:themeColor="text1"/>
        </w:rPr>
      </w:pPr>
    </w:p>
    <w:p w14:paraId="5E87686B" w14:textId="77777777" w:rsidR="00D45CA8" w:rsidRDefault="00D45CA8" w:rsidP="00D45CA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Contd</w:t>
      </w:r>
      <w:proofErr w:type="spellEnd"/>
      <w:r>
        <w:rPr>
          <w:rFonts w:ascii="Arial" w:hAnsi="Arial" w:cs="Arial"/>
        </w:rPr>
        <w:t>..P/3</w:t>
      </w:r>
    </w:p>
    <w:p w14:paraId="0BBDA6D2" w14:textId="77777777" w:rsidR="00D45CA8" w:rsidRDefault="00D45CA8" w:rsidP="00D45CA8">
      <w:pPr>
        <w:jc w:val="both"/>
        <w:rPr>
          <w:rFonts w:ascii="Arial" w:hAnsi="Arial" w:cs="Arial"/>
          <w:color w:val="000000" w:themeColor="text1"/>
        </w:rPr>
      </w:pPr>
    </w:p>
    <w:p w14:paraId="05B57785" w14:textId="77777777" w:rsidR="00D45CA8" w:rsidRDefault="00D45CA8" w:rsidP="00D45CA8">
      <w:pPr>
        <w:jc w:val="both"/>
        <w:rPr>
          <w:rFonts w:ascii="Arial" w:hAnsi="Arial" w:cs="Arial"/>
          <w:color w:val="000000" w:themeColor="text1"/>
        </w:rPr>
      </w:pPr>
    </w:p>
    <w:p w14:paraId="1DB6E9C2" w14:textId="77777777" w:rsidR="00D45CA8" w:rsidRDefault="00D45CA8" w:rsidP="00D45CA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3</w:t>
      </w:r>
    </w:p>
    <w:p w14:paraId="0D32730C" w14:textId="77777777" w:rsidR="00D45CA8" w:rsidRPr="0028624F" w:rsidRDefault="00D45CA8" w:rsidP="00D45CA8">
      <w:pPr>
        <w:jc w:val="both"/>
        <w:rPr>
          <w:rFonts w:ascii="Arial" w:hAnsi="Arial" w:cs="Arial"/>
          <w:color w:val="000000" w:themeColor="text1"/>
          <w:sz w:val="20"/>
        </w:rPr>
      </w:pPr>
    </w:p>
    <w:p w14:paraId="63745658" w14:textId="77777777" w:rsidR="00D45CA8" w:rsidRDefault="00D45CA8" w:rsidP="00D45CA8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7.</w:t>
      </w:r>
      <w:r>
        <w:rPr>
          <w:rFonts w:ascii="Arial" w:hAnsi="Arial" w:cs="Arial"/>
        </w:rPr>
        <w:tab/>
      </w:r>
      <w:r w:rsidRPr="00DF2E6D">
        <w:rPr>
          <w:rFonts w:ascii="Arial" w:hAnsi="Arial" w:cs="Arial"/>
          <w:color w:val="000000" w:themeColor="text1"/>
        </w:rPr>
        <w:t xml:space="preserve">On </w:t>
      </w:r>
      <w:r>
        <w:rPr>
          <w:rFonts w:ascii="Arial" w:hAnsi="Arial" w:cs="Arial"/>
          <w:color w:val="000000" w:themeColor="text1"/>
        </w:rPr>
        <w:t>20 Jul 2023</w:t>
      </w:r>
      <w:r w:rsidRPr="00DF2E6D">
        <w:rPr>
          <w:rFonts w:ascii="Arial" w:hAnsi="Arial" w:cs="Arial"/>
          <w:color w:val="000000" w:themeColor="text1"/>
        </w:rPr>
        <w:t xml:space="preserve">, </w:t>
      </w:r>
      <w:r>
        <w:rPr>
          <w:rFonts w:ascii="Arial" w:hAnsi="Arial" w:cs="Arial"/>
          <w:color w:val="000000" w:themeColor="text1"/>
        </w:rPr>
        <w:t>HQ Northern Comd</w:t>
      </w:r>
      <w:r w:rsidRPr="00DF2E6D">
        <w:rPr>
          <w:rFonts w:ascii="Arial" w:hAnsi="Arial" w:cs="Arial"/>
          <w:color w:val="000000" w:themeColor="text1"/>
        </w:rPr>
        <w:t xml:space="preserve"> intimated </w:t>
      </w:r>
      <w:proofErr w:type="spellStart"/>
      <w:r w:rsidRPr="00DF2E6D">
        <w:rPr>
          <w:rFonts w:ascii="Arial" w:hAnsi="Arial" w:cs="Arial"/>
          <w:color w:val="000000" w:themeColor="text1"/>
        </w:rPr>
        <w:t>Smt</w:t>
      </w:r>
      <w:proofErr w:type="spellEnd"/>
      <w:r w:rsidRPr="00DF2E6D">
        <w:rPr>
          <w:rFonts w:ascii="Arial" w:hAnsi="Arial" w:cs="Arial"/>
          <w:color w:val="000000" w:themeColor="text1"/>
        </w:rPr>
        <w:t xml:space="preserve"> Lalita Devi w/o No 15819073P                              Sep </w:t>
      </w:r>
      <w:proofErr w:type="spellStart"/>
      <w:r w:rsidRPr="00DF2E6D">
        <w:rPr>
          <w:rFonts w:ascii="Arial" w:hAnsi="Arial" w:cs="Arial"/>
          <w:color w:val="000000" w:themeColor="text1"/>
        </w:rPr>
        <w:t>Prajool</w:t>
      </w:r>
      <w:proofErr w:type="spellEnd"/>
      <w:r w:rsidRPr="00DF2E6D">
        <w:rPr>
          <w:rFonts w:ascii="Arial" w:hAnsi="Arial" w:cs="Arial"/>
          <w:color w:val="000000" w:themeColor="text1"/>
        </w:rPr>
        <w:t xml:space="preserve"> Singh to </w:t>
      </w:r>
      <w:proofErr w:type="spellStart"/>
      <w:r w:rsidRPr="00DF2E6D">
        <w:rPr>
          <w:rFonts w:ascii="Arial" w:hAnsi="Arial" w:cs="Arial"/>
          <w:color w:val="000000" w:themeColor="text1"/>
        </w:rPr>
        <w:t>fwd</w:t>
      </w:r>
      <w:proofErr w:type="spellEnd"/>
      <w:r w:rsidRPr="00DF2E6D">
        <w:rPr>
          <w:rFonts w:ascii="Arial" w:hAnsi="Arial" w:cs="Arial"/>
          <w:color w:val="000000" w:themeColor="text1"/>
        </w:rPr>
        <w:t xml:space="preserve"> requisite docu at the earliest to process maintenance allowance</w:t>
      </w:r>
      <w:r>
        <w:rPr>
          <w:rFonts w:ascii="Arial" w:hAnsi="Arial" w:cs="Arial"/>
          <w:color w:val="000000" w:themeColor="text1"/>
        </w:rPr>
        <w:t xml:space="preserve"> which was </w:t>
      </w:r>
      <w:proofErr w:type="spellStart"/>
      <w:r>
        <w:rPr>
          <w:rFonts w:ascii="Arial" w:hAnsi="Arial" w:cs="Arial"/>
          <w:color w:val="000000" w:themeColor="text1"/>
        </w:rPr>
        <w:t>recd</w:t>
      </w:r>
      <w:proofErr w:type="spellEnd"/>
      <w:r w:rsidRPr="006D3AC5">
        <w:rPr>
          <w:rFonts w:ascii="Arial" w:hAnsi="Arial" w:cs="Arial"/>
          <w:color w:val="000000" w:themeColor="text1"/>
        </w:rPr>
        <w:t xml:space="preserve"> through post on </w:t>
      </w:r>
      <w:r>
        <w:rPr>
          <w:rFonts w:ascii="Arial" w:hAnsi="Arial" w:cs="Arial"/>
          <w:color w:val="000000" w:themeColor="text1"/>
        </w:rPr>
        <w:t xml:space="preserve">21 Aug 2023. </w:t>
      </w:r>
    </w:p>
    <w:p w14:paraId="012156A6" w14:textId="77777777" w:rsidR="00D45CA8" w:rsidRDefault="00D45CA8" w:rsidP="00D45CA8">
      <w:pPr>
        <w:jc w:val="both"/>
        <w:rPr>
          <w:rFonts w:ascii="Arial" w:hAnsi="Arial" w:cs="Arial"/>
          <w:color w:val="000000" w:themeColor="text1"/>
        </w:rPr>
      </w:pPr>
    </w:p>
    <w:p w14:paraId="7705C843" w14:textId="77777777" w:rsidR="00D45CA8" w:rsidRDefault="00D45CA8" w:rsidP="00D45CA8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8.</w:t>
      </w:r>
      <w:r>
        <w:rPr>
          <w:rFonts w:ascii="Arial" w:hAnsi="Arial" w:cs="Arial"/>
          <w:color w:val="000000" w:themeColor="text1"/>
        </w:rPr>
        <w:tab/>
      </w:r>
      <w:proofErr w:type="spellStart"/>
      <w:r>
        <w:rPr>
          <w:rFonts w:ascii="Arial" w:hAnsi="Arial" w:cs="Arial"/>
          <w:color w:val="000000" w:themeColor="text1"/>
        </w:rPr>
        <w:t>Maint</w:t>
      </w:r>
      <w:proofErr w:type="spellEnd"/>
      <w:r>
        <w:rPr>
          <w:rFonts w:ascii="Arial" w:hAnsi="Arial" w:cs="Arial"/>
          <w:color w:val="000000" w:themeColor="text1"/>
        </w:rPr>
        <w:t xml:space="preserve"> Allowance related docus has already been </w:t>
      </w:r>
      <w:proofErr w:type="spellStart"/>
      <w:r>
        <w:rPr>
          <w:rFonts w:ascii="Arial" w:hAnsi="Arial" w:cs="Arial"/>
          <w:color w:val="000000" w:themeColor="text1"/>
        </w:rPr>
        <w:t>fwd</w:t>
      </w:r>
      <w:proofErr w:type="spellEnd"/>
      <w:r>
        <w:rPr>
          <w:rFonts w:ascii="Arial" w:hAnsi="Arial" w:cs="Arial"/>
          <w:color w:val="000000" w:themeColor="text1"/>
        </w:rPr>
        <w:t xml:space="preserve"> to HQ Northern Comd (</w:t>
      </w:r>
      <w:proofErr w:type="gramStart"/>
      <w:r>
        <w:rPr>
          <w:rFonts w:ascii="Arial" w:hAnsi="Arial" w:cs="Arial"/>
          <w:color w:val="000000" w:themeColor="text1"/>
        </w:rPr>
        <w:t>HR)  through</w:t>
      </w:r>
      <w:proofErr w:type="gramEnd"/>
      <w:r>
        <w:rPr>
          <w:rFonts w:ascii="Arial" w:hAnsi="Arial" w:cs="Arial"/>
          <w:color w:val="000000" w:themeColor="text1"/>
        </w:rPr>
        <w:t xml:space="preserve"> HQ 31 Sub Area (DV) vide their letter No 2041/18/DV(PC-</w:t>
      </w:r>
      <w:proofErr w:type="spellStart"/>
      <w:r>
        <w:rPr>
          <w:rFonts w:ascii="Arial" w:hAnsi="Arial" w:cs="Arial"/>
          <w:color w:val="000000" w:themeColor="text1"/>
        </w:rPr>
        <w:t>Prajool</w:t>
      </w:r>
      <w:proofErr w:type="spellEnd"/>
      <w:r>
        <w:rPr>
          <w:rFonts w:ascii="Arial" w:hAnsi="Arial" w:cs="Arial"/>
          <w:color w:val="000000" w:themeColor="text1"/>
        </w:rPr>
        <w:t>) dt 04 Sep 2023.</w:t>
      </w:r>
    </w:p>
    <w:p w14:paraId="33E0A7C1" w14:textId="77777777" w:rsidR="00D45CA8" w:rsidRDefault="00D45CA8" w:rsidP="00D45CA8">
      <w:pPr>
        <w:jc w:val="both"/>
        <w:rPr>
          <w:rFonts w:ascii="Arial" w:hAnsi="Arial" w:cs="Arial"/>
          <w:color w:val="000000" w:themeColor="text1"/>
        </w:rPr>
      </w:pPr>
    </w:p>
    <w:p w14:paraId="4C906E68" w14:textId="77777777" w:rsidR="00D45CA8" w:rsidRDefault="00D45CA8" w:rsidP="00D45CA8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9.</w:t>
      </w:r>
      <w:r>
        <w:rPr>
          <w:rFonts w:ascii="Arial" w:hAnsi="Arial" w:cs="Arial"/>
          <w:color w:val="000000" w:themeColor="text1"/>
        </w:rPr>
        <w:tab/>
        <w:t xml:space="preserve"> The </w:t>
      </w:r>
      <w:proofErr w:type="spellStart"/>
      <w:r>
        <w:rPr>
          <w:rFonts w:ascii="Arial" w:hAnsi="Arial" w:cs="Arial"/>
          <w:color w:val="000000" w:themeColor="text1"/>
        </w:rPr>
        <w:t>indl</w:t>
      </w:r>
      <w:proofErr w:type="spellEnd"/>
      <w:r>
        <w:rPr>
          <w:rFonts w:ascii="Arial" w:hAnsi="Arial" w:cs="Arial"/>
          <w:color w:val="000000" w:themeColor="text1"/>
        </w:rPr>
        <w:t xml:space="preserve"> was proceeded on 30 days CL </w:t>
      </w:r>
      <w:proofErr w:type="spellStart"/>
      <w:r>
        <w:rPr>
          <w:rFonts w:ascii="Arial" w:hAnsi="Arial" w:cs="Arial"/>
          <w:color w:val="000000" w:themeColor="text1"/>
        </w:rPr>
        <w:t>wef</w:t>
      </w:r>
      <w:proofErr w:type="spellEnd"/>
      <w:r>
        <w:rPr>
          <w:rFonts w:ascii="Arial" w:hAnsi="Arial" w:cs="Arial"/>
          <w:color w:val="000000" w:themeColor="text1"/>
        </w:rPr>
        <w:t xml:space="preserve"> 18 Oct to 16 Nov 2023. </w:t>
      </w:r>
      <w:proofErr w:type="spellStart"/>
      <w:r>
        <w:rPr>
          <w:rFonts w:ascii="Arial" w:hAnsi="Arial" w:cs="Arial"/>
          <w:color w:val="000000" w:themeColor="text1"/>
        </w:rPr>
        <w:t>Indl</w:t>
      </w:r>
      <w:proofErr w:type="spellEnd"/>
      <w:r>
        <w:rPr>
          <w:rFonts w:ascii="Arial" w:hAnsi="Arial" w:cs="Arial"/>
          <w:color w:val="000000" w:themeColor="text1"/>
        </w:rPr>
        <w:t xml:space="preserve"> overstayed 02 days </w:t>
      </w:r>
      <w:proofErr w:type="spellStart"/>
      <w:r>
        <w:rPr>
          <w:rFonts w:ascii="Arial" w:hAnsi="Arial" w:cs="Arial"/>
          <w:color w:val="000000" w:themeColor="text1"/>
        </w:rPr>
        <w:t>lve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wef</w:t>
      </w:r>
      <w:proofErr w:type="spellEnd"/>
      <w:r>
        <w:rPr>
          <w:rFonts w:ascii="Arial" w:hAnsi="Arial" w:cs="Arial"/>
          <w:color w:val="000000" w:themeColor="text1"/>
        </w:rPr>
        <w:t xml:space="preserve"> 17 Nov to 18 Nov 2023 and he voluntarily rejoined from </w:t>
      </w:r>
      <w:proofErr w:type="spellStart"/>
      <w:r>
        <w:rPr>
          <w:rFonts w:ascii="Arial" w:hAnsi="Arial" w:cs="Arial"/>
          <w:color w:val="000000" w:themeColor="text1"/>
        </w:rPr>
        <w:t>lve</w:t>
      </w:r>
      <w:proofErr w:type="spellEnd"/>
      <w:r>
        <w:rPr>
          <w:rFonts w:ascii="Arial" w:hAnsi="Arial" w:cs="Arial"/>
          <w:color w:val="000000" w:themeColor="text1"/>
        </w:rPr>
        <w:t xml:space="preserve"> on 18 Nov 2023 (A/N). </w:t>
      </w:r>
      <w:proofErr w:type="spellStart"/>
      <w:r>
        <w:rPr>
          <w:rFonts w:ascii="Arial" w:hAnsi="Arial" w:cs="Arial"/>
          <w:color w:val="000000" w:themeColor="text1"/>
        </w:rPr>
        <w:t>Indl</w:t>
      </w:r>
      <w:proofErr w:type="spellEnd"/>
      <w:r>
        <w:rPr>
          <w:rFonts w:ascii="Arial" w:hAnsi="Arial" w:cs="Arial"/>
          <w:color w:val="000000" w:themeColor="text1"/>
        </w:rPr>
        <w:t xml:space="preserve"> has been awarded punishment three </w:t>
      </w:r>
      <w:proofErr w:type="spellStart"/>
      <w:r>
        <w:rPr>
          <w:rFonts w:ascii="Arial" w:hAnsi="Arial" w:cs="Arial"/>
          <w:color w:val="000000" w:themeColor="text1"/>
        </w:rPr>
        <w:t>days</w:t>
      </w:r>
      <w:proofErr w:type="spellEnd"/>
      <w:r>
        <w:rPr>
          <w:rFonts w:ascii="Arial" w:hAnsi="Arial" w:cs="Arial"/>
          <w:color w:val="000000" w:themeColor="text1"/>
        </w:rPr>
        <w:t xml:space="preserve"> Pay Fine under AA Sec 39 (b) on 25 Nov 2023.</w:t>
      </w:r>
    </w:p>
    <w:p w14:paraId="5BE856B5" w14:textId="77777777" w:rsidR="00D45CA8" w:rsidRDefault="00D45CA8" w:rsidP="00D45CA8">
      <w:pPr>
        <w:jc w:val="both"/>
        <w:rPr>
          <w:rFonts w:ascii="Arial" w:hAnsi="Arial" w:cs="Arial"/>
          <w:color w:val="000000" w:themeColor="text1"/>
        </w:rPr>
      </w:pPr>
    </w:p>
    <w:p w14:paraId="7B53502B" w14:textId="77777777" w:rsidR="00D45CA8" w:rsidRDefault="00D45CA8" w:rsidP="00D45CA8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10.</w:t>
      </w:r>
      <w:r>
        <w:rPr>
          <w:rFonts w:ascii="Arial" w:hAnsi="Arial" w:cs="Arial"/>
          <w:color w:val="000000" w:themeColor="text1"/>
        </w:rPr>
        <w:tab/>
        <w:t xml:space="preserve">SCN No 22018/10628/HR dt 27 Oct 2023 to Sep </w:t>
      </w:r>
      <w:proofErr w:type="spellStart"/>
      <w:r>
        <w:rPr>
          <w:rFonts w:ascii="Arial" w:hAnsi="Arial" w:cs="Arial"/>
          <w:color w:val="000000" w:themeColor="text1"/>
        </w:rPr>
        <w:t>Prajool</w:t>
      </w:r>
      <w:proofErr w:type="spellEnd"/>
      <w:r>
        <w:rPr>
          <w:rFonts w:ascii="Arial" w:hAnsi="Arial" w:cs="Arial"/>
          <w:color w:val="000000" w:themeColor="text1"/>
        </w:rPr>
        <w:t xml:space="preserve"> Singh of 21 FAD was </w:t>
      </w:r>
      <w:proofErr w:type="spellStart"/>
      <w:r>
        <w:rPr>
          <w:rFonts w:ascii="Arial" w:hAnsi="Arial" w:cs="Arial"/>
          <w:color w:val="000000" w:themeColor="text1"/>
        </w:rPr>
        <w:t>recd</w:t>
      </w:r>
      <w:proofErr w:type="spellEnd"/>
      <w:r>
        <w:rPr>
          <w:rFonts w:ascii="Arial" w:hAnsi="Arial" w:cs="Arial"/>
          <w:color w:val="000000" w:themeColor="text1"/>
        </w:rPr>
        <w:t xml:space="preserve"> by this depot 01 Nov 2023 under HQ Northern Comd letter No 22018/10628/HR dt 27 Oct 2023. This depot intimated to HQ Northern Comd (HR) that </w:t>
      </w:r>
      <w:proofErr w:type="spellStart"/>
      <w:r>
        <w:rPr>
          <w:rFonts w:ascii="Arial" w:hAnsi="Arial" w:cs="Arial"/>
          <w:color w:val="000000" w:themeColor="text1"/>
        </w:rPr>
        <w:t>indl</w:t>
      </w:r>
      <w:proofErr w:type="spellEnd"/>
      <w:r>
        <w:rPr>
          <w:rFonts w:ascii="Arial" w:hAnsi="Arial" w:cs="Arial"/>
          <w:color w:val="000000" w:themeColor="text1"/>
        </w:rPr>
        <w:t xml:space="preserve"> is on </w:t>
      </w:r>
      <w:proofErr w:type="spellStart"/>
      <w:r>
        <w:rPr>
          <w:rFonts w:ascii="Arial" w:hAnsi="Arial" w:cs="Arial"/>
          <w:color w:val="000000" w:themeColor="text1"/>
        </w:rPr>
        <w:t>lve</w:t>
      </w:r>
      <w:proofErr w:type="spellEnd"/>
      <w:r>
        <w:rPr>
          <w:rFonts w:ascii="Arial" w:hAnsi="Arial" w:cs="Arial"/>
          <w:color w:val="000000" w:themeColor="text1"/>
        </w:rPr>
        <w:t xml:space="preserve"> vide </w:t>
      </w:r>
      <w:r>
        <w:rPr>
          <w:rFonts w:ascii="Arial" w:hAnsi="Arial" w:cs="Arial"/>
          <w:color w:val="000000" w:themeColor="text1"/>
        </w:rPr>
        <w:lastRenderedPageBreak/>
        <w:t>this depot Sig No 0414/</w:t>
      </w:r>
      <w:proofErr w:type="spellStart"/>
      <w:r>
        <w:rPr>
          <w:rFonts w:ascii="Arial" w:hAnsi="Arial" w:cs="Arial"/>
          <w:color w:val="000000" w:themeColor="text1"/>
        </w:rPr>
        <w:t>Discp</w:t>
      </w:r>
      <w:proofErr w:type="spellEnd"/>
      <w:r>
        <w:rPr>
          <w:rFonts w:ascii="Arial" w:hAnsi="Arial" w:cs="Arial"/>
          <w:color w:val="000000" w:themeColor="text1"/>
        </w:rPr>
        <w:t xml:space="preserve">/Adm dt 04 Nov 2023. </w:t>
      </w:r>
    </w:p>
    <w:p w14:paraId="46376979" w14:textId="77777777" w:rsidR="00D45CA8" w:rsidRDefault="00D45CA8" w:rsidP="00D45CA8">
      <w:pPr>
        <w:jc w:val="both"/>
        <w:rPr>
          <w:rFonts w:ascii="Arial" w:hAnsi="Arial" w:cs="Arial"/>
          <w:color w:val="000000" w:themeColor="text1"/>
        </w:rPr>
      </w:pPr>
    </w:p>
    <w:p w14:paraId="56D61781" w14:textId="77777777" w:rsidR="00D45CA8" w:rsidRDefault="00D45CA8" w:rsidP="00D45CA8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11.</w:t>
      </w:r>
      <w:r>
        <w:rPr>
          <w:rFonts w:ascii="Arial" w:hAnsi="Arial" w:cs="Arial"/>
          <w:color w:val="000000" w:themeColor="text1"/>
        </w:rPr>
        <w:tab/>
        <w:t xml:space="preserve">SCN handed over to Sep </w:t>
      </w:r>
      <w:proofErr w:type="spellStart"/>
      <w:r>
        <w:rPr>
          <w:rFonts w:ascii="Arial" w:hAnsi="Arial" w:cs="Arial"/>
          <w:color w:val="000000" w:themeColor="text1"/>
        </w:rPr>
        <w:t>Prajool</w:t>
      </w:r>
      <w:proofErr w:type="spellEnd"/>
      <w:r>
        <w:rPr>
          <w:rFonts w:ascii="Arial" w:hAnsi="Arial" w:cs="Arial"/>
          <w:color w:val="000000" w:themeColor="text1"/>
        </w:rPr>
        <w:t xml:space="preserve"> Singh on 22 Nov 2023 on rejoined from </w:t>
      </w:r>
      <w:proofErr w:type="spellStart"/>
      <w:r>
        <w:rPr>
          <w:rFonts w:ascii="Arial" w:hAnsi="Arial" w:cs="Arial"/>
          <w:color w:val="000000" w:themeColor="text1"/>
        </w:rPr>
        <w:t>lve</w:t>
      </w:r>
      <w:proofErr w:type="spellEnd"/>
      <w:r>
        <w:rPr>
          <w:rFonts w:ascii="Arial" w:hAnsi="Arial" w:cs="Arial"/>
          <w:color w:val="000000" w:themeColor="text1"/>
        </w:rPr>
        <w:t xml:space="preserve"> duly countersigned by </w:t>
      </w:r>
      <w:proofErr w:type="spellStart"/>
      <w:r>
        <w:rPr>
          <w:rFonts w:ascii="Arial" w:hAnsi="Arial" w:cs="Arial"/>
          <w:color w:val="000000" w:themeColor="text1"/>
        </w:rPr>
        <w:t>Comdt</w:t>
      </w:r>
      <w:proofErr w:type="spellEnd"/>
      <w:r>
        <w:rPr>
          <w:rFonts w:ascii="Arial" w:hAnsi="Arial" w:cs="Arial"/>
          <w:color w:val="000000" w:themeColor="text1"/>
        </w:rPr>
        <w:t xml:space="preserve"> this depot. Reply of SCN was </w:t>
      </w:r>
      <w:proofErr w:type="spellStart"/>
      <w:r>
        <w:rPr>
          <w:rFonts w:ascii="Arial" w:hAnsi="Arial" w:cs="Arial"/>
          <w:color w:val="000000" w:themeColor="text1"/>
        </w:rPr>
        <w:t>recd</w:t>
      </w:r>
      <w:proofErr w:type="spellEnd"/>
      <w:r>
        <w:rPr>
          <w:rFonts w:ascii="Arial" w:hAnsi="Arial" w:cs="Arial"/>
          <w:color w:val="000000" w:themeColor="text1"/>
        </w:rPr>
        <w:t xml:space="preserve"> from </w:t>
      </w:r>
      <w:proofErr w:type="spellStart"/>
      <w:r>
        <w:rPr>
          <w:rFonts w:ascii="Arial" w:hAnsi="Arial" w:cs="Arial"/>
          <w:color w:val="000000" w:themeColor="text1"/>
        </w:rPr>
        <w:t>indl</w:t>
      </w:r>
      <w:proofErr w:type="spellEnd"/>
      <w:r>
        <w:rPr>
          <w:rFonts w:ascii="Arial" w:hAnsi="Arial" w:cs="Arial"/>
          <w:color w:val="000000" w:themeColor="text1"/>
        </w:rPr>
        <w:t xml:space="preserve"> on 29 Nov 2023 &amp; supporting docus of SCN were </w:t>
      </w:r>
      <w:proofErr w:type="spellStart"/>
      <w:r>
        <w:rPr>
          <w:rFonts w:ascii="Arial" w:hAnsi="Arial" w:cs="Arial"/>
          <w:color w:val="000000" w:themeColor="text1"/>
        </w:rPr>
        <w:t>recd</w:t>
      </w:r>
      <w:proofErr w:type="spellEnd"/>
      <w:r>
        <w:rPr>
          <w:rFonts w:ascii="Arial" w:hAnsi="Arial" w:cs="Arial"/>
          <w:color w:val="000000" w:themeColor="text1"/>
        </w:rPr>
        <w:t xml:space="preserve"> on 04 Dec 2023. On scrutiny of SCN reply and supporting docus submitted by the </w:t>
      </w:r>
      <w:proofErr w:type="spellStart"/>
      <w:r>
        <w:rPr>
          <w:rFonts w:ascii="Arial" w:hAnsi="Arial" w:cs="Arial"/>
          <w:color w:val="000000" w:themeColor="text1"/>
        </w:rPr>
        <w:t>indl</w:t>
      </w:r>
      <w:proofErr w:type="spellEnd"/>
      <w:r>
        <w:rPr>
          <w:rFonts w:ascii="Arial" w:hAnsi="Arial" w:cs="Arial"/>
          <w:color w:val="000000" w:themeColor="text1"/>
        </w:rPr>
        <w:t xml:space="preserve">, it is revealed that </w:t>
      </w:r>
      <w:proofErr w:type="spellStart"/>
      <w:r>
        <w:rPr>
          <w:rFonts w:ascii="Arial" w:hAnsi="Arial" w:cs="Arial"/>
          <w:color w:val="000000" w:themeColor="text1"/>
        </w:rPr>
        <w:t>indl</w:t>
      </w:r>
      <w:proofErr w:type="spellEnd"/>
      <w:r>
        <w:rPr>
          <w:rFonts w:ascii="Arial" w:hAnsi="Arial" w:cs="Arial"/>
          <w:color w:val="000000" w:themeColor="text1"/>
        </w:rPr>
        <w:t xml:space="preserve"> is not providing continuous financial assistance (</w:t>
      </w:r>
      <w:r w:rsidRPr="00797F48">
        <w:rPr>
          <w:rFonts w:ascii="Arial" w:hAnsi="Arial" w:cs="Arial"/>
          <w:b/>
          <w:bCs/>
          <w:color w:val="000000" w:themeColor="text1"/>
        </w:rPr>
        <w:t xml:space="preserve">Details </w:t>
      </w:r>
      <w:proofErr w:type="spellStart"/>
      <w:r w:rsidRPr="00797F48">
        <w:rPr>
          <w:rFonts w:ascii="Arial" w:hAnsi="Arial" w:cs="Arial"/>
          <w:b/>
          <w:bCs/>
          <w:color w:val="000000" w:themeColor="text1"/>
        </w:rPr>
        <w:t>att</w:t>
      </w:r>
      <w:proofErr w:type="spellEnd"/>
      <w:r w:rsidRPr="00797F48">
        <w:rPr>
          <w:rFonts w:ascii="Arial" w:hAnsi="Arial" w:cs="Arial"/>
          <w:b/>
          <w:bCs/>
          <w:color w:val="000000" w:themeColor="text1"/>
        </w:rPr>
        <w:t xml:space="preserve"> as annex I of appx ‘A’</w:t>
      </w:r>
      <w:r>
        <w:rPr>
          <w:rFonts w:ascii="Arial" w:hAnsi="Arial" w:cs="Arial"/>
          <w:color w:val="000000" w:themeColor="text1"/>
        </w:rPr>
        <w:t xml:space="preserve">) to his wife </w:t>
      </w:r>
      <w:proofErr w:type="spellStart"/>
      <w:r>
        <w:rPr>
          <w:rFonts w:ascii="Arial" w:hAnsi="Arial" w:cs="Arial"/>
          <w:color w:val="000000" w:themeColor="text1"/>
        </w:rPr>
        <w:t>Smt</w:t>
      </w:r>
      <w:proofErr w:type="spellEnd"/>
      <w:r>
        <w:rPr>
          <w:rFonts w:ascii="Arial" w:hAnsi="Arial" w:cs="Arial"/>
          <w:color w:val="000000" w:themeColor="text1"/>
        </w:rPr>
        <w:t xml:space="preserve"> Lalita Devi &amp; his dependent Son. </w:t>
      </w:r>
    </w:p>
    <w:p w14:paraId="6E5093D1" w14:textId="77777777" w:rsidR="00D45CA8" w:rsidRDefault="00D45CA8" w:rsidP="00D45CA8">
      <w:pPr>
        <w:jc w:val="both"/>
        <w:rPr>
          <w:rFonts w:ascii="Arial" w:hAnsi="Arial" w:cs="Arial"/>
          <w:color w:val="000000" w:themeColor="text1"/>
        </w:rPr>
      </w:pPr>
    </w:p>
    <w:p w14:paraId="6A8821FC" w14:textId="7EE17B0D" w:rsidR="00CE5799" w:rsidRPr="00D45CA8" w:rsidRDefault="00CE5799" w:rsidP="00D45CA8">
      <w:pPr>
        <w:jc w:val="both"/>
        <w:rPr>
          <w:rFonts w:ascii="Arial" w:hAnsi="Arial" w:cs="Arial"/>
          <w:color w:val="000000" w:themeColor="text1"/>
        </w:rPr>
      </w:pPr>
    </w:p>
    <w:sectPr w:rsidR="00CE5799" w:rsidRPr="00D45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DejaVu Sans">
    <w:altName w:val="Verdana"/>
    <w:charset w:val="01"/>
    <w:family w:val="auto"/>
    <w:pitch w:val="variable"/>
  </w:font>
  <w:font w:name="Lohit Hindi">
    <w:altName w:val="Times New Roman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D9"/>
    <w:rsid w:val="0002632A"/>
    <w:rsid w:val="008A72F3"/>
    <w:rsid w:val="008C46D9"/>
    <w:rsid w:val="00CE5799"/>
    <w:rsid w:val="00D4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E80C5"/>
  <w15:chartTrackingRefBased/>
  <w15:docId w15:val="{429EE248-BB46-4526-9A59-BDD0A7EE7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CA8"/>
    <w:pPr>
      <w:widowControl w:val="0"/>
      <w:suppressAutoHyphens/>
      <w:spacing w:after="0" w:line="240" w:lineRule="auto"/>
    </w:pPr>
    <w:rPr>
      <w:rFonts w:ascii="Liberation Serif" w:eastAsia="DejaVu Sans" w:hAnsi="Liberation Serif" w:cs="Lohit Hindi"/>
      <w:kern w:val="1"/>
      <w:lang w:val="en-US"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6D9"/>
    <w:pPr>
      <w:keepNext/>
      <w:keepLines/>
      <w:widowControl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 w:eastAsia="en-US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6D9"/>
    <w:pPr>
      <w:keepNext/>
      <w:keepLines/>
      <w:widowControl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 w:eastAsia="en-US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D9"/>
    <w:pPr>
      <w:keepNext/>
      <w:keepLines/>
      <w:widowControl/>
      <w:suppressAutoHyphens w:val="0"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N" w:eastAsia="en-US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6D9"/>
    <w:pPr>
      <w:keepNext/>
      <w:keepLines/>
      <w:widowControl/>
      <w:suppressAutoHyphens w:val="0"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IN" w:eastAsia="en-US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6D9"/>
    <w:pPr>
      <w:keepNext/>
      <w:keepLines/>
      <w:widowControl/>
      <w:suppressAutoHyphens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IN" w:eastAsia="en-US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6D9"/>
    <w:pPr>
      <w:keepNext/>
      <w:keepLines/>
      <w:widowControl/>
      <w:suppressAutoHyphens w:val="0"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6D9"/>
    <w:pPr>
      <w:keepNext/>
      <w:keepLines/>
      <w:widowControl/>
      <w:suppressAutoHyphens w:val="0"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6D9"/>
    <w:pPr>
      <w:keepNext/>
      <w:keepLines/>
      <w:widowControl/>
      <w:suppressAutoHyphens w:val="0"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6D9"/>
    <w:pPr>
      <w:keepNext/>
      <w:keepLines/>
      <w:widowControl/>
      <w:suppressAutoHyphens w:val="0"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6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6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6D9"/>
    <w:pPr>
      <w:widowControl/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C4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6D9"/>
    <w:pPr>
      <w:widowControl/>
      <w:numPr>
        <w:ilvl w:val="1"/>
      </w:numPr>
      <w:suppressAutoHyphens w:val="0"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C4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6D9"/>
    <w:pPr>
      <w:widowControl/>
      <w:suppressAutoHyphens w:val="0"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C4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6D9"/>
    <w:pPr>
      <w:widowControl/>
      <w:suppressAutoHyphens w:val="0"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en-IN" w:eastAsia="en-US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C46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6D9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IN" w:eastAsia="en-US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6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6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1024</Words>
  <Characters>5843</Characters>
  <Application>Microsoft Office Word</Application>
  <DocSecurity>0</DocSecurity>
  <Lines>48</Lines>
  <Paragraphs>13</Paragraphs>
  <ScaleCrop>false</ScaleCrop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mishra</dc:creator>
  <cp:keywords/>
  <dc:description/>
  <cp:lastModifiedBy>kishan mishra</cp:lastModifiedBy>
  <cp:revision>2</cp:revision>
  <dcterms:created xsi:type="dcterms:W3CDTF">2025-02-11T07:10:00Z</dcterms:created>
  <dcterms:modified xsi:type="dcterms:W3CDTF">2025-02-11T07:10:00Z</dcterms:modified>
</cp:coreProperties>
</file>