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10080"/>
      </w:tblGrid>
      <w:tr w:rsidR="00687BB4" w:rsidRPr="00687BB4" w14:paraId="2865FDDC" w14:textId="77777777">
        <w:trPr>
          <w:jc w:val="center"/>
        </w:trPr>
        <w:tc>
          <w:tcPr>
            <w:tcW w:w="10080" w:type="dxa"/>
            <w:shd w:val="clear" w:color="auto" w:fill="0B1F33"/>
            <w:vAlign w:val="center"/>
            <w:hideMark/>
          </w:tcPr>
          <w:p w14:paraId="2F2E9063" w14:textId="77777777" w:rsidR="00687BB4" w:rsidRPr="00687BB4" w:rsidRDefault="00687BB4" w:rsidP="00687BB4">
            <w:r w:rsidRPr="00687BB4">
              <w:rPr>
                <w:b/>
              </w:rPr>
              <w:t>VICTORIA MARINE</w:t>
            </w:r>
            <w:r w:rsidRPr="00687BB4">
              <w:rPr>
                <w:b/>
              </w:rPr>
              <w:br/>
              <w:t>PDF Bill of Material Extractor</w:t>
            </w:r>
            <w:r w:rsidRPr="00687BB4">
              <w:rPr>
                <w:b/>
              </w:rPr>
              <w:br/>
            </w:r>
            <w:r w:rsidRPr="00687BB4">
              <w:t>User Guide, Technical Reference &amp; Windows Packaging Documentation</w:t>
            </w:r>
          </w:p>
        </w:tc>
      </w:tr>
    </w:tbl>
    <w:p w14:paraId="6BC896DE" w14:textId="77777777" w:rsidR="00687BB4" w:rsidRPr="00687BB4" w:rsidRDefault="00687BB4" w:rsidP="00687BB4">
      <w:r w:rsidRPr="00687BB4">
        <w:rPr>
          <w:b/>
        </w:rPr>
        <w:t>Document purpose</w:t>
      </w:r>
    </w:p>
    <w:p w14:paraId="0950BA76" w14:textId="77777777" w:rsidR="00687BB4" w:rsidRPr="00687BB4" w:rsidRDefault="00687BB4" w:rsidP="00687BB4">
      <w:r w:rsidRPr="00687BB4">
        <w:t>This document explains how to use, maintain, test, and package the Victoria Marine BOM Extractor desktop application. It covers the GUI, extraction pipeline, Excel output, build process, troubleshooting, and current prototype limitations.</w:t>
      </w:r>
    </w:p>
    <w:tbl>
      <w:tblPr>
        <w:tblW w:w="0" w:type="auto"/>
        <w:jc w:val="center"/>
        <w:tblLook w:val="04A0" w:firstRow="1" w:lastRow="0" w:firstColumn="1" w:lastColumn="0" w:noHBand="0" w:noVBand="1"/>
      </w:tblPr>
      <w:tblGrid>
        <w:gridCol w:w="10080"/>
      </w:tblGrid>
      <w:tr w:rsidR="00687BB4" w:rsidRPr="00687BB4" w14:paraId="29F30828" w14:textId="77777777">
        <w:trPr>
          <w:jc w:val="center"/>
        </w:trPr>
        <w:tc>
          <w:tcPr>
            <w:tcW w:w="10080" w:type="dxa"/>
            <w:tcBorders>
              <w:top w:val="single" w:sz="4" w:space="0" w:color="DCE3EA"/>
              <w:left w:val="single" w:sz="18" w:space="0" w:color="F28C28"/>
              <w:bottom w:val="single" w:sz="4" w:space="0" w:color="DCE3EA"/>
              <w:right w:val="single" w:sz="4" w:space="0" w:color="DCE3EA"/>
            </w:tcBorders>
            <w:shd w:val="clear" w:color="auto" w:fill="FFF7ED"/>
            <w:hideMark/>
          </w:tcPr>
          <w:p w14:paraId="790E056C" w14:textId="77777777" w:rsidR="00687BB4" w:rsidRPr="00687BB4" w:rsidRDefault="00687BB4" w:rsidP="00687BB4">
            <w:r w:rsidRPr="00687BB4">
              <w:rPr>
                <w:b/>
              </w:rPr>
              <w:t xml:space="preserve">Audience  </w:t>
            </w:r>
            <w:r w:rsidRPr="00687BB4">
              <w:t>Operations users who run the application, engineers who maintain the extraction logic, and developers responsible for Windows packaging and deployment.</w:t>
            </w:r>
          </w:p>
        </w:tc>
      </w:tr>
    </w:tbl>
    <w:p w14:paraId="6B8CAD30" w14:textId="77777777" w:rsidR="00687BB4" w:rsidRPr="00687BB4" w:rsidRDefault="00687BB4" w:rsidP="00687BB4"/>
    <w:tbl>
      <w:tblPr>
        <w:tblStyle w:val="TableGrid"/>
        <w:tblW w:w="0" w:type="auto"/>
        <w:jc w:val="center"/>
        <w:tblLook w:val="04A0" w:firstRow="1" w:lastRow="0" w:firstColumn="1" w:lastColumn="0" w:noHBand="0" w:noVBand="1"/>
      </w:tblPr>
      <w:tblGrid>
        <w:gridCol w:w="2448"/>
        <w:gridCol w:w="7056"/>
      </w:tblGrid>
      <w:tr w:rsidR="00687BB4" w:rsidRPr="00687BB4" w14:paraId="1C39C14B" w14:textId="77777777">
        <w:trPr>
          <w:cantSplit/>
          <w:tblHeader/>
          <w:jc w:val="center"/>
        </w:trPr>
        <w:tc>
          <w:tcPr>
            <w:tcW w:w="2448" w:type="dxa"/>
            <w:tcBorders>
              <w:top w:val="single" w:sz="4" w:space="0" w:color="auto"/>
              <w:left w:val="single" w:sz="4" w:space="0" w:color="auto"/>
              <w:bottom w:val="single" w:sz="4" w:space="0" w:color="auto"/>
              <w:right w:val="single" w:sz="4" w:space="0" w:color="auto"/>
            </w:tcBorders>
            <w:shd w:val="clear" w:color="auto" w:fill="0B1F33"/>
            <w:vAlign w:val="center"/>
            <w:hideMark/>
          </w:tcPr>
          <w:p w14:paraId="0EDCEF4B" w14:textId="77777777" w:rsidR="00687BB4" w:rsidRPr="00687BB4" w:rsidRDefault="00687BB4" w:rsidP="00687BB4">
            <w:r w:rsidRPr="00687BB4">
              <w:rPr>
                <w:b/>
              </w:rPr>
              <w:t>Document</w:t>
            </w:r>
          </w:p>
        </w:tc>
        <w:tc>
          <w:tcPr>
            <w:tcW w:w="7056" w:type="dxa"/>
            <w:tcBorders>
              <w:top w:val="single" w:sz="4" w:space="0" w:color="auto"/>
              <w:left w:val="single" w:sz="4" w:space="0" w:color="auto"/>
              <w:bottom w:val="single" w:sz="4" w:space="0" w:color="auto"/>
              <w:right w:val="single" w:sz="4" w:space="0" w:color="auto"/>
            </w:tcBorders>
            <w:shd w:val="clear" w:color="auto" w:fill="0B1F33"/>
            <w:vAlign w:val="center"/>
            <w:hideMark/>
          </w:tcPr>
          <w:p w14:paraId="4CD4D69A" w14:textId="77777777" w:rsidR="00687BB4" w:rsidRPr="00687BB4" w:rsidRDefault="00687BB4" w:rsidP="00687BB4">
            <w:r w:rsidRPr="00687BB4">
              <w:rPr>
                <w:b/>
              </w:rPr>
              <w:t>Value</w:t>
            </w:r>
          </w:p>
        </w:tc>
      </w:tr>
      <w:tr w:rsidR="00687BB4" w:rsidRPr="00687BB4" w14:paraId="26BB88B9" w14:textId="77777777">
        <w:trPr>
          <w:cantSplit/>
          <w:jc w:val="center"/>
        </w:trPr>
        <w:tc>
          <w:tcPr>
            <w:tcW w:w="2448" w:type="dxa"/>
            <w:tcBorders>
              <w:top w:val="single" w:sz="4" w:space="0" w:color="auto"/>
              <w:left w:val="single" w:sz="4" w:space="0" w:color="auto"/>
              <w:bottom w:val="single" w:sz="4" w:space="0" w:color="auto"/>
              <w:right w:val="single" w:sz="4" w:space="0" w:color="auto"/>
            </w:tcBorders>
            <w:vAlign w:val="center"/>
            <w:hideMark/>
          </w:tcPr>
          <w:p w14:paraId="6EB90A93" w14:textId="77777777" w:rsidR="00687BB4" w:rsidRPr="00687BB4" w:rsidRDefault="00687BB4" w:rsidP="00687BB4">
            <w:r w:rsidRPr="00687BB4">
              <w:t>Application</w:t>
            </w:r>
          </w:p>
        </w:tc>
        <w:tc>
          <w:tcPr>
            <w:tcW w:w="7056" w:type="dxa"/>
            <w:tcBorders>
              <w:top w:val="single" w:sz="4" w:space="0" w:color="auto"/>
              <w:left w:val="single" w:sz="4" w:space="0" w:color="auto"/>
              <w:bottom w:val="single" w:sz="4" w:space="0" w:color="auto"/>
              <w:right w:val="single" w:sz="4" w:space="0" w:color="auto"/>
            </w:tcBorders>
            <w:vAlign w:val="center"/>
            <w:hideMark/>
          </w:tcPr>
          <w:p w14:paraId="4BD7894F" w14:textId="77777777" w:rsidR="00687BB4" w:rsidRPr="00687BB4" w:rsidRDefault="00687BB4" w:rsidP="00687BB4">
            <w:r w:rsidRPr="00687BB4">
              <w:t>Victoria Marine BOM Extractor</w:t>
            </w:r>
          </w:p>
        </w:tc>
      </w:tr>
      <w:tr w:rsidR="00687BB4" w:rsidRPr="00687BB4" w14:paraId="30B88B34" w14:textId="77777777">
        <w:trPr>
          <w:cantSplit/>
          <w:jc w:val="center"/>
        </w:trPr>
        <w:tc>
          <w:tcPr>
            <w:tcW w:w="2448"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0378DFB4" w14:textId="77777777" w:rsidR="00687BB4" w:rsidRPr="00687BB4" w:rsidRDefault="00687BB4" w:rsidP="00687BB4">
            <w:r w:rsidRPr="00687BB4">
              <w:t>Platform</w:t>
            </w:r>
          </w:p>
        </w:tc>
        <w:tc>
          <w:tcPr>
            <w:tcW w:w="7056"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4F2A9C3C" w14:textId="77777777" w:rsidR="00687BB4" w:rsidRPr="00687BB4" w:rsidRDefault="00687BB4" w:rsidP="00687BB4">
            <w:r w:rsidRPr="00687BB4">
              <w:t>Windows desktop</w:t>
            </w:r>
          </w:p>
        </w:tc>
      </w:tr>
      <w:tr w:rsidR="00687BB4" w:rsidRPr="00687BB4" w14:paraId="6113CA43" w14:textId="77777777">
        <w:trPr>
          <w:cantSplit/>
          <w:jc w:val="center"/>
        </w:trPr>
        <w:tc>
          <w:tcPr>
            <w:tcW w:w="2448" w:type="dxa"/>
            <w:tcBorders>
              <w:top w:val="single" w:sz="4" w:space="0" w:color="auto"/>
              <w:left w:val="single" w:sz="4" w:space="0" w:color="auto"/>
              <w:bottom w:val="single" w:sz="4" w:space="0" w:color="auto"/>
              <w:right w:val="single" w:sz="4" w:space="0" w:color="auto"/>
            </w:tcBorders>
            <w:vAlign w:val="center"/>
            <w:hideMark/>
          </w:tcPr>
          <w:p w14:paraId="32C128D3" w14:textId="77777777" w:rsidR="00687BB4" w:rsidRPr="00687BB4" w:rsidRDefault="00687BB4" w:rsidP="00687BB4">
            <w:r w:rsidRPr="00687BB4">
              <w:t>UI framework</w:t>
            </w:r>
          </w:p>
        </w:tc>
        <w:tc>
          <w:tcPr>
            <w:tcW w:w="7056" w:type="dxa"/>
            <w:tcBorders>
              <w:top w:val="single" w:sz="4" w:space="0" w:color="auto"/>
              <w:left w:val="single" w:sz="4" w:space="0" w:color="auto"/>
              <w:bottom w:val="single" w:sz="4" w:space="0" w:color="auto"/>
              <w:right w:val="single" w:sz="4" w:space="0" w:color="auto"/>
            </w:tcBorders>
            <w:vAlign w:val="center"/>
            <w:hideMark/>
          </w:tcPr>
          <w:p w14:paraId="374805D0" w14:textId="77777777" w:rsidR="00687BB4" w:rsidRPr="00687BB4" w:rsidRDefault="00687BB4" w:rsidP="00687BB4">
            <w:r w:rsidRPr="00687BB4">
              <w:t>Python Tkinter / ttk</w:t>
            </w:r>
          </w:p>
        </w:tc>
      </w:tr>
      <w:tr w:rsidR="00687BB4" w:rsidRPr="00687BB4" w14:paraId="2FAB22C4" w14:textId="77777777">
        <w:trPr>
          <w:cantSplit/>
          <w:jc w:val="center"/>
        </w:trPr>
        <w:tc>
          <w:tcPr>
            <w:tcW w:w="2448"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4F43540A" w14:textId="77777777" w:rsidR="00687BB4" w:rsidRPr="00687BB4" w:rsidRDefault="00687BB4" w:rsidP="00687BB4">
            <w:r w:rsidRPr="00687BB4">
              <w:t>Packaging</w:t>
            </w:r>
          </w:p>
        </w:tc>
        <w:tc>
          <w:tcPr>
            <w:tcW w:w="7056"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64FBEC75" w14:textId="77777777" w:rsidR="00687BB4" w:rsidRPr="00687BB4" w:rsidRDefault="00687BB4" w:rsidP="00687BB4">
            <w:r w:rsidRPr="00687BB4">
              <w:t>PyInstaller ONEDIR</w:t>
            </w:r>
          </w:p>
        </w:tc>
      </w:tr>
      <w:tr w:rsidR="00687BB4" w:rsidRPr="00687BB4" w14:paraId="59580F48" w14:textId="77777777">
        <w:trPr>
          <w:cantSplit/>
          <w:jc w:val="center"/>
        </w:trPr>
        <w:tc>
          <w:tcPr>
            <w:tcW w:w="2448" w:type="dxa"/>
            <w:tcBorders>
              <w:top w:val="single" w:sz="4" w:space="0" w:color="auto"/>
              <w:left w:val="single" w:sz="4" w:space="0" w:color="auto"/>
              <w:bottom w:val="single" w:sz="4" w:space="0" w:color="auto"/>
              <w:right w:val="single" w:sz="4" w:space="0" w:color="auto"/>
            </w:tcBorders>
            <w:vAlign w:val="center"/>
            <w:hideMark/>
          </w:tcPr>
          <w:p w14:paraId="53618002" w14:textId="77777777" w:rsidR="00687BB4" w:rsidRPr="00687BB4" w:rsidRDefault="00687BB4" w:rsidP="00687BB4">
            <w:r w:rsidRPr="00687BB4">
              <w:t>OCR engine</w:t>
            </w:r>
          </w:p>
        </w:tc>
        <w:tc>
          <w:tcPr>
            <w:tcW w:w="7056" w:type="dxa"/>
            <w:tcBorders>
              <w:top w:val="single" w:sz="4" w:space="0" w:color="auto"/>
              <w:left w:val="single" w:sz="4" w:space="0" w:color="auto"/>
              <w:bottom w:val="single" w:sz="4" w:space="0" w:color="auto"/>
              <w:right w:val="single" w:sz="4" w:space="0" w:color="auto"/>
            </w:tcBorders>
            <w:vAlign w:val="center"/>
            <w:hideMark/>
          </w:tcPr>
          <w:p w14:paraId="5E78BF84" w14:textId="77777777" w:rsidR="00687BB4" w:rsidRPr="00687BB4" w:rsidRDefault="00687BB4" w:rsidP="00687BB4">
            <w:r w:rsidRPr="00687BB4">
              <w:t>PaddleOCR with PaddlePaddle CPU runtime</w:t>
            </w:r>
          </w:p>
        </w:tc>
      </w:tr>
      <w:tr w:rsidR="00687BB4" w:rsidRPr="00687BB4" w14:paraId="1DB0C7F4" w14:textId="77777777">
        <w:trPr>
          <w:cantSplit/>
          <w:jc w:val="center"/>
        </w:trPr>
        <w:tc>
          <w:tcPr>
            <w:tcW w:w="2448"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224F1F50" w14:textId="77777777" w:rsidR="00687BB4" w:rsidRPr="00687BB4" w:rsidRDefault="00687BB4" w:rsidP="00687BB4">
            <w:r w:rsidRPr="00687BB4">
              <w:t>Primary output</w:t>
            </w:r>
          </w:p>
        </w:tc>
        <w:tc>
          <w:tcPr>
            <w:tcW w:w="7056"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507117F4" w14:textId="77777777" w:rsidR="00687BB4" w:rsidRPr="00687BB4" w:rsidRDefault="00687BB4" w:rsidP="00687BB4">
            <w:r w:rsidRPr="00687BB4">
              <w:t>Assembly-aware Excel workbook</w:t>
            </w:r>
          </w:p>
        </w:tc>
      </w:tr>
      <w:tr w:rsidR="00687BB4" w:rsidRPr="00687BB4" w14:paraId="7A2085B1" w14:textId="77777777">
        <w:trPr>
          <w:cantSplit/>
          <w:jc w:val="center"/>
        </w:trPr>
        <w:tc>
          <w:tcPr>
            <w:tcW w:w="2448" w:type="dxa"/>
            <w:tcBorders>
              <w:top w:val="single" w:sz="4" w:space="0" w:color="auto"/>
              <w:left w:val="single" w:sz="4" w:space="0" w:color="auto"/>
              <w:bottom w:val="single" w:sz="4" w:space="0" w:color="auto"/>
              <w:right w:val="single" w:sz="4" w:space="0" w:color="auto"/>
            </w:tcBorders>
            <w:vAlign w:val="center"/>
            <w:hideMark/>
          </w:tcPr>
          <w:p w14:paraId="21F3AD17" w14:textId="77777777" w:rsidR="00687BB4" w:rsidRPr="00687BB4" w:rsidRDefault="00687BB4" w:rsidP="00687BB4">
            <w:r w:rsidRPr="00687BB4">
              <w:t>Documentation version</w:t>
            </w:r>
          </w:p>
        </w:tc>
        <w:tc>
          <w:tcPr>
            <w:tcW w:w="7056" w:type="dxa"/>
            <w:tcBorders>
              <w:top w:val="single" w:sz="4" w:space="0" w:color="auto"/>
              <w:left w:val="single" w:sz="4" w:space="0" w:color="auto"/>
              <w:bottom w:val="single" w:sz="4" w:space="0" w:color="auto"/>
              <w:right w:val="single" w:sz="4" w:space="0" w:color="auto"/>
            </w:tcBorders>
            <w:vAlign w:val="center"/>
            <w:hideMark/>
          </w:tcPr>
          <w:p w14:paraId="1C440FD8" w14:textId="77777777" w:rsidR="00687BB4" w:rsidRPr="00687BB4" w:rsidRDefault="00687BB4" w:rsidP="00687BB4">
            <w:r w:rsidRPr="00687BB4">
              <w:t>Prototype / August 2026</w:t>
            </w:r>
          </w:p>
        </w:tc>
      </w:tr>
    </w:tbl>
    <w:p w14:paraId="4CB5C84B" w14:textId="77777777" w:rsidR="00687BB4" w:rsidRPr="00687BB4" w:rsidRDefault="00687BB4" w:rsidP="00687BB4"/>
    <w:p w14:paraId="74D1BBC9" w14:textId="77777777" w:rsidR="00687BB4" w:rsidRPr="00687BB4" w:rsidRDefault="00687BB4" w:rsidP="00687BB4">
      <w:r w:rsidRPr="00687BB4">
        <w:br w:type="page"/>
      </w:r>
    </w:p>
    <w:p w14:paraId="2D1E065B" w14:textId="77777777" w:rsidR="00687BB4" w:rsidRPr="00687BB4" w:rsidRDefault="00687BB4" w:rsidP="00687BB4">
      <w:pPr>
        <w:rPr>
          <w:b/>
          <w:bCs/>
        </w:rPr>
      </w:pPr>
      <w:r w:rsidRPr="00687BB4">
        <w:rPr>
          <w:b/>
          <w:bCs/>
        </w:rPr>
        <w:lastRenderedPageBreak/>
        <w:t>Contents</w:t>
      </w:r>
    </w:p>
    <w:p w14:paraId="73E6A01B" w14:textId="77777777" w:rsidR="00687BB4" w:rsidRPr="00687BB4" w:rsidRDefault="00687BB4" w:rsidP="00687BB4"/>
    <w:p w14:paraId="71991DD9" w14:textId="77777777" w:rsidR="00687BB4" w:rsidRPr="00687BB4" w:rsidRDefault="00687BB4" w:rsidP="00687BB4">
      <w:r w:rsidRPr="00687BB4">
        <w:rPr>
          <w:b/>
        </w:rPr>
        <w:t>1. System overview</w:t>
      </w:r>
    </w:p>
    <w:p w14:paraId="1A1AF95B" w14:textId="77777777" w:rsidR="00687BB4" w:rsidRPr="00687BB4" w:rsidRDefault="00687BB4" w:rsidP="00687BB4">
      <w:r w:rsidRPr="00687BB4">
        <w:rPr>
          <w:b/>
        </w:rPr>
        <w:t>2. End-user operating guide</w:t>
      </w:r>
    </w:p>
    <w:p w14:paraId="17DCE4B7" w14:textId="77777777" w:rsidR="00687BB4" w:rsidRPr="00687BB4" w:rsidRDefault="00687BB4" w:rsidP="00687BB4">
      <w:r w:rsidRPr="00687BB4">
        <w:t>3. Output files and workbook structure</w:t>
      </w:r>
    </w:p>
    <w:p w14:paraId="103EECFE" w14:textId="77777777" w:rsidR="00687BB4" w:rsidRPr="00687BB4" w:rsidRDefault="00687BB4" w:rsidP="00687BB4">
      <w:r w:rsidRPr="00687BB4">
        <w:rPr>
          <w:b/>
        </w:rPr>
        <w:t>4. Technical architecture</w:t>
      </w:r>
    </w:p>
    <w:p w14:paraId="59167BB4" w14:textId="77777777" w:rsidR="00687BB4" w:rsidRPr="00687BB4" w:rsidRDefault="00687BB4" w:rsidP="00687BB4">
      <w:r w:rsidRPr="00687BB4">
        <w:t>5. Extraction pipeline</w:t>
      </w:r>
    </w:p>
    <w:p w14:paraId="4E948168" w14:textId="77777777" w:rsidR="00687BB4" w:rsidRPr="00687BB4" w:rsidRDefault="00687BB4" w:rsidP="00687BB4">
      <w:r w:rsidRPr="00687BB4">
        <w:t>6. Project structure and dependencies</w:t>
      </w:r>
    </w:p>
    <w:p w14:paraId="32354487" w14:textId="77777777" w:rsidR="00687BB4" w:rsidRPr="00687BB4" w:rsidRDefault="00687BB4" w:rsidP="00687BB4">
      <w:r w:rsidRPr="00687BB4">
        <w:rPr>
          <w:b/>
        </w:rPr>
        <w:t>7. Windows executable packaging</w:t>
      </w:r>
    </w:p>
    <w:p w14:paraId="4092CF67" w14:textId="77777777" w:rsidR="00687BB4" w:rsidRPr="00687BB4" w:rsidRDefault="00687BB4" w:rsidP="00687BB4">
      <w:r w:rsidRPr="00687BB4">
        <w:t>8. Troubleshooting</w:t>
      </w:r>
    </w:p>
    <w:p w14:paraId="5B2B6C85" w14:textId="77777777" w:rsidR="00687BB4" w:rsidRPr="00687BB4" w:rsidRDefault="00687BB4" w:rsidP="00687BB4">
      <w:r w:rsidRPr="00687BB4">
        <w:t>9. Validation, known limitations, and QA</w:t>
      </w:r>
    </w:p>
    <w:p w14:paraId="2BEF1CCF" w14:textId="77777777" w:rsidR="00687BB4" w:rsidRPr="00687BB4" w:rsidRDefault="00687BB4" w:rsidP="00687BB4">
      <w:r w:rsidRPr="00687BB4">
        <w:t>10. Maintenance and future improvements</w:t>
      </w:r>
    </w:p>
    <w:tbl>
      <w:tblPr>
        <w:tblW w:w="0" w:type="auto"/>
        <w:jc w:val="center"/>
        <w:tblLook w:val="04A0" w:firstRow="1" w:lastRow="0" w:firstColumn="1" w:lastColumn="0" w:noHBand="0" w:noVBand="1"/>
      </w:tblPr>
      <w:tblGrid>
        <w:gridCol w:w="10080"/>
      </w:tblGrid>
      <w:tr w:rsidR="00687BB4" w:rsidRPr="00687BB4" w14:paraId="64E66E4E" w14:textId="77777777">
        <w:trPr>
          <w:jc w:val="center"/>
        </w:trPr>
        <w:tc>
          <w:tcPr>
            <w:tcW w:w="10080" w:type="dxa"/>
            <w:tcBorders>
              <w:top w:val="single" w:sz="4" w:space="0" w:color="DCE3EA"/>
              <w:left w:val="single" w:sz="18" w:space="0" w:color="12395B"/>
              <w:bottom w:val="single" w:sz="4" w:space="0" w:color="DCE3EA"/>
              <w:right w:val="single" w:sz="4" w:space="0" w:color="DCE3EA"/>
            </w:tcBorders>
            <w:shd w:val="clear" w:color="auto" w:fill="EAF0F5"/>
            <w:hideMark/>
          </w:tcPr>
          <w:p w14:paraId="0F30F9A8" w14:textId="77777777" w:rsidR="00687BB4" w:rsidRPr="00687BB4" w:rsidRDefault="00687BB4" w:rsidP="00687BB4">
            <w:r w:rsidRPr="00687BB4">
              <w:rPr>
                <w:b/>
              </w:rPr>
              <w:t xml:space="preserve">Quick start  </w:t>
            </w:r>
            <w:r w:rsidRPr="00687BB4">
              <w:t>If you only need to run the program, go directly to Section 2. If you need to build the .exe, go to Section 7.</w:t>
            </w:r>
          </w:p>
        </w:tc>
      </w:tr>
    </w:tbl>
    <w:p w14:paraId="7722A317" w14:textId="77777777" w:rsidR="00687BB4" w:rsidRPr="00687BB4" w:rsidRDefault="00687BB4" w:rsidP="00687BB4"/>
    <w:p w14:paraId="06D793C2" w14:textId="77777777" w:rsidR="00687BB4" w:rsidRPr="00687BB4" w:rsidRDefault="00687BB4" w:rsidP="00687BB4">
      <w:r w:rsidRPr="00687BB4">
        <w:br w:type="page"/>
      </w:r>
    </w:p>
    <w:p w14:paraId="174C2A42" w14:textId="77777777" w:rsidR="00687BB4" w:rsidRPr="00687BB4" w:rsidRDefault="00687BB4" w:rsidP="00687BB4">
      <w:pPr>
        <w:rPr>
          <w:b/>
          <w:bCs/>
        </w:rPr>
      </w:pPr>
      <w:r w:rsidRPr="00687BB4">
        <w:rPr>
          <w:b/>
          <w:bCs/>
        </w:rPr>
        <w:lastRenderedPageBreak/>
        <w:t>1. System overview</w:t>
      </w:r>
    </w:p>
    <w:p w14:paraId="5FFDE2F7" w14:textId="77777777" w:rsidR="00687BB4" w:rsidRPr="00687BB4" w:rsidRDefault="00687BB4" w:rsidP="00687BB4"/>
    <w:p w14:paraId="29F91864" w14:textId="77777777" w:rsidR="00687BB4" w:rsidRPr="00687BB4" w:rsidRDefault="00687BB4" w:rsidP="00687BB4">
      <w:r w:rsidRPr="00687BB4">
        <w:t>The Victoria Marine BOM Extractor converts assembly-drawing PDFs into a structured Excel bill of material. For each PDF page, the system identifies the Bill of Material table in the upper-left drawing area, reads each cell, extracts the ASSEMBLY value from the lower-right title block, and associates that assembly name with every BOM row from the same page.</w:t>
      </w:r>
    </w:p>
    <w:tbl>
      <w:tblPr>
        <w:tblStyle w:val="TableGrid"/>
        <w:tblW w:w="0" w:type="auto"/>
        <w:jc w:val="center"/>
        <w:tblLook w:val="04A0" w:firstRow="1" w:lastRow="0" w:firstColumn="1" w:lastColumn="0" w:noHBand="0" w:noVBand="1"/>
      </w:tblPr>
      <w:tblGrid>
        <w:gridCol w:w="2592"/>
        <w:gridCol w:w="4032"/>
        <w:gridCol w:w="3600"/>
      </w:tblGrid>
      <w:tr w:rsidR="00687BB4" w:rsidRPr="00687BB4" w14:paraId="52A2A683" w14:textId="77777777">
        <w:trPr>
          <w:cantSplit/>
          <w:tblHeader/>
          <w:jc w:val="center"/>
        </w:trPr>
        <w:tc>
          <w:tcPr>
            <w:tcW w:w="2592" w:type="dxa"/>
            <w:tcBorders>
              <w:top w:val="single" w:sz="4" w:space="0" w:color="auto"/>
              <w:left w:val="single" w:sz="4" w:space="0" w:color="auto"/>
              <w:bottom w:val="single" w:sz="4" w:space="0" w:color="auto"/>
              <w:right w:val="single" w:sz="4" w:space="0" w:color="auto"/>
            </w:tcBorders>
            <w:shd w:val="clear" w:color="auto" w:fill="0B1F33"/>
            <w:vAlign w:val="center"/>
            <w:hideMark/>
          </w:tcPr>
          <w:p w14:paraId="54297511" w14:textId="77777777" w:rsidR="00687BB4" w:rsidRPr="00687BB4" w:rsidRDefault="00687BB4" w:rsidP="00687BB4">
            <w:r w:rsidRPr="00687BB4">
              <w:rPr>
                <w:b/>
              </w:rPr>
              <w:t>Input</w:t>
            </w:r>
          </w:p>
        </w:tc>
        <w:tc>
          <w:tcPr>
            <w:tcW w:w="4032" w:type="dxa"/>
            <w:tcBorders>
              <w:top w:val="single" w:sz="4" w:space="0" w:color="auto"/>
              <w:left w:val="single" w:sz="4" w:space="0" w:color="auto"/>
              <w:bottom w:val="single" w:sz="4" w:space="0" w:color="auto"/>
              <w:right w:val="single" w:sz="4" w:space="0" w:color="auto"/>
            </w:tcBorders>
            <w:shd w:val="clear" w:color="auto" w:fill="0B1F33"/>
            <w:vAlign w:val="center"/>
            <w:hideMark/>
          </w:tcPr>
          <w:p w14:paraId="557CE49E" w14:textId="77777777" w:rsidR="00687BB4" w:rsidRPr="00687BB4" w:rsidRDefault="00687BB4" w:rsidP="00687BB4">
            <w:r w:rsidRPr="00687BB4">
              <w:rPr>
                <w:b/>
              </w:rPr>
              <w:t>Processing</w:t>
            </w:r>
          </w:p>
        </w:tc>
        <w:tc>
          <w:tcPr>
            <w:tcW w:w="3600" w:type="dxa"/>
            <w:tcBorders>
              <w:top w:val="single" w:sz="4" w:space="0" w:color="auto"/>
              <w:left w:val="single" w:sz="4" w:space="0" w:color="auto"/>
              <w:bottom w:val="single" w:sz="4" w:space="0" w:color="auto"/>
              <w:right w:val="single" w:sz="4" w:space="0" w:color="auto"/>
            </w:tcBorders>
            <w:shd w:val="clear" w:color="auto" w:fill="0B1F33"/>
            <w:vAlign w:val="center"/>
            <w:hideMark/>
          </w:tcPr>
          <w:p w14:paraId="335B5A44" w14:textId="77777777" w:rsidR="00687BB4" w:rsidRPr="00687BB4" w:rsidRDefault="00687BB4" w:rsidP="00687BB4">
            <w:r w:rsidRPr="00687BB4">
              <w:rPr>
                <w:b/>
              </w:rPr>
              <w:t>Output</w:t>
            </w:r>
          </w:p>
        </w:tc>
      </w:tr>
      <w:tr w:rsidR="00687BB4" w:rsidRPr="00687BB4" w14:paraId="5334D2B1" w14:textId="77777777">
        <w:trPr>
          <w:cantSplit/>
          <w:jc w:val="center"/>
        </w:trPr>
        <w:tc>
          <w:tcPr>
            <w:tcW w:w="2592" w:type="dxa"/>
            <w:tcBorders>
              <w:top w:val="single" w:sz="4" w:space="0" w:color="auto"/>
              <w:left w:val="single" w:sz="4" w:space="0" w:color="auto"/>
              <w:bottom w:val="single" w:sz="4" w:space="0" w:color="auto"/>
              <w:right w:val="single" w:sz="4" w:space="0" w:color="auto"/>
            </w:tcBorders>
            <w:vAlign w:val="center"/>
            <w:hideMark/>
          </w:tcPr>
          <w:p w14:paraId="44DAD831" w14:textId="77777777" w:rsidR="00687BB4" w:rsidRPr="00687BB4" w:rsidRDefault="00687BB4" w:rsidP="00687BB4">
            <w:r w:rsidRPr="00687BB4">
              <w:t>Engineering assembly drawing PDF</w:t>
            </w:r>
          </w:p>
        </w:tc>
        <w:tc>
          <w:tcPr>
            <w:tcW w:w="4032" w:type="dxa"/>
            <w:tcBorders>
              <w:top w:val="single" w:sz="4" w:space="0" w:color="auto"/>
              <w:left w:val="single" w:sz="4" w:space="0" w:color="auto"/>
              <w:bottom w:val="single" w:sz="4" w:space="0" w:color="auto"/>
              <w:right w:val="single" w:sz="4" w:space="0" w:color="auto"/>
            </w:tcBorders>
            <w:vAlign w:val="center"/>
            <w:hideMark/>
          </w:tcPr>
          <w:p w14:paraId="1AA49928" w14:textId="77777777" w:rsidR="00687BB4" w:rsidRPr="00687BB4" w:rsidRDefault="00687BB4" w:rsidP="00687BB4">
            <w:r w:rsidRPr="00687BB4">
              <w:t>Dynamic table detection + cell splitting + OCR + validation + assembly association</w:t>
            </w:r>
          </w:p>
        </w:tc>
        <w:tc>
          <w:tcPr>
            <w:tcW w:w="3600" w:type="dxa"/>
            <w:tcBorders>
              <w:top w:val="single" w:sz="4" w:space="0" w:color="auto"/>
              <w:left w:val="single" w:sz="4" w:space="0" w:color="auto"/>
              <w:bottom w:val="single" w:sz="4" w:space="0" w:color="auto"/>
              <w:right w:val="single" w:sz="4" w:space="0" w:color="auto"/>
            </w:tcBorders>
            <w:vAlign w:val="center"/>
            <w:hideMark/>
          </w:tcPr>
          <w:p w14:paraId="379466B4" w14:textId="77777777" w:rsidR="00687BB4" w:rsidRPr="00687BB4" w:rsidRDefault="00687BB4" w:rsidP="00687BB4">
            <w:r w:rsidRPr="00687BB4">
              <w:t>Excel workbook with page, assembly, item, part, quantity, stock, weight, revision, confidence, and warnings</w:t>
            </w:r>
          </w:p>
        </w:tc>
      </w:tr>
    </w:tbl>
    <w:p w14:paraId="2C83BF32" w14:textId="77777777" w:rsidR="00687BB4" w:rsidRPr="00687BB4" w:rsidRDefault="00687BB4" w:rsidP="00687BB4"/>
    <w:p w14:paraId="554AB469" w14:textId="77777777" w:rsidR="00687BB4" w:rsidRPr="00687BB4" w:rsidRDefault="00687BB4" w:rsidP="00687BB4">
      <w:pPr>
        <w:rPr>
          <w:b/>
          <w:bCs/>
        </w:rPr>
      </w:pPr>
      <w:r w:rsidRPr="00687BB4">
        <w:rPr>
          <w:b/>
          <w:bCs/>
        </w:rPr>
        <w:t>1.1 High-level workflow</w:t>
      </w:r>
    </w:p>
    <w:tbl>
      <w:tblPr>
        <w:tblStyle w:val="TableGrid"/>
        <w:tblW w:w="0" w:type="auto"/>
        <w:jc w:val="center"/>
        <w:tblLook w:val="04A0" w:firstRow="1" w:lastRow="0" w:firstColumn="1" w:lastColumn="0" w:noHBand="0" w:noVBand="1"/>
      </w:tblPr>
      <w:tblGrid>
        <w:gridCol w:w="792"/>
        <w:gridCol w:w="2592"/>
        <w:gridCol w:w="6840"/>
      </w:tblGrid>
      <w:tr w:rsidR="00687BB4" w:rsidRPr="00687BB4" w14:paraId="04EA590C" w14:textId="77777777">
        <w:trPr>
          <w:cantSplit/>
          <w:tblHeader/>
          <w:jc w:val="center"/>
        </w:trPr>
        <w:tc>
          <w:tcPr>
            <w:tcW w:w="792" w:type="dxa"/>
            <w:tcBorders>
              <w:top w:val="single" w:sz="4" w:space="0" w:color="auto"/>
              <w:left w:val="single" w:sz="4" w:space="0" w:color="auto"/>
              <w:bottom w:val="single" w:sz="4" w:space="0" w:color="auto"/>
              <w:right w:val="single" w:sz="4" w:space="0" w:color="auto"/>
            </w:tcBorders>
            <w:shd w:val="clear" w:color="auto" w:fill="0B1F33"/>
            <w:vAlign w:val="center"/>
            <w:hideMark/>
          </w:tcPr>
          <w:p w14:paraId="2DF7F26B" w14:textId="77777777" w:rsidR="00687BB4" w:rsidRPr="00687BB4" w:rsidRDefault="00687BB4" w:rsidP="00687BB4">
            <w:r w:rsidRPr="00687BB4">
              <w:rPr>
                <w:b/>
              </w:rPr>
              <w:t>Step</w:t>
            </w:r>
          </w:p>
        </w:tc>
        <w:tc>
          <w:tcPr>
            <w:tcW w:w="2592" w:type="dxa"/>
            <w:tcBorders>
              <w:top w:val="single" w:sz="4" w:space="0" w:color="auto"/>
              <w:left w:val="single" w:sz="4" w:space="0" w:color="auto"/>
              <w:bottom w:val="single" w:sz="4" w:space="0" w:color="auto"/>
              <w:right w:val="single" w:sz="4" w:space="0" w:color="auto"/>
            </w:tcBorders>
            <w:shd w:val="clear" w:color="auto" w:fill="0B1F33"/>
            <w:vAlign w:val="center"/>
            <w:hideMark/>
          </w:tcPr>
          <w:p w14:paraId="1C1BB748" w14:textId="77777777" w:rsidR="00687BB4" w:rsidRPr="00687BB4" w:rsidRDefault="00687BB4" w:rsidP="00687BB4">
            <w:r w:rsidRPr="00687BB4">
              <w:rPr>
                <w:b/>
              </w:rPr>
              <w:t>Stage</w:t>
            </w:r>
          </w:p>
        </w:tc>
        <w:tc>
          <w:tcPr>
            <w:tcW w:w="6840" w:type="dxa"/>
            <w:tcBorders>
              <w:top w:val="single" w:sz="4" w:space="0" w:color="auto"/>
              <w:left w:val="single" w:sz="4" w:space="0" w:color="auto"/>
              <w:bottom w:val="single" w:sz="4" w:space="0" w:color="auto"/>
              <w:right w:val="single" w:sz="4" w:space="0" w:color="auto"/>
            </w:tcBorders>
            <w:shd w:val="clear" w:color="auto" w:fill="0B1F33"/>
            <w:vAlign w:val="center"/>
            <w:hideMark/>
          </w:tcPr>
          <w:p w14:paraId="6E5318C6" w14:textId="77777777" w:rsidR="00687BB4" w:rsidRPr="00687BB4" w:rsidRDefault="00687BB4" w:rsidP="00687BB4">
            <w:r w:rsidRPr="00687BB4">
              <w:rPr>
                <w:b/>
              </w:rPr>
              <w:t>Purpose</w:t>
            </w:r>
          </w:p>
        </w:tc>
      </w:tr>
      <w:tr w:rsidR="00687BB4" w:rsidRPr="00687BB4" w14:paraId="65898A0C" w14:textId="77777777">
        <w:trPr>
          <w:cantSplit/>
          <w:jc w:val="center"/>
        </w:trPr>
        <w:tc>
          <w:tcPr>
            <w:tcW w:w="792" w:type="dxa"/>
            <w:tcBorders>
              <w:top w:val="single" w:sz="4" w:space="0" w:color="auto"/>
              <w:left w:val="single" w:sz="4" w:space="0" w:color="auto"/>
              <w:bottom w:val="single" w:sz="4" w:space="0" w:color="auto"/>
              <w:right w:val="single" w:sz="4" w:space="0" w:color="auto"/>
            </w:tcBorders>
            <w:vAlign w:val="center"/>
            <w:hideMark/>
          </w:tcPr>
          <w:p w14:paraId="2D66D13D" w14:textId="77777777" w:rsidR="00687BB4" w:rsidRPr="00687BB4" w:rsidRDefault="00687BB4" w:rsidP="00687BB4">
            <w:r w:rsidRPr="00687BB4">
              <w:t>1</w:t>
            </w:r>
          </w:p>
        </w:tc>
        <w:tc>
          <w:tcPr>
            <w:tcW w:w="2592" w:type="dxa"/>
            <w:tcBorders>
              <w:top w:val="single" w:sz="4" w:space="0" w:color="auto"/>
              <w:left w:val="single" w:sz="4" w:space="0" w:color="auto"/>
              <w:bottom w:val="single" w:sz="4" w:space="0" w:color="auto"/>
              <w:right w:val="single" w:sz="4" w:space="0" w:color="auto"/>
            </w:tcBorders>
            <w:vAlign w:val="center"/>
            <w:hideMark/>
          </w:tcPr>
          <w:p w14:paraId="5C75ED9F" w14:textId="77777777" w:rsidR="00687BB4" w:rsidRPr="00687BB4" w:rsidRDefault="00687BB4" w:rsidP="00687BB4">
            <w:r w:rsidRPr="00687BB4">
              <w:t>PDF page rendering</w:t>
            </w:r>
          </w:p>
        </w:tc>
        <w:tc>
          <w:tcPr>
            <w:tcW w:w="6840" w:type="dxa"/>
            <w:tcBorders>
              <w:top w:val="single" w:sz="4" w:space="0" w:color="auto"/>
              <w:left w:val="single" w:sz="4" w:space="0" w:color="auto"/>
              <w:bottom w:val="single" w:sz="4" w:space="0" w:color="auto"/>
              <w:right w:val="single" w:sz="4" w:space="0" w:color="auto"/>
            </w:tcBorders>
            <w:vAlign w:val="center"/>
            <w:hideMark/>
          </w:tcPr>
          <w:p w14:paraId="3329CC26" w14:textId="77777777" w:rsidR="00687BB4" w:rsidRPr="00687BB4" w:rsidRDefault="00687BB4" w:rsidP="00687BB4">
            <w:r w:rsidRPr="00687BB4">
              <w:t>PyMuPDF renders targeted drawing regions at higher resolution.</w:t>
            </w:r>
          </w:p>
        </w:tc>
      </w:tr>
      <w:tr w:rsidR="00687BB4" w:rsidRPr="00687BB4" w14:paraId="6D1D40A6" w14:textId="77777777">
        <w:trPr>
          <w:cantSplit/>
          <w:jc w:val="center"/>
        </w:trPr>
        <w:tc>
          <w:tcPr>
            <w:tcW w:w="792"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6881C9B2" w14:textId="77777777" w:rsidR="00687BB4" w:rsidRPr="00687BB4" w:rsidRDefault="00687BB4" w:rsidP="00687BB4">
            <w:r w:rsidRPr="00687BB4">
              <w:t>2</w:t>
            </w:r>
          </w:p>
        </w:tc>
        <w:tc>
          <w:tcPr>
            <w:tcW w:w="2592"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56239B9D" w14:textId="77777777" w:rsidR="00687BB4" w:rsidRPr="00687BB4" w:rsidRDefault="00687BB4" w:rsidP="00687BB4">
            <w:r w:rsidRPr="00687BB4">
              <w:t>Dynamic BOM localization</w:t>
            </w:r>
          </w:p>
        </w:tc>
        <w:tc>
          <w:tcPr>
            <w:tcW w:w="6840"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2F15A9BB" w14:textId="77777777" w:rsidR="00687BB4" w:rsidRPr="00687BB4" w:rsidRDefault="00687BB4" w:rsidP="00687BB4">
            <w:r w:rsidRPr="00687BB4">
              <w:t>OpenCV expands the top-left search region as needed and finds the exact table boundaries.</w:t>
            </w:r>
          </w:p>
        </w:tc>
      </w:tr>
      <w:tr w:rsidR="00687BB4" w:rsidRPr="00687BB4" w14:paraId="095D42F2" w14:textId="77777777">
        <w:trPr>
          <w:cantSplit/>
          <w:jc w:val="center"/>
        </w:trPr>
        <w:tc>
          <w:tcPr>
            <w:tcW w:w="792" w:type="dxa"/>
            <w:tcBorders>
              <w:top w:val="single" w:sz="4" w:space="0" w:color="auto"/>
              <w:left w:val="single" w:sz="4" w:space="0" w:color="auto"/>
              <w:bottom w:val="single" w:sz="4" w:space="0" w:color="auto"/>
              <w:right w:val="single" w:sz="4" w:space="0" w:color="auto"/>
            </w:tcBorders>
            <w:vAlign w:val="center"/>
            <w:hideMark/>
          </w:tcPr>
          <w:p w14:paraId="164618B8" w14:textId="77777777" w:rsidR="00687BB4" w:rsidRPr="00687BB4" w:rsidRDefault="00687BB4" w:rsidP="00687BB4">
            <w:r w:rsidRPr="00687BB4">
              <w:t>3</w:t>
            </w:r>
          </w:p>
        </w:tc>
        <w:tc>
          <w:tcPr>
            <w:tcW w:w="2592" w:type="dxa"/>
            <w:tcBorders>
              <w:top w:val="single" w:sz="4" w:space="0" w:color="auto"/>
              <w:left w:val="single" w:sz="4" w:space="0" w:color="auto"/>
              <w:bottom w:val="single" w:sz="4" w:space="0" w:color="auto"/>
              <w:right w:val="single" w:sz="4" w:space="0" w:color="auto"/>
            </w:tcBorders>
            <w:vAlign w:val="center"/>
            <w:hideMark/>
          </w:tcPr>
          <w:p w14:paraId="1A2EFA6D" w14:textId="77777777" w:rsidR="00687BB4" w:rsidRPr="00687BB4" w:rsidRDefault="00687BB4" w:rsidP="00687BB4">
            <w:r w:rsidRPr="00687BB4">
              <w:t>Grid and cell extraction</w:t>
            </w:r>
          </w:p>
        </w:tc>
        <w:tc>
          <w:tcPr>
            <w:tcW w:w="6840" w:type="dxa"/>
            <w:tcBorders>
              <w:top w:val="single" w:sz="4" w:space="0" w:color="auto"/>
              <w:left w:val="single" w:sz="4" w:space="0" w:color="auto"/>
              <w:bottom w:val="single" w:sz="4" w:space="0" w:color="auto"/>
              <w:right w:val="single" w:sz="4" w:space="0" w:color="auto"/>
            </w:tcBorders>
            <w:vAlign w:val="center"/>
            <w:hideMark/>
          </w:tcPr>
          <w:p w14:paraId="1749E830" w14:textId="77777777" w:rsidR="00687BB4" w:rsidRPr="00687BB4" w:rsidRDefault="00687BB4" w:rsidP="00687BB4">
            <w:r w:rsidRPr="00687BB4">
              <w:t>Horizontal/vertical line detection identifies rows, columns, and individual cells.</w:t>
            </w:r>
          </w:p>
        </w:tc>
      </w:tr>
      <w:tr w:rsidR="00687BB4" w:rsidRPr="00687BB4" w14:paraId="616F7638" w14:textId="77777777">
        <w:trPr>
          <w:cantSplit/>
          <w:jc w:val="center"/>
        </w:trPr>
        <w:tc>
          <w:tcPr>
            <w:tcW w:w="792"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59DDF8A8" w14:textId="77777777" w:rsidR="00687BB4" w:rsidRPr="00687BB4" w:rsidRDefault="00687BB4" w:rsidP="00687BB4">
            <w:r w:rsidRPr="00687BB4">
              <w:t>4</w:t>
            </w:r>
          </w:p>
        </w:tc>
        <w:tc>
          <w:tcPr>
            <w:tcW w:w="2592"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33992E75" w14:textId="77777777" w:rsidR="00687BB4" w:rsidRPr="00687BB4" w:rsidRDefault="00687BB4" w:rsidP="00687BB4">
            <w:r w:rsidRPr="00687BB4">
              <w:t>Cell OCR</w:t>
            </w:r>
          </w:p>
        </w:tc>
        <w:tc>
          <w:tcPr>
            <w:tcW w:w="6840"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169807C9" w14:textId="77777777" w:rsidR="00687BB4" w:rsidRPr="00687BB4" w:rsidRDefault="00687BB4" w:rsidP="00687BB4">
            <w:r w:rsidRPr="00687BB4">
              <w:t>PaddleOCR reads each cell; field-specific cleanup improves numeric and text values.</w:t>
            </w:r>
          </w:p>
        </w:tc>
      </w:tr>
      <w:tr w:rsidR="00687BB4" w:rsidRPr="00687BB4" w14:paraId="5D935C4C" w14:textId="77777777">
        <w:trPr>
          <w:cantSplit/>
          <w:jc w:val="center"/>
        </w:trPr>
        <w:tc>
          <w:tcPr>
            <w:tcW w:w="792" w:type="dxa"/>
            <w:tcBorders>
              <w:top w:val="single" w:sz="4" w:space="0" w:color="auto"/>
              <w:left w:val="single" w:sz="4" w:space="0" w:color="auto"/>
              <w:bottom w:val="single" w:sz="4" w:space="0" w:color="auto"/>
              <w:right w:val="single" w:sz="4" w:space="0" w:color="auto"/>
            </w:tcBorders>
            <w:vAlign w:val="center"/>
            <w:hideMark/>
          </w:tcPr>
          <w:p w14:paraId="0C173822" w14:textId="77777777" w:rsidR="00687BB4" w:rsidRPr="00687BB4" w:rsidRDefault="00687BB4" w:rsidP="00687BB4">
            <w:r w:rsidRPr="00687BB4">
              <w:t>5</w:t>
            </w:r>
          </w:p>
        </w:tc>
        <w:tc>
          <w:tcPr>
            <w:tcW w:w="2592" w:type="dxa"/>
            <w:tcBorders>
              <w:top w:val="single" w:sz="4" w:space="0" w:color="auto"/>
              <w:left w:val="single" w:sz="4" w:space="0" w:color="auto"/>
              <w:bottom w:val="single" w:sz="4" w:space="0" w:color="auto"/>
              <w:right w:val="single" w:sz="4" w:space="0" w:color="auto"/>
            </w:tcBorders>
            <w:vAlign w:val="center"/>
            <w:hideMark/>
          </w:tcPr>
          <w:p w14:paraId="71D13881" w14:textId="77777777" w:rsidR="00687BB4" w:rsidRPr="00687BB4" w:rsidRDefault="00687BB4" w:rsidP="00687BB4">
            <w:r w:rsidRPr="00687BB4">
              <w:t>BOM validation</w:t>
            </w:r>
          </w:p>
        </w:tc>
        <w:tc>
          <w:tcPr>
            <w:tcW w:w="6840" w:type="dxa"/>
            <w:tcBorders>
              <w:top w:val="single" w:sz="4" w:space="0" w:color="auto"/>
              <w:left w:val="single" w:sz="4" w:space="0" w:color="auto"/>
              <w:bottom w:val="single" w:sz="4" w:space="0" w:color="auto"/>
              <w:right w:val="single" w:sz="4" w:space="0" w:color="auto"/>
            </w:tcBorders>
            <w:vAlign w:val="center"/>
            <w:hideMark/>
          </w:tcPr>
          <w:p w14:paraId="0271A9FF" w14:textId="77777777" w:rsidR="00687BB4" w:rsidRPr="00687BB4" w:rsidRDefault="00687BB4" w:rsidP="00687BB4">
            <w:r w:rsidRPr="00687BB4">
              <w:t>The parser converts types, checks confidence, and can recover obvious item-sequence OCR errors.</w:t>
            </w:r>
          </w:p>
        </w:tc>
      </w:tr>
      <w:tr w:rsidR="00687BB4" w:rsidRPr="00687BB4" w14:paraId="41919DD3" w14:textId="77777777">
        <w:trPr>
          <w:cantSplit/>
          <w:jc w:val="center"/>
        </w:trPr>
        <w:tc>
          <w:tcPr>
            <w:tcW w:w="792"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7948C672" w14:textId="77777777" w:rsidR="00687BB4" w:rsidRPr="00687BB4" w:rsidRDefault="00687BB4" w:rsidP="00687BB4">
            <w:r w:rsidRPr="00687BB4">
              <w:t>6</w:t>
            </w:r>
          </w:p>
        </w:tc>
        <w:tc>
          <w:tcPr>
            <w:tcW w:w="2592"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77F1F766" w14:textId="77777777" w:rsidR="00687BB4" w:rsidRPr="00687BB4" w:rsidRDefault="00687BB4" w:rsidP="00687BB4">
            <w:r w:rsidRPr="00687BB4">
              <w:t>Assembly extraction</w:t>
            </w:r>
          </w:p>
        </w:tc>
        <w:tc>
          <w:tcPr>
            <w:tcW w:w="6840"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18AD0B27" w14:textId="77777777" w:rsidR="00687BB4" w:rsidRPr="00687BB4" w:rsidRDefault="00687BB4" w:rsidP="00687BB4">
            <w:r w:rsidRPr="00687BB4">
              <w:t>The bottom-right title block is OCRed; ASSEMBLY is located and paired with the value beside it.</w:t>
            </w:r>
          </w:p>
        </w:tc>
      </w:tr>
      <w:tr w:rsidR="00687BB4" w:rsidRPr="00687BB4" w14:paraId="76E640DD" w14:textId="77777777">
        <w:trPr>
          <w:cantSplit/>
          <w:jc w:val="center"/>
        </w:trPr>
        <w:tc>
          <w:tcPr>
            <w:tcW w:w="792" w:type="dxa"/>
            <w:tcBorders>
              <w:top w:val="single" w:sz="4" w:space="0" w:color="auto"/>
              <w:left w:val="single" w:sz="4" w:space="0" w:color="auto"/>
              <w:bottom w:val="single" w:sz="4" w:space="0" w:color="auto"/>
              <w:right w:val="single" w:sz="4" w:space="0" w:color="auto"/>
            </w:tcBorders>
            <w:vAlign w:val="center"/>
            <w:hideMark/>
          </w:tcPr>
          <w:p w14:paraId="0A608C82" w14:textId="77777777" w:rsidR="00687BB4" w:rsidRPr="00687BB4" w:rsidRDefault="00687BB4" w:rsidP="00687BB4">
            <w:r w:rsidRPr="00687BB4">
              <w:t>7</w:t>
            </w:r>
          </w:p>
        </w:tc>
        <w:tc>
          <w:tcPr>
            <w:tcW w:w="2592" w:type="dxa"/>
            <w:tcBorders>
              <w:top w:val="single" w:sz="4" w:space="0" w:color="auto"/>
              <w:left w:val="single" w:sz="4" w:space="0" w:color="auto"/>
              <w:bottom w:val="single" w:sz="4" w:space="0" w:color="auto"/>
              <w:right w:val="single" w:sz="4" w:space="0" w:color="auto"/>
            </w:tcBorders>
            <w:vAlign w:val="center"/>
            <w:hideMark/>
          </w:tcPr>
          <w:p w14:paraId="34FB1D6F" w14:textId="77777777" w:rsidR="00687BB4" w:rsidRPr="00687BB4" w:rsidRDefault="00687BB4" w:rsidP="00687BB4">
            <w:r w:rsidRPr="00687BB4">
              <w:t>Page association</w:t>
            </w:r>
          </w:p>
        </w:tc>
        <w:tc>
          <w:tcPr>
            <w:tcW w:w="6840" w:type="dxa"/>
            <w:tcBorders>
              <w:top w:val="single" w:sz="4" w:space="0" w:color="auto"/>
              <w:left w:val="single" w:sz="4" w:space="0" w:color="auto"/>
              <w:bottom w:val="single" w:sz="4" w:space="0" w:color="auto"/>
              <w:right w:val="single" w:sz="4" w:space="0" w:color="auto"/>
            </w:tcBorders>
            <w:vAlign w:val="center"/>
            <w:hideMark/>
          </w:tcPr>
          <w:p w14:paraId="20A50CBC" w14:textId="77777777" w:rsidR="00687BB4" w:rsidRPr="00687BB4" w:rsidRDefault="00687BB4" w:rsidP="00687BB4">
            <w:r w:rsidRPr="00687BB4">
              <w:t>The assembly name is attached to every BOM row on that page.</w:t>
            </w:r>
          </w:p>
        </w:tc>
      </w:tr>
      <w:tr w:rsidR="00687BB4" w:rsidRPr="00687BB4" w14:paraId="5F60AE2A" w14:textId="77777777">
        <w:trPr>
          <w:cantSplit/>
          <w:jc w:val="center"/>
        </w:trPr>
        <w:tc>
          <w:tcPr>
            <w:tcW w:w="792"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7A5363CE" w14:textId="77777777" w:rsidR="00687BB4" w:rsidRPr="00687BB4" w:rsidRDefault="00687BB4" w:rsidP="00687BB4">
            <w:r w:rsidRPr="00687BB4">
              <w:t>8</w:t>
            </w:r>
          </w:p>
        </w:tc>
        <w:tc>
          <w:tcPr>
            <w:tcW w:w="2592"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6C28CA0C" w14:textId="77777777" w:rsidR="00687BB4" w:rsidRPr="00687BB4" w:rsidRDefault="00687BB4" w:rsidP="00687BB4">
            <w:r w:rsidRPr="00687BB4">
              <w:t>Excel export</w:t>
            </w:r>
          </w:p>
        </w:tc>
        <w:tc>
          <w:tcPr>
            <w:tcW w:w="6840"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73DC2412" w14:textId="77777777" w:rsidR="00687BB4" w:rsidRPr="00687BB4" w:rsidRDefault="00687BB4" w:rsidP="00687BB4">
            <w:r w:rsidRPr="00687BB4">
              <w:t>All page records are combined into a workbook; page-level extraction errors are preserved for review.</w:t>
            </w:r>
          </w:p>
        </w:tc>
      </w:tr>
    </w:tbl>
    <w:p w14:paraId="1B066331" w14:textId="77777777" w:rsidR="00687BB4" w:rsidRPr="00687BB4" w:rsidRDefault="00687BB4" w:rsidP="00687BB4"/>
    <w:tbl>
      <w:tblPr>
        <w:tblW w:w="0" w:type="auto"/>
        <w:jc w:val="center"/>
        <w:tblLook w:val="04A0" w:firstRow="1" w:lastRow="0" w:firstColumn="1" w:lastColumn="0" w:noHBand="0" w:noVBand="1"/>
      </w:tblPr>
      <w:tblGrid>
        <w:gridCol w:w="10080"/>
      </w:tblGrid>
      <w:tr w:rsidR="00687BB4" w:rsidRPr="00687BB4" w14:paraId="396F34B2" w14:textId="77777777">
        <w:trPr>
          <w:jc w:val="center"/>
        </w:trPr>
        <w:tc>
          <w:tcPr>
            <w:tcW w:w="10080" w:type="dxa"/>
            <w:tcBorders>
              <w:top w:val="single" w:sz="4" w:space="0" w:color="DCE3EA"/>
              <w:left w:val="single" w:sz="18" w:space="0" w:color="198754"/>
              <w:bottom w:val="single" w:sz="4" w:space="0" w:color="DCE3EA"/>
              <w:right w:val="single" w:sz="4" w:space="0" w:color="DCE3EA"/>
            </w:tcBorders>
            <w:shd w:val="clear" w:color="auto" w:fill="EEF7F1"/>
            <w:hideMark/>
          </w:tcPr>
          <w:p w14:paraId="5F1811C9" w14:textId="77777777" w:rsidR="00687BB4" w:rsidRPr="00687BB4" w:rsidRDefault="00687BB4" w:rsidP="00687BB4">
            <w:r w:rsidRPr="00687BB4">
              <w:rPr>
                <w:b/>
              </w:rPr>
              <w:t xml:space="preserve">Design principle  </w:t>
            </w:r>
            <w:r w:rsidRPr="00687BB4">
              <w:t>The UI is a wrapper around the existing extraction pipeline. The GUI does not replace pipeline.py or the extractor modules; it calls the same tested processing logic through a desktop interface.</w:t>
            </w:r>
          </w:p>
        </w:tc>
      </w:tr>
    </w:tbl>
    <w:p w14:paraId="7A4560FC" w14:textId="77777777" w:rsidR="00687BB4" w:rsidRPr="00687BB4" w:rsidRDefault="00687BB4" w:rsidP="00687BB4"/>
    <w:p w14:paraId="52A698F5" w14:textId="77777777" w:rsidR="00687BB4" w:rsidRPr="00687BB4" w:rsidRDefault="00687BB4" w:rsidP="00687BB4">
      <w:pPr>
        <w:rPr>
          <w:b/>
          <w:bCs/>
        </w:rPr>
      </w:pPr>
      <w:r w:rsidRPr="00687BB4">
        <w:rPr>
          <w:b/>
          <w:bCs/>
        </w:rPr>
        <w:t>2. End-user operating guide</w:t>
      </w:r>
    </w:p>
    <w:p w14:paraId="5C46E11E" w14:textId="77777777" w:rsidR="00687BB4" w:rsidRPr="00687BB4" w:rsidRDefault="00687BB4" w:rsidP="00687BB4"/>
    <w:p w14:paraId="26372E3E" w14:textId="77777777" w:rsidR="00687BB4" w:rsidRPr="00687BB4" w:rsidRDefault="00687BB4" w:rsidP="00687BB4">
      <w:pPr>
        <w:rPr>
          <w:b/>
          <w:bCs/>
        </w:rPr>
      </w:pPr>
      <w:r w:rsidRPr="00687BB4">
        <w:rPr>
          <w:b/>
          <w:bCs/>
        </w:rPr>
        <w:t>2.1 Launching the application</w:t>
      </w:r>
    </w:p>
    <w:p w14:paraId="2DF5BB0B" w14:textId="77777777" w:rsidR="00687BB4" w:rsidRPr="00687BB4" w:rsidRDefault="00687BB4" w:rsidP="00687BB4">
      <w:r w:rsidRPr="00687BB4">
        <w:t>If using the packaged application, open the distributed VictoriaMarine_BOM_Extractor folder and double-click VictoriaMarine_BOM_Extractor.exe.</w:t>
      </w:r>
    </w:p>
    <w:p w14:paraId="47156984" w14:textId="77777777" w:rsidR="00687BB4" w:rsidRPr="00687BB4" w:rsidRDefault="00687BB4" w:rsidP="00687BB4">
      <w:r w:rsidRPr="00687BB4">
        <w:t>Do not move the .exe out of its distribution folder. The current package is an ONEDIR build and depends on the companion files next to the executable.</w:t>
      </w:r>
    </w:p>
    <w:p w14:paraId="1B7DC299" w14:textId="77777777" w:rsidR="00687BB4" w:rsidRPr="00687BB4" w:rsidRDefault="00687BB4" w:rsidP="00687BB4">
      <w:r w:rsidRPr="00687BB4">
        <w:lastRenderedPageBreak/>
        <w:t>On a computer that has never run the OCR stack, the first launch may take longer while OCR models are initialized or downloaded.</w:t>
      </w:r>
    </w:p>
    <w:p w14:paraId="429F32A9" w14:textId="77777777" w:rsidR="00687BB4" w:rsidRPr="00687BB4" w:rsidRDefault="00687BB4" w:rsidP="00687BB4">
      <w:pPr>
        <w:rPr>
          <w:b/>
          <w:bCs/>
        </w:rPr>
      </w:pPr>
      <w:r w:rsidRPr="00687BB4">
        <w:rPr>
          <w:b/>
          <w:bCs/>
        </w:rPr>
        <w:t>2.2 Main window</w:t>
      </w:r>
    </w:p>
    <w:tbl>
      <w:tblPr>
        <w:tblStyle w:val="TableGrid"/>
        <w:tblW w:w="0" w:type="auto"/>
        <w:jc w:val="center"/>
        <w:tblLook w:val="04A0" w:firstRow="1" w:lastRow="0" w:firstColumn="1" w:lastColumn="0" w:noHBand="0" w:noVBand="1"/>
      </w:tblPr>
      <w:tblGrid>
        <w:gridCol w:w="2592"/>
        <w:gridCol w:w="7632"/>
      </w:tblGrid>
      <w:tr w:rsidR="00687BB4" w:rsidRPr="00687BB4" w14:paraId="00B02AC5" w14:textId="77777777">
        <w:trPr>
          <w:cantSplit/>
          <w:tblHeader/>
          <w:jc w:val="center"/>
        </w:trPr>
        <w:tc>
          <w:tcPr>
            <w:tcW w:w="2592" w:type="dxa"/>
            <w:tcBorders>
              <w:top w:val="single" w:sz="4" w:space="0" w:color="auto"/>
              <w:left w:val="single" w:sz="4" w:space="0" w:color="auto"/>
              <w:bottom w:val="single" w:sz="4" w:space="0" w:color="auto"/>
              <w:right w:val="single" w:sz="4" w:space="0" w:color="auto"/>
            </w:tcBorders>
            <w:shd w:val="clear" w:color="auto" w:fill="0B1F33"/>
            <w:vAlign w:val="center"/>
            <w:hideMark/>
          </w:tcPr>
          <w:p w14:paraId="70675761" w14:textId="77777777" w:rsidR="00687BB4" w:rsidRPr="00687BB4" w:rsidRDefault="00687BB4" w:rsidP="00687BB4">
            <w:r w:rsidRPr="00687BB4">
              <w:rPr>
                <w:b/>
              </w:rPr>
              <w:t>Control</w:t>
            </w:r>
          </w:p>
        </w:tc>
        <w:tc>
          <w:tcPr>
            <w:tcW w:w="7632" w:type="dxa"/>
            <w:tcBorders>
              <w:top w:val="single" w:sz="4" w:space="0" w:color="auto"/>
              <w:left w:val="single" w:sz="4" w:space="0" w:color="auto"/>
              <w:bottom w:val="single" w:sz="4" w:space="0" w:color="auto"/>
              <w:right w:val="single" w:sz="4" w:space="0" w:color="auto"/>
            </w:tcBorders>
            <w:shd w:val="clear" w:color="auto" w:fill="0B1F33"/>
            <w:vAlign w:val="center"/>
            <w:hideMark/>
          </w:tcPr>
          <w:p w14:paraId="47902A36" w14:textId="77777777" w:rsidR="00687BB4" w:rsidRPr="00687BB4" w:rsidRDefault="00687BB4" w:rsidP="00687BB4">
            <w:r w:rsidRPr="00687BB4">
              <w:rPr>
                <w:b/>
              </w:rPr>
              <w:t>Function</w:t>
            </w:r>
          </w:p>
        </w:tc>
      </w:tr>
      <w:tr w:rsidR="00687BB4" w:rsidRPr="00687BB4" w14:paraId="68AC58DD" w14:textId="77777777">
        <w:trPr>
          <w:cantSplit/>
          <w:jc w:val="center"/>
        </w:trPr>
        <w:tc>
          <w:tcPr>
            <w:tcW w:w="2592" w:type="dxa"/>
            <w:tcBorders>
              <w:top w:val="single" w:sz="4" w:space="0" w:color="auto"/>
              <w:left w:val="single" w:sz="4" w:space="0" w:color="auto"/>
              <w:bottom w:val="single" w:sz="4" w:space="0" w:color="auto"/>
              <w:right w:val="single" w:sz="4" w:space="0" w:color="auto"/>
            </w:tcBorders>
            <w:vAlign w:val="center"/>
            <w:hideMark/>
          </w:tcPr>
          <w:p w14:paraId="0165702F" w14:textId="77777777" w:rsidR="00687BB4" w:rsidRPr="00687BB4" w:rsidRDefault="00687BB4" w:rsidP="00687BB4">
            <w:r w:rsidRPr="00687BB4">
              <w:t>Browse PDF</w:t>
            </w:r>
          </w:p>
        </w:tc>
        <w:tc>
          <w:tcPr>
            <w:tcW w:w="7632" w:type="dxa"/>
            <w:tcBorders>
              <w:top w:val="single" w:sz="4" w:space="0" w:color="auto"/>
              <w:left w:val="single" w:sz="4" w:space="0" w:color="auto"/>
              <w:bottom w:val="single" w:sz="4" w:space="0" w:color="auto"/>
              <w:right w:val="single" w:sz="4" w:space="0" w:color="auto"/>
            </w:tcBorders>
            <w:vAlign w:val="center"/>
            <w:hideMark/>
          </w:tcPr>
          <w:p w14:paraId="2B8D596C" w14:textId="77777777" w:rsidR="00687BB4" w:rsidRPr="00687BB4" w:rsidRDefault="00687BB4" w:rsidP="00687BB4">
            <w:r w:rsidRPr="00687BB4">
              <w:t>Select the assembly drawing PDF to process.</w:t>
            </w:r>
          </w:p>
        </w:tc>
      </w:tr>
      <w:tr w:rsidR="00687BB4" w:rsidRPr="00687BB4" w14:paraId="1508B783" w14:textId="77777777">
        <w:trPr>
          <w:cantSplit/>
          <w:jc w:val="center"/>
        </w:trPr>
        <w:tc>
          <w:tcPr>
            <w:tcW w:w="2592"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36D9F28F" w14:textId="77777777" w:rsidR="00687BB4" w:rsidRPr="00687BB4" w:rsidRDefault="00687BB4" w:rsidP="00687BB4">
            <w:r w:rsidRPr="00687BB4">
              <w:t>PDF path field</w:t>
            </w:r>
          </w:p>
        </w:tc>
        <w:tc>
          <w:tcPr>
            <w:tcW w:w="7632"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623B390E" w14:textId="77777777" w:rsidR="00687BB4" w:rsidRPr="00687BB4" w:rsidRDefault="00687BB4" w:rsidP="00687BB4">
            <w:r w:rsidRPr="00687BB4">
              <w:t>Shows the selected source document.</w:t>
            </w:r>
          </w:p>
        </w:tc>
      </w:tr>
      <w:tr w:rsidR="00687BB4" w:rsidRPr="00687BB4" w14:paraId="34E1D568" w14:textId="77777777">
        <w:trPr>
          <w:cantSplit/>
          <w:jc w:val="center"/>
        </w:trPr>
        <w:tc>
          <w:tcPr>
            <w:tcW w:w="2592" w:type="dxa"/>
            <w:tcBorders>
              <w:top w:val="single" w:sz="4" w:space="0" w:color="auto"/>
              <w:left w:val="single" w:sz="4" w:space="0" w:color="auto"/>
              <w:bottom w:val="single" w:sz="4" w:space="0" w:color="auto"/>
              <w:right w:val="single" w:sz="4" w:space="0" w:color="auto"/>
            </w:tcBorders>
            <w:vAlign w:val="center"/>
            <w:hideMark/>
          </w:tcPr>
          <w:p w14:paraId="0A74E5E0" w14:textId="77777777" w:rsidR="00687BB4" w:rsidRPr="00687BB4" w:rsidRDefault="00687BB4" w:rsidP="00687BB4">
            <w:r w:rsidRPr="00687BB4">
              <w:t>Output folder</w:t>
            </w:r>
          </w:p>
        </w:tc>
        <w:tc>
          <w:tcPr>
            <w:tcW w:w="7632" w:type="dxa"/>
            <w:tcBorders>
              <w:top w:val="single" w:sz="4" w:space="0" w:color="auto"/>
              <w:left w:val="single" w:sz="4" w:space="0" w:color="auto"/>
              <w:bottom w:val="single" w:sz="4" w:space="0" w:color="auto"/>
              <w:right w:val="single" w:sz="4" w:space="0" w:color="auto"/>
            </w:tcBorders>
            <w:vAlign w:val="center"/>
            <w:hideMark/>
          </w:tcPr>
          <w:p w14:paraId="41A36837" w14:textId="77777777" w:rsidR="00687BB4" w:rsidRPr="00687BB4" w:rsidRDefault="00687BB4" w:rsidP="00687BB4">
            <w:r w:rsidRPr="00687BB4">
              <w:t>Destination for the Excel workbook and debug output. A default folder is proposed beside the selected PDF.</w:t>
            </w:r>
          </w:p>
        </w:tc>
      </w:tr>
      <w:tr w:rsidR="00687BB4" w:rsidRPr="00687BB4" w14:paraId="5D191E84" w14:textId="77777777">
        <w:trPr>
          <w:cantSplit/>
          <w:jc w:val="center"/>
        </w:trPr>
        <w:tc>
          <w:tcPr>
            <w:tcW w:w="2592"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56C4BEF0" w14:textId="77777777" w:rsidR="00687BB4" w:rsidRPr="00687BB4" w:rsidRDefault="00687BB4" w:rsidP="00687BB4">
            <w:r w:rsidRPr="00687BB4">
              <w:t>Browse Folder</w:t>
            </w:r>
          </w:p>
        </w:tc>
        <w:tc>
          <w:tcPr>
            <w:tcW w:w="7632"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54DDD3F4" w14:textId="77777777" w:rsidR="00687BB4" w:rsidRPr="00687BB4" w:rsidRDefault="00687BB4" w:rsidP="00687BB4">
            <w:r w:rsidRPr="00687BB4">
              <w:t>Choose a different destination directory.</w:t>
            </w:r>
          </w:p>
        </w:tc>
      </w:tr>
      <w:tr w:rsidR="00687BB4" w:rsidRPr="00687BB4" w14:paraId="27922E49" w14:textId="77777777">
        <w:trPr>
          <w:cantSplit/>
          <w:jc w:val="center"/>
        </w:trPr>
        <w:tc>
          <w:tcPr>
            <w:tcW w:w="2592" w:type="dxa"/>
            <w:tcBorders>
              <w:top w:val="single" w:sz="4" w:space="0" w:color="auto"/>
              <w:left w:val="single" w:sz="4" w:space="0" w:color="auto"/>
              <w:bottom w:val="single" w:sz="4" w:space="0" w:color="auto"/>
              <w:right w:val="single" w:sz="4" w:space="0" w:color="auto"/>
            </w:tcBorders>
            <w:vAlign w:val="center"/>
            <w:hideMark/>
          </w:tcPr>
          <w:p w14:paraId="27B496DB" w14:textId="77777777" w:rsidR="00687BB4" w:rsidRPr="00687BB4" w:rsidRDefault="00687BB4" w:rsidP="00687BB4">
            <w:r w:rsidRPr="00687BB4">
              <w:t>Extract BOM to Excel</w:t>
            </w:r>
          </w:p>
        </w:tc>
        <w:tc>
          <w:tcPr>
            <w:tcW w:w="7632" w:type="dxa"/>
            <w:tcBorders>
              <w:top w:val="single" w:sz="4" w:space="0" w:color="auto"/>
              <w:left w:val="single" w:sz="4" w:space="0" w:color="auto"/>
              <w:bottom w:val="single" w:sz="4" w:space="0" w:color="auto"/>
              <w:right w:val="single" w:sz="4" w:space="0" w:color="auto"/>
            </w:tcBorders>
            <w:vAlign w:val="center"/>
            <w:hideMark/>
          </w:tcPr>
          <w:p w14:paraId="560C0E6C" w14:textId="77777777" w:rsidR="00687BB4" w:rsidRPr="00687BB4" w:rsidRDefault="00687BB4" w:rsidP="00687BB4">
            <w:r w:rsidRPr="00687BB4">
              <w:t>Starts extraction. The button is disabled while a job is running.</w:t>
            </w:r>
          </w:p>
        </w:tc>
      </w:tr>
      <w:tr w:rsidR="00687BB4" w:rsidRPr="00687BB4" w14:paraId="627B4822" w14:textId="77777777">
        <w:trPr>
          <w:cantSplit/>
          <w:jc w:val="center"/>
        </w:trPr>
        <w:tc>
          <w:tcPr>
            <w:tcW w:w="2592"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2E067353" w14:textId="77777777" w:rsidR="00687BB4" w:rsidRPr="00687BB4" w:rsidRDefault="00687BB4" w:rsidP="00687BB4">
            <w:r w:rsidRPr="00687BB4">
              <w:t>Progress bar</w:t>
            </w:r>
          </w:p>
        </w:tc>
        <w:tc>
          <w:tcPr>
            <w:tcW w:w="7632"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4882F199" w14:textId="77777777" w:rsidR="00687BB4" w:rsidRPr="00687BB4" w:rsidRDefault="00687BB4" w:rsidP="00687BB4">
            <w:r w:rsidRPr="00687BB4">
              <w:t>Shows page-by-page progress after OCR models finish loading.</w:t>
            </w:r>
          </w:p>
        </w:tc>
      </w:tr>
      <w:tr w:rsidR="00687BB4" w:rsidRPr="00687BB4" w14:paraId="24AAE075" w14:textId="77777777">
        <w:trPr>
          <w:cantSplit/>
          <w:jc w:val="center"/>
        </w:trPr>
        <w:tc>
          <w:tcPr>
            <w:tcW w:w="2592" w:type="dxa"/>
            <w:tcBorders>
              <w:top w:val="single" w:sz="4" w:space="0" w:color="auto"/>
              <w:left w:val="single" w:sz="4" w:space="0" w:color="auto"/>
              <w:bottom w:val="single" w:sz="4" w:space="0" w:color="auto"/>
              <w:right w:val="single" w:sz="4" w:space="0" w:color="auto"/>
            </w:tcBorders>
            <w:vAlign w:val="center"/>
            <w:hideMark/>
          </w:tcPr>
          <w:p w14:paraId="2E8B1A1E" w14:textId="77777777" w:rsidR="00687BB4" w:rsidRPr="00687BB4" w:rsidRDefault="00687BB4" w:rsidP="00687BB4">
            <w:r w:rsidRPr="00687BB4">
              <w:t>Run log</w:t>
            </w:r>
          </w:p>
        </w:tc>
        <w:tc>
          <w:tcPr>
            <w:tcW w:w="7632" w:type="dxa"/>
            <w:tcBorders>
              <w:top w:val="single" w:sz="4" w:space="0" w:color="auto"/>
              <w:left w:val="single" w:sz="4" w:space="0" w:color="auto"/>
              <w:bottom w:val="single" w:sz="4" w:space="0" w:color="auto"/>
              <w:right w:val="single" w:sz="4" w:space="0" w:color="auto"/>
            </w:tcBorders>
            <w:vAlign w:val="center"/>
            <w:hideMark/>
          </w:tcPr>
          <w:p w14:paraId="2975BB9B" w14:textId="77777777" w:rsidR="00687BB4" w:rsidRPr="00687BB4" w:rsidRDefault="00687BB4" w:rsidP="00687BB4">
            <w:r w:rsidRPr="00687BB4">
              <w:t>Displays the pipeline console output, page status, warnings, and errors.</w:t>
            </w:r>
          </w:p>
        </w:tc>
      </w:tr>
      <w:tr w:rsidR="00687BB4" w:rsidRPr="00687BB4" w14:paraId="1146ED77" w14:textId="77777777">
        <w:trPr>
          <w:cantSplit/>
          <w:jc w:val="center"/>
        </w:trPr>
        <w:tc>
          <w:tcPr>
            <w:tcW w:w="2592"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4A71B65B" w14:textId="77777777" w:rsidR="00687BB4" w:rsidRPr="00687BB4" w:rsidRDefault="00687BB4" w:rsidP="00687BB4">
            <w:r w:rsidRPr="00687BB4">
              <w:t>Open Excel</w:t>
            </w:r>
          </w:p>
        </w:tc>
        <w:tc>
          <w:tcPr>
            <w:tcW w:w="7632"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076D9056" w14:textId="77777777" w:rsidR="00687BB4" w:rsidRPr="00687BB4" w:rsidRDefault="00687BB4" w:rsidP="00687BB4">
            <w:r w:rsidRPr="00687BB4">
              <w:t>Enabled after a successful run; opens the generated workbook.</w:t>
            </w:r>
          </w:p>
        </w:tc>
      </w:tr>
      <w:tr w:rsidR="00687BB4" w:rsidRPr="00687BB4" w14:paraId="034BAF72" w14:textId="77777777">
        <w:trPr>
          <w:cantSplit/>
          <w:jc w:val="center"/>
        </w:trPr>
        <w:tc>
          <w:tcPr>
            <w:tcW w:w="2592" w:type="dxa"/>
            <w:tcBorders>
              <w:top w:val="single" w:sz="4" w:space="0" w:color="auto"/>
              <w:left w:val="single" w:sz="4" w:space="0" w:color="auto"/>
              <w:bottom w:val="single" w:sz="4" w:space="0" w:color="auto"/>
              <w:right w:val="single" w:sz="4" w:space="0" w:color="auto"/>
            </w:tcBorders>
            <w:vAlign w:val="center"/>
            <w:hideMark/>
          </w:tcPr>
          <w:p w14:paraId="6910A6E0" w14:textId="77777777" w:rsidR="00687BB4" w:rsidRPr="00687BB4" w:rsidRDefault="00687BB4" w:rsidP="00687BB4">
            <w:r w:rsidRPr="00687BB4">
              <w:t>Open Output Folder</w:t>
            </w:r>
          </w:p>
        </w:tc>
        <w:tc>
          <w:tcPr>
            <w:tcW w:w="7632" w:type="dxa"/>
            <w:tcBorders>
              <w:top w:val="single" w:sz="4" w:space="0" w:color="auto"/>
              <w:left w:val="single" w:sz="4" w:space="0" w:color="auto"/>
              <w:bottom w:val="single" w:sz="4" w:space="0" w:color="auto"/>
              <w:right w:val="single" w:sz="4" w:space="0" w:color="auto"/>
            </w:tcBorders>
            <w:vAlign w:val="center"/>
            <w:hideMark/>
          </w:tcPr>
          <w:p w14:paraId="3EDEC581" w14:textId="77777777" w:rsidR="00687BB4" w:rsidRPr="00687BB4" w:rsidRDefault="00687BB4" w:rsidP="00687BB4">
            <w:r w:rsidRPr="00687BB4">
              <w:t>Enabled after a successful run; opens the destination directory.</w:t>
            </w:r>
          </w:p>
        </w:tc>
      </w:tr>
    </w:tbl>
    <w:p w14:paraId="09966A21" w14:textId="77777777" w:rsidR="00687BB4" w:rsidRPr="00687BB4" w:rsidRDefault="00687BB4" w:rsidP="00687BB4"/>
    <w:p w14:paraId="6A7232EE" w14:textId="77777777" w:rsidR="00687BB4" w:rsidRPr="00687BB4" w:rsidRDefault="00687BB4" w:rsidP="00687BB4">
      <w:pPr>
        <w:rPr>
          <w:b/>
          <w:bCs/>
        </w:rPr>
      </w:pPr>
      <w:r w:rsidRPr="00687BB4">
        <w:rPr>
          <w:b/>
          <w:bCs/>
        </w:rPr>
        <w:t>2.3 Recommended operating procedure</w:t>
      </w:r>
    </w:p>
    <w:p w14:paraId="3A18B51C" w14:textId="77777777" w:rsidR="00687BB4" w:rsidRPr="00687BB4" w:rsidRDefault="00687BB4" w:rsidP="00687BB4">
      <w:r w:rsidRPr="00687BB4">
        <w:t>Open VictoriaMarine_BOM_Extractor.exe.</w:t>
      </w:r>
    </w:p>
    <w:p w14:paraId="60E8C9DD" w14:textId="77777777" w:rsidR="00687BB4" w:rsidRPr="00687BB4" w:rsidRDefault="00687BB4" w:rsidP="00687BB4">
      <w:r w:rsidRPr="00687BB4">
        <w:t>Click Browse PDF and select the engineering assembly drawing.</w:t>
      </w:r>
    </w:p>
    <w:p w14:paraId="5D950331" w14:textId="77777777" w:rsidR="00687BB4" w:rsidRPr="00687BB4" w:rsidRDefault="00687BB4" w:rsidP="00687BB4">
      <w:r w:rsidRPr="00687BB4">
        <w:t>Confirm or change the Output folder.</w:t>
      </w:r>
    </w:p>
    <w:p w14:paraId="38A85BD2" w14:textId="77777777" w:rsidR="00687BB4" w:rsidRPr="00687BB4" w:rsidRDefault="00687BB4" w:rsidP="00687BB4">
      <w:r w:rsidRPr="00687BB4">
        <w:t>Click Extract BOM to Excel.</w:t>
      </w:r>
    </w:p>
    <w:p w14:paraId="2DD76C25" w14:textId="77777777" w:rsidR="00687BB4" w:rsidRPr="00687BB4" w:rsidRDefault="00687BB4" w:rsidP="00687BB4">
      <w:r w:rsidRPr="00687BB4">
        <w:t>Wait for OCR model loading to finish. The progress bar changes to page-by-page progress.</w:t>
      </w:r>
    </w:p>
    <w:p w14:paraId="3C5C8DA6" w14:textId="77777777" w:rsidR="00687BB4" w:rsidRPr="00687BB4" w:rsidRDefault="00687BB4" w:rsidP="00687BB4">
      <w:r w:rsidRPr="00687BB4">
        <w:t>Watch the Run log for page-level warnings or errors.</w:t>
      </w:r>
    </w:p>
    <w:p w14:paraId="45B2FAB6" w14:textId="77777777" w:rsidR="00687BB4" w:rsidRPr="00687BB4" w:rsidRDefault="00687BB4" w:rsidP="00687BB4">
      <w:r w:rsidRPr="00687BB4">
        <w:t>When the completion dialog appears, review the reported row count and number of pages with errors.</w:t>
      </w:r>
    </w:p>
    <w:p w14:paraId="7E48F70C" w14:textId="77777777" w:rsidR="00687BB4" w:rsidRPr="00687BB4" w:rsidRDefault="00687BB4" w:rsidP="00687BB4">
      <w:r w:rsidRPr="00687BB4">
        <w:t>Click Open Excel to review the extracted BOM before using it downstream.</w:t>
      </w:r>
    </w:p>
    <w:tbl>
      <w:tblPr>
        <w:tblW w:w="0" w:type="auto"/>
        <w:jc w:val="center"/>
        <w:tblLook w:val="04A0" w:firstRow="1" w:lastRow="0" w:firstColumn="1" w:lastColumn="0" w:noHBand="0" w:noVBand="1"/>
      </w:tblPr>
      <w:tblGrid>
        <w:gridCol w:w="10080"/>
      </w:tblGrid>
      <w:tr w:rsidR="00687BB4" w:rsidRPr="00687BB4" w14:paraId="713B87F3" w14:textId="77777777">
        <w:trPr>
          <w:jc w:val="center"/>
        </w:trPr>
        <w:tc>
          <w:tcPr>
            <w:tcW w:w="10080" w:type="dxa"/>
            <w:tcBorders>
              <w:top w:val="single" w:sz="4" w:space="0" w:color="DCE3EA"/>
              <w:left w:val="single" w:sz="18" w:space="0" w:color="F28C28"/>
              <w:bottom w:val="single" w:sz="4" w:space="0" w:color="DCE3EA"/>
              <w:right w:val="single" w:sz="4" w:space="0" w:color="DCE3EA"/>
            </w:tcBorders>
            <w:shd w:val="clear" w:color="auto" w:fill="FFF4E5"/>
            <w:hideMark/>
          </w:tcPr>
          <w:p w14:paraId="503A8CE2" w14:textId="77777777" w:rsidR="00687BB4" w:rsidRPr="00687BB4" w:rsidRDefault="00687BB4" w:rsidP="00687BB4">
            <w:r w:rsidRPr="00687BB4">
              <w:rPr>
                <w:b/>
              </w:rPr>
              <w:t xml:space="preserve">Important review step  </w:t>
            </w:r>
            <w:r w:rsidRPr="00687BB4">
              <w:t>The application is an OCR-assisted engineering tool. Always review the generated workbook, especially any Warnings or Extraction Errors, before treating the output as authoritative.</w:t>
            </w:r>
          </w:p>
        </w:tc>
      </w:tr>
    </w:tbl>
    <w:p w14:paraId="13DB6AEB" w14:textId="77777777" w:rsidR="00687BB4" w:rsidRPr="00687BB4" w:rsidRDefault="00687BB4" w:rsidP="00687BB4"/>
    <w:p w14:paraId="63A173BD" w14:textId="77777777" w:rsidR="00687BB4" w:rsidRPr="00687BB4" w:rsidRDefault="00687BB4" w:rsidP="00687BB4">
      <w:pPr>
        <w:rPr>
          <w:b/>
          <w:bCs/>
        </w:rPr>
      </w:pPr>
      <w:r w:rsidRPr="00687BB4">
        <w:rPr>
          <w:b/>
          <w:bCs/>
        </w:rPr>
        <w:t>3. Output files and workbook structure</w:t>
      </w:r>
    </w:p>
    <w:p w14:paraId="43E2069B" w14:textId="77777777" w:rsidR="00687BB4" w:rsidRPr="00687BB4" w:rsidRDefault="00687BB4" w:rsidP="00687BB4"/>
    <w:p w14:paraId="51244631" w14:textId="77777777" w:rsidR="00687BB4" w:rsidRPr="00687BB4" w:rsidRDefault="00687BB4" w:rsidP="00687BB4">
      <w:r w:rsidRPr="00687BB4">
        <w:t>For a source PDF named 2513- MARCURIUS - R1 - Assembly Drawing.pdf, the UI generates an Excel workbook named:</w:t>
      </w:r>
    </w:p>
    <w:p w14:paraId="77A5B67D" w14:textId="77777777" w:rsidR="00687BB4" w:rsidRPr="00687BB4" w:rsidRDefault="00687BB4" w:rsidP="00687BB4">
      <w:r w:rsidRPr="00687BB4">
        <w:t>2513- MARCURIUS - R1 - Assembly Drawing_BOM.xlsx</w:t>
      </w:r>
    </w:p>
    <w:p w14:paraId="2B56E0CF" w14:textId="77777777" w:rsidR="00687BB4" w:rsidRPr="00687BB4" w:rsidRDefault="00687BB4" w:rsidP="00687BB4">
      <w:r w:rsidRPr="00687BB4">
        <w:t>The UI also creates a debug_pages directory under the selected output folder. This contains per-page diagnostic images and intermediate extraction artifacts produced by the existing pipeline.</w:t>
      </w:r>
    </w:p>
    <w:tbl>
      <w:tblPr>
        <w:tblStyle w:val="TableGrid"/>
        <w:tblW w:w="0" w:type="auto"/>
        <w:jc w:val="center"/>
        <w:tblLook w:val="04A0" w:firstRow="1" w:lastRow="0" w:firstColumn="1" w:lastColumn="0" w:noHBand="0" w:noVBand="1"/>
      </w:tblPr>
      <w:tblGrid>
        <w:gridCol w:w="2304"/>
        <w:gridCol w:w="7920"/>
      </w:tblGrid>
      <w:tr w:rsidR="00687BB4" w:rsidRPr="00687BB4" w14:paraId="6C2DA105" w14:textId="77777777">
        <w:trPr>
          <w:cantSplit/>
          <w:tblHeader/>
          <w:jc w:val="center"/>
        </w:trPr>
        <w:tc>
          <w:tcPr>
            <w:tcW w:w="2304" w:type="dxa"/>
            <w:tcBorders>
              <w:top w:val="single" w:sz="4" w:space="0" w:color="auto"/>
              <w:left w:val="single" w:sz="4" w:space="0" w:color="auto"/>
              <w:bottom w:val="single" w:sz="4" w:space="0" w:color="auto"/>
              <w:right w:val="single" w:sz="4" w:space="0" w:color="auto"/>
            </w:tcBorders>
            <w:shd w:val="clear" w:color="auto" w:fill="0B1F33"/>
            <w:vAlign w:val="center"/>
            <w:hideMark/>
          </w:tcPr>
          <w:p w14:paraId="3EFB215E" w14:textId="77777777" w:rsidR="00687BB4" w:rsidRPr="00687BB4" w:rsidRDefault="00687BB4" w:rsidP="00687BB4">
            <w:r w:rsidRPr="00687BB4">
              <w:rPr>
                <w:b/>
              </w:rPr>
              <w:t>Output</w:t>
            </w:r>
          </w:p>
        </w:tc>
        <w:tc>
          <w:tcPr>
            <w:tcW w:w="7920" w:type="dxa"/>
            <w:tcBorders>
              <w:top w:val="single" w:sz="4" w:space="0" w:color="auto"/>
              <w:left w:val="single" w:sz="4" w:space="0" w:color="auto"/>
              <w:bottom w:val="single" w:sz="4" w:space="0" w:color="auto"/>
              <w:right w:val="single" w:sz="4" w:space="0" w:color="auto"/>
            </w:tcBorders>
            <w:shd w:val="clear" w:color="auto" w:fill="0B1F33"/>
            <w:vAlign w:val="center"/>
            <w:hideMark/>
          </w:tcPr>
          <w:p w14:paraId="433BE785" w14:textId="77777777" w:rsidR="00687BB4" w:rsidRPr="00687BB4" w:rsidRDefault="00687BB4" w:rsidP="00687BB4">
            <w:r w:rsidRPr="00687BB4">
              <w:rPr>
                <w:b/>
              </w:rPr>
              <w:t>Description</w:t>
            </w:r>
          </w:p>
        </w:tc>
      </w:tr>
      <w:tr w:rsidR="00687BB4" w:rsidRPr="00687BB4" w14:paraId="12DD2A51" w14:textId="77777777">
        <w:trPr>
          <w:cantSplit/>
          <w:jc w:val="center"/>
        </w:trPr>
        <w:tc>
          <w:tcPr>
            <w:tcW w:w="2304" w:type="dxa"/>
            <w:tcBorders>
              <w:top w:val="single" w:sz="4" w:space="0" w:color="auto"/>
              <w:left w:val="single" w:sz="4" w:space="0" w:color="auto"/>
              <w:bottom w:val="single" w:sz="4" w:space="0" w:color="auto"/>
              <w:right w:val="single" w:sz="4" w:space="0" w:color="auto"/>
            </w:tcBorders>
            <w:vAlign w:val="center"/>
            <w:hideMark/>
          </w:tcPr>
          <w:p w14:paraId="2D873680" w14:textId="77777777" w:rsidR="00687BB4" w:rsidRPr="00687BB4" w:rsidRDefault="00687BB4" w:rsidP="00687BB4">
            <w:r w:rsidRPr="00687BB4">
              <w:lastRenderedPageBreak/>
              <w:t>Master BOM</w:t>
            </w:r>
          </w:p>
        </w:tc>
        <w:tc>
          <w:tcPr>
            <w:tcW w:w="7920" w:type="dxa"/>
            <w:tcBorders>
              <w:top w:val="single" w:sz="4" w:space="0" w:color="auto"/>
              <w:left w:val="single" w:sz="4" w:space="0" w:color="auto"/>
              <w:bottom w:val="single" w:sz="4" w:space="0" w:color="auto"/>
              <w:right w:val="single" w:sz="4" w:space="0" w:color="auto"/>
            </w:tcBorders>
            <w:vAlign w:val="center"/>
            <w:hideMark/>
          </w:tcPr>
          <w:p w14:paraId="3742A5BE" w14:textId="77777777" w:rsidR="00687BB4" w:rsidRPr="00687BB4" w:rsidRDefault="00687BB4" w:rsidP="00687BB4">
            <w:r w:rsidRPr="00687BB4">
              <w:t>Primary extraction results. Includes page, assembly, item, part name, quantity, stock name, weight, revision, warnings, and confidence fields as configured by excel_exporter.py.</w:t>
            </w:r>
          </w:p>
        </w:tc>
      </w:tr>
      <w:tr w:rsidR="00687BB4" w:rsidRPr="00687BB4" w14:paraId="780461C5" w14:textId="77777777">
        <w:trPr>
          <w:cantSplit/>
          <w:jc w:val="center"/>
        </w:trPr>
        <w:tc>
          <w:tcPr>
            <w:tcW w:w="2304"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49AD130F" w14:textId="77777777" w:rsidR="00687BB4" w:rsidRPr="00687BB4" w:rsidRDefault="00687BB4" w:rsidP="00687BB4">
            <w:r w:rsidRPr="00687BB4">
              <w:t>Extraction Errors</w:t>
            </w:r>
          </w:p>
        </w:tc>
        <w:tc>
          <w:tcPr>
            <w:tcW w:w="7920"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0FC0F1AE" w14:textId="77777777" w:rsidR="00687BB4" w:rsidRPr="00687BB4" w:rsidRDefault="00687BB4" w:rsidP="00687BB4">
            <w:r w:rsidRPr="00687BB4">
              <w:t>Page-level failures that did not stop the entire job. A page can fail while the remaining pages continue processing.</w:t>
            </w:r>
          </w:p>
        </w:tc>
      </w:tr>
      <w:tr w:rsidR="00687BB4" w:rsidRPr="00687BB4" w14:paraId="35C503E6" w14:textId="77777777">
        <w:trPr>
          <w:cantSplit/>
          <w:jc w:val="center"/>
        </w:trPr>
        <w:tc>
          <w:tcPr>
            <w:tcW w:w="2304" w:type="dxa"/>
            <w:tcBorders>
              <w:top w:val="single" w:sz="4" w:space="0" w:color="auto"/>
              <w:left w:val="single" w:sz="4" w:space="0" w:color="auto"/>
              <w:bottom w:val="single" w:sz="4" w:space="0" w:color="auto"/>
              <w:right w:val="single" w:sz="4" w:space="0" w:color="auto"/>
            </w:tcBorders>
            <w:vAlign w:val="center"/>
            <w:hideMark/>
          </w:tcPr>
          <w:p w14:paraId="5B27C04B" w14:textId="77777777" w:rsidR="00687BB4" w:rsidRPr="00687BB4" w:rsidRDefault="00687BB4" w:rsidP="00687BB4">
            <w:r w:rsidRPr="00687BB4">
              <w:t>debug_pages/</w:t>
            </w:r>
          </w:p>
        </w:tc>
        <w:tc>
          <w:tcPr>
            <w:tcW w:w="7920" w:type="dxa"/>
            <w:tcBorders>
              <w:top w:val="single" w:sz="4" w:space="0" w:color="auto"/>
              <w:left w:val="single" w:sz="4" w:space="0" w:color="auto"/>
              <w:bottom w:val="single" w:sz="4" w:space="0" w:color="auto"/>
              <w:right w:val="single" w:sz="4" w:space="0" w:color="auto"/>
            </w:tcBorders>
            <w:vAlign w:val="center"/>
            <w:hideMark/>
          </w:tcPr>
          <w:p w14:paraId="1F08F5A8" w14:textId="77777777" w:rsidR="00687BB4" w:rsidRPr="00687BB4" w:rsidRDefault="00687BB4" w:rsidP="00687BB4">
            <w:r w:rsidRPr="00687BB4">
              <w:t>Per-page debug images and extraction artifacts useful for diagnosing crop, grid, OCR, or title-block issues.</w:t>
            </w:r>
          </w:p>
        </w:tc>
      </w:tr>
    </w:tbl>
    <w:p w14:paraId="62336E89" w14:textId="77777777" w:rsidR="00687BB4" w:rsidRPr="00687BB4" w:rsidRDefault="00687BB4" w:rsidP="00687BB4"/>
    <w:p w14:paraId="6A2471C2" w14:textId="77777777" w:rsidR="00687BB4" w:rsidRPr="00687BB4" w:rsidRDefault="00687BB4" w:rsidP="00687BB4">
      <w:pPr>
        <w:rPr>
          <w:b/>
          <w:bCs/>
        </w:rPr>
      </w:pPr>
      <w:r w:rsidRPr="00687BB4">
        <w:rPr>
          <w:b/>
          <w:bCs/>
        </w:rPr>
        <w:t>4. Technical architecture</w:t>
      </w:r>
    </w:p>
    <w:p w14:paraId="132D0036" w14:textId="77777777" w:rsidR="00687BB4" w:rsidRPr="00687BB4" w:rsidRDefault="00687BB4" w:rsidP="00687BB4"/>
    <w:p w14:paraId="406DDE33" w14:textId="77777777" w:rsidR="00687BB4" w:rsidRPr="00687BB4" w:rsidRDefault="00687BB4" w:rsidP="00687BB4">
      <w:pPr>
        <w:rPr>
          <w:b/>
          <w:bCs/>
        </w:rPr>
      </w:pPr>
      <w:r w:rsidRPr="00687BB4">
        <w:rPr>
          <w:b/>
          <w:bCs/>
        </w:rPr>
        <w:t>4.1 Major components</w:t>
      </w:r>
    </w:p>
    <w:tbl>
      <w:tblPr>
        <w:tblStyle w:val="TableGrid"/>
        <w:tblW w:w="0" w:type="auto"/>
        <w:jc w:val="center"/>
        <w:tblLook w:val="04A0" w:firstRow="1" w:lastRow="0" w:firstColumn="1" w:lastColumn="0" w:noHBand="0" w:noVBand="1"/>
      </w:tblPr>
      <w:tblGrid>
        <w:gridCol w:w="2930"/>
        <w:gridCol w:w="5239"/>
        <w:gridCol w:w="2213"/>
      </w:tblGrid>
      <w:tr w:rsidR="00687BB4" w:rsidRPr="00687BB4" w14:paraId="2FE44C63" w14:textId="77777777">
        <w:trPr>
          <w:cantSplit/>
          <w:tblHeader/>
          <w:jc w:val="center"/>
        </w:trPr>
        <w:tc>
          <w:tcPr>
            <w:tcW w:w="2232" w:type="dxa"/>
            <w:tcBorders>
              <w:top w:val="single" w:sz="4" w:space="0" w:color="auto"/>
              <w:left w:val="single" w:sz="4" w:space="0" w:color="auto"/>
              <w:bottom w:val="single" w:sz="4" w:space="0" w:color="auto"/>
              <w:right w:val="single" w:sz="4" w:space="0" w:color="auto"/>
            </w:tcBorders>
            <w:shd w:val="clear" w:color="auto" w:fill="0B1F33"/>
            <w:vAlign w:val="center"/>
            <w:hideMark/>
          </w:tcPr>
          <w:p w14:paraId="51F22869" w14:textId="77777777" w:rsidR="00687BB4" w:rsidRPr="00687BB4" w:rsidRDefault="00687BB4" w:rsidP="00687BB4">
            <w:r w:rsidRPr="00687BB4">
              <w:rPr>
                <w:b/>
              </w:rPr>
              <w:t>File</w:t>
            </w:r>
          </w:p>
        </w:tc>
        <w:tc>
          <w:tcPr>
            <w:tcW w:w="5688" w:type="dxa"/>
            <w:tcBorders>
              <w:top w:val="single" w:sz="4" w:space="0" w:color="auto"/>
              <w:left w:val="single" w:sz="4" w:space="0" w:color="auto"/>
              <w:bottom w:val="single" w:sz="4" w:space="0" w:color="auto"/>
              <w:right w:val="single" w:sz="4" w:space="0" w:color="auto"/>
            </w:tcBorders>
            <w:shd w:val="clear" w:color="auto" w:fill="0B1F33"/>
            <w:vAlign w:val="center"/>
            <w:hideMark/>
          </w:tcPr>
          <w:p w14:paraId="520534D6" w14:textId="77777777" w:rsidR="00687BB4" w:rsidRPr="00687BB4" w:rsidRDefault="00687BB4" w:rsidP="00687BB4">
            <w:r w:rsidRPr="00687BB4">
              <w:rPr>
                <w:b/>
              </w:rPr>
              <w:t>Responsibility</w:t>
            </w:r>
          </w:p>
        </w:tc>
        <w:tc>
          <w:tcPr>
            <w:tcW w:w="2304" w:type="dxa"/>
            <w:tcBorders>
              <w:top w:val="single" w:sz="4" w:space="0" w:color="auto"/>
              <w:left w:val="single" w:sz="4" w:space="0" w:color="auto"/>
              <w:bottom w:val="single" w:sz="4" w:space="0" w:color="auto"/>
              <w:right w:val="single" w:sz="4" w:space="0" w:color="auto"/>
            </w:tcBorders>
            <w:shd w:val="clear" w:color="auto" w:fill="0B1F33"/>
            <w:vAlign w:val="center"/>
            <w:hideMark/>
          </w:tcPr>
          <w:p w14:paraId="2CC8D6C7" w14:textId="77777777" w:rsidR="00687BB4" w:rsidRPr="00687BB4" w:rsidRDefault="00687BB4" w:rsidP="00687BB4">
            <w:r w:rsidRPr="00687BB4">
              <w:rPr>
                <w:b/>
              </w:rPr>
              <w:t>Technology</w:t>
            </w:r>
          </w:p>
        </w:tc>
      </w:tr>
      <w:tr w:rsidR="00687BB4" w:rsidRPr="00687BB4" w14:paraId="5E54A4F6" w14:textId="77777777">
        <w:trPr>
          <w:cantSplit/>
          <w:jc w:val="center"/>
        </w:trPr>
        <w:tc>
          <w:tcPr>
            <w:tcW w:w="2232" w:type="dxa"/>
            <w:tcBorders>
              <w:top w:val="single" w:sz="4" w:space="0" w:color="auto"/>
              <w:left w:val="single" w:sz="4" w:space="0" w:color="auto"/>
              <w:bottom w:val="single" w:sz="4" w:space="0" w:color="auto"/>
              <w:right w:val="single" w:sz="4" w:space="0" w:color="auto"/>
            </w:tcBorders>
            <w:vAlign w:val="center"/>
            <w:hideMark/>
          </w:tcPr>
          <w:p w14:paraId="64533F5D" w14:textId="77777777" w:rsidR="00687BB4" w:rsidRPr="00687BB4" w:rsidRDefault="00687BB4" w:rsidP="00687BB4">
            <w:r w:rsidRPr="00687BB4">
              <w:t>app.py</w:t>
            </w:r>
          </w:p>
        </w:tc>
        <w:tc>
          <w:tcPr>
            <w:tcW w:w="5688" w:type="dxa"/>
            <w:tcBorders>
              <w:top w:val="single" w:sz="4" w:space="0" w:color="auto"/>
              <w:left w:val="single" w:sz="4" w:space="0" w:color="auto"/>
              <w:bottom w:val="single" w:sz="4" w:space="0" w:color="auto"/>
              <w:right w:val="single" w:sz="4" w:space="0" w:color="auto"/>
            </w:tcBorders>
            <w:vAlign w:val="center"/>
            <w:hideMark/>
          </w:tcPr>
          <w:p w14:paraId="68B2C4F9" w14:textId="77777777" w:rsidR="00687BB4" w:rsidRPr="00687BB4" w:rsidRDefault="00687BB4" w:rsidP="00687BB4">
            <w:r w:rsidRPr="00687BB4">
              <w:t>Desktop GUI, file selection, progress reporting, background worker, live log, and open-result actions.</w:t>
            </w:r>
          </w:p>
        </w:tc>
        <w:tc>
          <w:tcPr>
            <w:tcW w:w="2304" w:type="dxa"/>
            <w:tcBorders>
              <w:top w:val="single" w:sz="4" w:space="0" w:color="auto"/>
              <w:left w:val="single" w:sz="4" w:space="0" w:color="auto"/>
              <w:bottom w:val="single" w:sz="4" w:space="0" w:color="auto"/>
              <w:right w:val="single" w:sz="4" w:space="0" w:color="auto"/>
            </w:tcBorders>
            <w:vAlign w:val="center"/>
            <w:hideMark/>
          </w:tcPr>
          <w:p w14:paraId="2D3B7DC4" w14:textId="77777777" w:rsidR="00687BB4" w:rsidRPr="00687BB4" w:rsidRDefault="00687BB4" w:rsidP="00687BB4">
            <w:r w:rsidRPr="00687BB4">
              <w:t>Tkinter / ttk, threading, queue</w:t>
            </w:r>
          </w:p>
        </w:tc>
      </w:tr>
      <w:tr w:rsidR="00687BB4" w:rsidRPr="00687BB4" w14:paraId="01FFD613" w14:textId="77777777">
        <w:trPr>
          <w:cantSplit/>
          <w:jc w:val="center"/>
        </w:trPr>
        <w:tc>
          <w:tcPr>
            <w:tcW w:w="2232"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70496C9F" w14:textId="77777777" w:rsidR="00687BB4" w:rsidRPr="00687BB4" w:rsidRDefault="00687BB4" w:rsidP="00687BB4">
            <w:r w:rsidRPr="00687BB4">
              <w:t>pipeline.py</w:t>
            </w:r>
          </w:p>
        </w:tc>
        <w:tc>
          <w:tcPr>
            <w:tcW w:w="5688"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4BD9083F" w14:textId="77777777" w:rsidR="00687BB4" w:rsidRPr="00687BB4" w:rsidRDefault="00687BB4" w:rsidP="00687BB4">
            <w:r w:rsidRPr="00687BB4">
              <w:t>Coordinates page processing, dynamic BOM crop, assembly extraction, row association, and error isolation.</w:t>
            </w:r>
          </w:p>
        </w:tc>
        <w:tc>
          <w:tcPr>
            <w:tcW w:w="2304"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601E35B9" w14:textId="77777777" w:rsidR="00687BB4" w:rsidRPr="00687BB4" w:rsidRDefault="00687BB4" w:rsidP="00687BB4">
            <w:r w:rsidRPr="00687BB4">
              <w:t>Python</w:t>
            </w:r>
          </w:p>
        </w:tc>
      </w:tr>
      <w:tr w:rsidR="00687BB4" w:rsidRPr="00687BB4" w14:paraId="0E6A6FC2" w14:textId="77777777">
        <w:trPr>
          <w:cantSplit/>
          <w:jc w:val="center"/>
        </w:trPr>
        <w:tc>
          <w:tcPr>
            <w:tcW w:w="2232" w:type="dxa"/>
            <w:tcBorders>
              <w:top w:val="single" w:sz="4" w:space="0" w:color="auto"/>
              <w:left w:val="single" w:sz="4" w:space="0" w:color="auto"/>
              <w:bottom w:val="single" w:sz="4" w:space="0" w:color="auto"/>
              <w:right w:val="single" w:sz="4" w:space="0" w:color="auto"/>
            </w:tcBorders>
            <w:vAlign w:val="center"/>
            <w:hideMark/>
          </w:tcPr>
          <w:p w14:paraId="4EC43E8A" w14:textId="77777777" w:rsidR="00687BB4" w:rsidRPr="00687BB4" w:rsidRDefault="00687BB4" w:rsidP="00687BB4">
            <w:r w:rsidRPr="00687BB4">
              <w:t>extractor/pdfreader.py</w:t>
            </w:r>
          </w:p>
        </w:tc>
        <w:tc>
          <w:tcPr>
            <w:tcW w:w="5688" w:type="dxa"/>
            <w:tcBorders>
              <w:top w:val="single" w:sz="4" w:space="0" w:color="auto"/>
              <w:left w:val="single" w:sz="4" w:space="0" w:color="auto"/>
              <w:bottom w:val="single" w:sz="4" w:space="0" w:color="auto"/>
              <w:right w:val="single" w:sz="4" w:space="0" w:color="auto"/>
            </w:tcBorders>
            <w:vAlign w:val="center"/>
            <w:hideMark/>
          </w:tcPr>
          <w:p w14:paraId="59A01158" w14:textId="77777777" w:rsidR="00687BB4" w:rsidRPr="00687BB4" w:rsidRDefault="00687BB4" w:rsidP="00687BB4">
            <w:r w:rsidRPr="00687BB4">
              <w:t>Opens PDFs, reads page dimensions, and renders high-resolution regions.</w:t>
            </w:r>
          </w:p>
        </w:tc>
        <w:tc>
          <w:tcPr>
            <w:tcW w:w="2304" w:type="dxa"/>
            <w:tcBorders>
              <w:top w:val="single" w:sz="4" w:space="0" w:color="auto"/>
              <w:left w:val="single" w:sz="4" w:space="0" w:color="auto"/>
              <w:bottom w:val="single" w:sz="4" w:space="0" w:color="auto"/>
              <w:right w:val="single" w:sz="4" w:space="0" w:color="auto"/>
            </w:tcBorders>
            <w:vAlign w:val="center"/>
            <w:hideMark/>
          </w:tcPr>
          <w:p w14:paraId="6CC64C4F" w14:textId="77777777" w:rsidR="00687BB4" w:rsidRPr="00687BB4" w:rsidRDefault="00687BB4" w:rsidP="00687BB4">
            <w:r w:rsidRPr="00687BB4">
              <w:t>PyMuPDF</w:t>
            </w:r>
          </w:p>
        </w:tc>
      </w:tr>
      <w:tr w:rsidR="00687BB4" w:rsidRPr="00687BB4" w14:paraId="1EC008FF" w14:textId="77777777">
        <w:trPr>
          <w:cantSplit/>
          <w:jc w:val="center"/>
        </w:trPr>
        <w:tc>
          <w:tcPr>
            <w:tcW w:w="2232"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244E1F19" w14:textId="77777777" w:rsidR="00687BB4" w:rsidRPr="00687BB4" w:rsidRDefault="00687BB4" w:rsidP="00687BB4">
            <w:r w:rsidRPr="00687BB4">
              <w:t>extractor/table_detector.py</w:t>
            </w:r>
          </w:p>
        </w:tc>
        <w:tc>
          <w:tcPr>
            <w:tcW w:w="5688"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640BCFB5" w14:textId="77777777" w:rsidR="00687BB4" w:rsidRPr="00687BB4" w:rsidRDefault="00687BB4" w:rsidP="00687BB4">
            <w:r w:rsidRPr="00687BB4">
              <w:t>Detects the exact BOM table from a larger top-left search image.</w:t>
            </w:r>
          </w:p>
        </w:tc>
        <w:tc>
          <w:tcPr>
            <w:tcW w:w="2304"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342C337D" w14:textId="77777777" w:rsidR="00687BB4" w:rsidRPr="00687BB4" w:rsidRDefault="00687BB4" w:rsidP="00687BB4">
            <w:r w:rsidRPr="00687BB4">
              <w:t>OpenCV, NumPy</w:t>
            </w:r>
          </w:p>
        </w:tc>
      </w:tr>
      <w:tr w:rsidR="00687BB4" w:rsidRPr="00687BB4" w14:paraId="0710E932" w14:textId="77777777">
        <w:trPr>
          <w:cantSplit/>
          <w:jc w:val="center"/>
        </w:trPr>
        <w:tc>
          <w:tcPr>
            <w:tcW w:w="2232" w:type="dxa"/>
            <w:tcBorders>
              <w:top w:val="single" w:sz="4" w:space="0" w:color="auto"/>
              <w:left w:val="single" w:sz="4" w:space="0" w:color="auto"/>
              <w:bottom w:val="single" w:sz="4" w:space="0" w:color="auto"/>
              <w:right w:val="single" w:sz="4" w:space="0" w:color="auto"/>
            </w:tcBorders>
            <w:vAlign w:val="center"/>
            <w:hideMark/>
          </w:tcPr>
          <w:p w14:paraId="4825D629" w14:textId="77777777" w:rsidR="00687BB4" w:rsidRPr="00687BB4" w:rsidRDefault="00687BB4" w:rsidP="00687BB4">
            <w:r w:rsidRPr="00687BB4">
              <w:t>extractor/cell_splitter.py</w:t>
            </w:r>
          </w:p>
        </w:tc>
        <w:tc>
          <w:tcPr>
            <w:tcW w:w="5688" w:type="dxa"/>
            <w:tcBorders>
              <w:top w:val="single" w:sz="4" w:space="0" w:color="auto"/>
              <w:left w:val="single" w:sz="4" w:space="0" w:color="auto"/>
              <w:bottom w:val="single" w:sz="4" w:space="0" w:color="auto"/>
              <w:right w:val="single" w:sz="4" w:space="0" w:color="auto"/>
            </w:tcBorders>
            <w:vAlign w:val="center"/>
            <w:hideMark/>
          </w:tcPr>
          <w:p w14:paraId="6E95AD39" w14:textId="77777777" w:rsidR="00687BB4" w:rsidRPr="00687BB4" w:rsidRDefault="00687BB4" w:rsidP="00687BB4">
            <w:r w:rsidRPr="00687BB4">
              <w:t>Detects row/column boundaries and saves individual table-cell images.</w:t>
            </w:r>
          </w:p>
        </w:tc>
        <w:tc>
          <w:tcPr>
            <w:tcW w:w="2304" w:type="dxa"/>
            <w:tcBorders>
              <w:top w:val="single" w:sz="4" w:space="0" w:color="auto"/>
              <w:left w:val="single" w:sz="4" w:space="0" w:color="auto"/>
              <w:bottom w:val="single" w:sz="4" w:space="0" w:color="auto"/>
              <w:right w:val="single" w:sz="4" w:space="0" w:color="auto"/>
            </w:tcBorders>
            <w:vAlign w:val="center"/>
            <w:hideMark/>
          </w:tcPr>
          <w:p w14:paraId="7F2344BC" w14:textId="77777777" w:rsidR="00687BB4" w:rsidRPr="00687BB4" w:rsidRDefault="00687BB4" w:rsidP="00687BB4">
            <w:r w:rsidRPr="00687BB4">
              <w:t>OpenCV, NumPy</w:t>
            </w:r>
          </w:p>
        </w:tc>
      </w:tr>
      <w:tr w:rsidR="00687BB4" w:rsidRPr="00687BB4" w14:paraId="039CFE35" w14:textId="77777777">
        <w:trPr>
          <w:cantSplit/>
          <w:jc w:val="center"/>
        </w:trPr>
        <w:tc>
          <w:tcPr>
            <w:tcW w:w="2232"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2ECED13F" w14:textId="77777777" w:rsidR="00687BB4" w:rsidRPr="00687BB4" w:rsidRDefault="00687BB4" w:rsidP="00687BB4">
            <w:r w:rsidRPr="00687BB4">
              <w:t>extractor/ocr_reader.py</w:t>
            </w:r>
          </w:p>
        </w:tc>
        <w:tc>
          <w:tcPr>
            <w:tcW w:w="5688"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4F3E2C90" w14:textId="77777777" w:rsidR="00687BB4" w:rsidRPr="00687BB4" w:rsidRDefault="00687BB4" w:rsidP="00687BB4">
            <w:r w:rsidRPr="00687BB4">
              <w:t>Reads cell images, normalizes OCR output, and applies field-specific cleaning.</w:t>
            </w:r>
          </w:p>
        </w:tc>
        <w:tc>
          <w:tcPr>
            <w:tcW w:w="2304"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1F405F84" w14:textId="77777777" w:rsidR="00687BB4" w:rsidRPr="00687BB4" w:rsidRDefault="00687BB4" w:rsidP="00687BB4">
            <w:r w:rsidRPr="00687BB4">
              <w:t>PaddleOCR, PaddlePaddle, OpenCV</w:t>
            </w:r>
          </w:p>
        </w:tc>
      </w:tr>
      <w:tr w:rsidR="00687BB4" w:rsidRPr="00687BB4" w14:paraId="7EBBC264" w14:textId="77777777">
        <w:trPr>
          <w:cantSplit/>
          <w:jc w:val="center"/>
        </w:trPr>
        <w:tc>
          <w:tcPr>
            <w:tcW w:w="2232" w:type="dxa"/>
            <w:tcBorders>
              <w:top w:val="single" w:sz="4" w:space="0" w:color="auto"/>
              <w:left w:val="single" w:sz="4" w:space="0" w:color="auto"/>
              <w:bottom w:val="single" w:sz="4" w:space="0" w:color="auto"/>
              <w:right w:val="single" w:sz="4" w:space="0" w:color="auto"/>
            </w:tcBorders>
            <w:vAlign w:val="center"/>
            <w:hideMark/>
          </w:tcPr>
          <w:p w14:paraId="38D0F406" w14:textId="77777777" w:rsidR="00687BB4" w:rsidRPr="00687BB4" w:rsidRDefault="00687BB4" w:rsidP="00687BB4">
            <w:r w:rsidRPr="00687BB4">
              <w:t>extractor/bom_parser.py</w:t>
            </w:r>
          </w:p>
        </w:tc>
        <w:tc>
          <w:tcPr>
            <w:tcW w:w="5688" w:type="dxa"/>
            <w:tcBorders>
              <w:top w:val="single" w:sz="4" w:space="0" w:color="auto"/>
              <w:left w:val="single" w:sz="4" w:space="0" w:color="auto"/>
              <w:bottom w:val="single" w:sz="4" w:space="0" w:color="auto"/>
              <w:right w:val="single" w:sz="4" w:space="0" w:color="auto"/>
            </w:tcBorders>
            <w:vAlign w:val="center"/>
            <w:hideMark/>
          </w:tcPr>
          <w:p w14:paraId="432E4992" w14:textId="77777777" w:rsidR="00687BB4" w:rsidRPr="00687BB4" w:rsidRDefault="00687BB4" w:rsidP="00687BB4">
            <w:r w:rsidRPr="00687BB4">
              <w:t>Converts OCR output into typed rows, adds warnings, and applies validation/recovery rules.</w:t>
            </w:r>
          </w:p>
        </w:tc>
        <w:tc>
          <w:tcPr>
            <w:tcW w:w="2304" w:type="dxa"/>
            <w:tcBorders>
              <w:top w:val="single" w:sz="4" w:space="0" w:color="auto"/>
              <w:left w:val="single" w:sz="4" w:space="0" w:color="auto"/>
              <w:bottom w:val="single" w:sz="4" w:space="0" w:color="auto"/>
              <w:right w:val="single" w:sz="4" w:space="0" w:color="auto"/>
            </w:tcBorders>
            <w:vAlign w:val="center"/>
            <w:hideMark/>
          </w:tcPr>
          <w:p w14:paraId="61C93323" w14:textId="77777777" w:rsidR="00687BB4" w:rsidRPr="00687BB4" w:rsidRDefault="00687BB4" w:rsidP="00687BB4">
            <w:r w:rsidRPr="00687BB4">
              <w:t>Python</w:t>
            </w:r>
          </w:p>
        </w:tc>
      </w:tr>
      <w:tr w:rsidR="00687BB4" w:rsidRPr="00687BB4" w14:paraId="15E15041" w14:textId="77777777">
        <w:trPr>
          <w:cantSplit/>
          <w:jc w:val="center"/>
        </w:trPr>
        <w:tc>
          <w:tcPr>
            <w:tcW w:w="2232"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041D8020" w14:textId="77777777" w:rsidR="00687BB4" w:rsidRPr="00687BB4" w:rsidRDefault="00687BB4" w:rsidP="00687BB4">
            <w:r w:rsidRPr="00687BB4">
              <w:t>extractor/assembly_parser.py</w:t>
            </w:r>
          </w:p>
        </w:tc>
        <w:tc>
          <w:tcPr>
            <w:tcW w:w="5688"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7AC90099" w14:textId="77777777" w:rsidR="00687BB4" w:rsidRPr="00687BB4" w:rsidRDefault="00687BB4" w:rsidP="00687BB4">
            <w:r w:rsidRPr="00687BB4">
              <w:t>Finds the ASSEMBLY label in the title block and selects the associated value.</w:t>
            </w:r>
          </w:p>
        </w:tc>
        <w:tc>
          <w:tcPr>
            <w:tcW w:w="2304"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0C28D789" w14:textId="77777777" w:rsidR="00687BB4" w:rsidRPr="00687BB4" w:rsidRDefault="00687BB4" w:rsidP="00687BB4">
            <w:r w:rsidRPr="00687BB4">
              <w:t>PaddleOCR, OpenCV, NumPy</w:t>
            </w:r>
          </w:p>
        </w:tc>
      </w:tr>
      <w:tr w:rsidR="00687BB4" w:rsidRPr="00687BB4" w14:paraId="641EA38E" w14:textId="77777777">
        <w:trPr>
          <w:cantSplit/>
          <w:jc w:val="center"/>
        </w:trPr>
        <w:tc>
          <w:tcPr>
            <w:tcW w:w="2232" w:type="dxa"/>
            <w:tcBorders>
              <w:top w:val="single" w:sz="4" w:space="0" w:color="auto"/>
              <w:left w:val="single" w:sz="4" w:space="0" w:color="auto"/>
              <w:bottom w:val="single" w:sz="4" w:space="0" w:color="auto"/>
              <w:right w:val="single" w:sz="4" w:space="0" w:color="auto"/>
            </w:tcBorders>
            <w:vAlign w:val="center"/>
            <w:hideMark/>
          </w:tcPr>
          <w:p w14:paraId="7FD08AE7" w14:textId="77777777" w:rsidR="00687BB4" w:rsidRPr="00687BB4" w:rsidRDefault="00687BB4" w:rsidP="00687BB4">
            <w:r w:rsidRPr="00687BB4">
              <w:t>excel_exporter.py</w:t>
            </w:r>
          </w:p>
        </w:tc>
        <w:tc>
          <w:tcPr>
            <w:tcW w:w="5688" w:type="dxa"/>
            <w:tcBorders>
              <w:top w:val="single" w:sz="4" w:space="0" w:color="auto"/>
              <w:left w:val="single" w:sz="4" w:space="0" w:color="auto"/>
              <w:bottom w:val="single" w:sz="4" w:space="0" w:color="auto"/>
              <w:right w:val="single" w:sz="4" w:space="0" w:color="auto"/>
            </w:tcBorders>
            <w:vAlign w:val="center"/>
            <w:hideMark/>
          </w:tcPr>
          <w:p w14:paraId="7E6DB015" w14:textId="77777777" w:rsidR="00687BB4" w:rsidRPr="00687BB4" w:rsidRDefault="00687BB4" w:rsidP="00687BB4">
            <w:r w:rsidRPr="00687BB4">
              <w:t>Writes and formats the final workbook.</w:t>
            </w:r>
          </w:p>
        </w:tc>
        <w:tc>
          <w:tcPr>
            <w:tcW w:w="2304" w:type="dxa"/>
            <w:tcBorders>
              <w:top w:val="single" w:sz="4" w:space="0" w:color="auto"/>
              <w:left w:val="single" w:sz="4" w:space="0" w:color="auto"/>
              <w:bottom w:val="single" w:sz="4" w:space="0" w:color="auto"/>
              <w:right w:val="single" w:sz="4" w:space="0" w:color="auto"/>
            </w:tcBorders>
            <w:vAlign w:val="center"/>
            <w:hideMark/>
          </w:tcPr>
          <w:p w14:paraId="510912AF" w14:textId="77777777" w:rsidR="00687BB4" w:rsidRPr="00687BB4" w:rsidRDefault="00687BB4" w:rsidP="00687BB4">
            <w:r w:rsidRPr="00687BB4">
              <w:t>pandas, openpyxl</w:t>
            </w:r>
          </w:p>
        </w:tc>
      </w:tr>
      <w:tr w:rsidR="00687BB4" w:rsidRPr="00687BB4" w14:paraId="206D747F" w14:textId="77777777">
        <w:trPr>
          <w:cantSplit/>
          <w:jc w:val="center"/>
        </w:trPr>
        <w:tc>
          <w:tcPr>
            <w:tcW w:w="2232"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06757294" w14:textId="77777777" w:rsidR="00687BB4" w:rsidRPr="00687BB4" w:rsidRDefault="00687BB4" w:rsidP="00687BB4">
            <w:r w:rsidRPr="00687BB4">
              <w:t>VictoriaMarineBOM.spec</w:t>
            </w:r>
          </w:p>
        </w:tc>
        <w:tc>
          <w:tcPr>
            <w:tcW w:w="5688"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62B95222" w14:textId="77777777" w:rsidR="00687BB4" w:rsidRPr="00687BB4" w:rsidRDefault="00687BB4" w:rsidP="00687BB4">
            <w:r w:rsidRPr="00687BB4">
              <w:t>PyInstaller build recipe for the Windows ONEDIR package.</w:t>
            </w:r>
          </w:p>
        </w:tc>
        <w:tc>
          <w:tcPr>
            <w:tcW w:w="2304"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7A90CF4B" w14:textId="77777777" w:rsidR="00687BB4" w:rsidRPr="00687BB4" w:rsidRDefault="00687BB4" w:rsidP="00687BB4">
            <w:r w:rsidRPr="00687BB4">
              <w:t>PyInstaller</w:t>
            </w:r>
          </w:p>
        </w:tc>
      </w:tr>
      <w:tr w:rsidR="00687BB4" w:rsidRPr="00687BB4" w14:paraId="1B051FCA" w14:textId="77777777">
        <w:trPr>
          <w:cantSplit/>
          <w:jc w:val="center"/>
        </w:trPr>
        <w:tc>
          <w:tcPr>
            <w:tcW w:w="2232" w:type="dxa"/>
            <w:tcBorders>
              <w:top w:val="single" w:sz="4" w:space="0" w:color="auto"/>
              <w:left w:val="single" w:sz="4" w:space="0" w:color="auto"/>
              <w:bottom w:val="single" w:sz="4" w:space="0" w:color="auto"/>
              <w:right w:val="single" w:sz="4" w:space="0" w:color="auto"/>
            </w:tcBorders>
            <w:vAlign w:val="center"/>
            <w:hideMark/>
          </w:tcPr>
          <w:p w14:paraId="221AF68B" w14:textId="77777777" w:rsidR="00687BB4" w:rsidRPr="00687BB4" w:rsidRDefault="00687BB4" w:rsidP="00687BB4">
            <w:r w:rsidRPr="00687BB4">
              <w:t>runtime_hook.py</w:t>
            </w:r>
          </w:p>
        </w:tc>
        <w:tc>
          <w:tcPr>
            <w:tcW w:w="5688" w:type="dxa"/>
            <w:tcBorders>
              <w:top w:val="single" w:sz="4" w:space="0" w:color="auto"/>
              <w:left w:val="single" w:sz="4" w:space="0" w:color="auto"/>
              <w:bottom w:val="single" w:sz="4" w:space="0" w:color="auto"/>
              <w:right w:val="single" w:sz="4" w:space="0" w:color="auto"/>
            </w:tcBorders>
            <w:vAlign w:val="center"/>
            <w:hideMark/>
          </w:tcPr>
          <w:p w14:paraId="7F70F421" w14:textId="77777777" w:rsidR="00687BB4" w:rsidRPr="00687BB4" w:rsidRDefault="00687BB4" w:rsidP="00687BB4">
            <w:r w:rsidRPr="00687BB4">
              <w:t>Sets runtime environment behavior before the application imports OCR tooling.</w:t>
            </w:r>
          </w:p>
        </w:tc>
        <w:tc>
          <w:tcPr>
            <w:tcW w:w="2304" w:type="dxa"/>
            <w:tcBorders>
              <w:top w:val="single" w:sz="4" w:space="0" w:color="auto"/>
              <w:left w:val="single" w:sz="4" w:space="0" w:color="auto"/>
              <w:bottom w:val="single" w:sz="4" w:space="0" w:color="auto"/>
              <w:right w:val="single" w:sz="4" w:space="0" w:color="auto"/>
            </w:tcBorders>
            <w:vAlign w:val="center"/>
            <w:hideMark/>
          </w:tcPr>
          <w:p w14:paraId="2B529AB0" w14:textId="77777777" w:rsidR="00687BB4" w:rsidRPr="00687BB4" w:rsidRDefault="00687BB4" w:rsidP="00687BB4">
            <w:r w:rsidRPr="00687BB4">
              <w:t>Python / environment variables</w:t>
            </w:r>
          </w:p>
        </w:tc>
      </w:tr>
    </w:tbl>
    <w:p w14:paraId="2EA157A9" w14:textId="77777777" w:rsidR="00687BB4" w:rsidRPr="00687BB4" w:rsidRDefault="00687BB4" w:rsidP="00687BB4"/>
    <w:p w14:paraId="7EACA89C" w14:textId="77777777" w:rsidR="00687BB4" w:rsidRPr="00687BB4" w:rsidRDefault="00687BB4" w:rsidP="00687BB4">
      <w:pPr>
        <w:rPr>
          <w:b/>
          <w:bCs/>
        </w:rPr>
      </w:pPr>
      <w:r w:rsidRPr="00687BB4">
        <w:rPr>
          <w:b/>
          <w:bCs/>
        </w:rPr>
        <w:t>4.2 Runtime architecture</w:t>
      </w:r>
    </w:p>
    <w:tbl>
      <w:tblPr>
        <w:tblStyle w:val="TableGrid"/>
        <w:tblW w:w="0" w:type="auto"/>
        <w:jc w:val="center"/>
        <w:tblLook w:val="04A0" w:firstRow="1" w:lastRow="0" w:firstColumn="1" w:lastColumn="0" w:noHBand="0" w:noVBand="1"/>
      </w:tblPr>
      <w:tblGrid>
        <w:gridCol w:w="2304"/>
        <w:gridCol w:w="7920"/>
      </w:tblGrid>
      <w:tr w:rsidR="00687BB4" w:rsidRPr="00687BB4" w14:paraId="35A3CF35" w14:textId="77777777">
        <w:trPr>
          <w:cantSplit/>
          <w:tblHeader/>
          <w:jc w:val="center"/>
        </w:trPr>
        <w:tc>
          <w:tcPr>
            <w:tcW w:w="2304" w:type="dxa"/>
            <w:tcBorders>
              <w:top w:val="single" w:sz="4" w:space="0" w:color="auto"/>
              <w:left w:val="single" w:sz="4" w:space="0" w:color="auto"/>
              <w:bottom w:val="single" w:sz="4" w:space="0" w:color="auto"/>
              <w:right w:val="single" w:sz="4" w:space="0" w:color="auto"/>
            </w:tcBorders>
            <w:shd w:val="clear" w:color="auto" w:fill="0B1F33"/>
            <w:vAlign w:val="center"/>
            <w:hideMark/>
          </w:tcPr>
          <w:p w14:paraId="40CD6E0B" w14:textId="77777777" w:rsidR="00687BB4" w:rsidRPr="00687BB4" w:rsidRDefault="00687BB4" w:rsidP="00687BB4">
            <w:r w:rsidRPr="00687BB4">
              <w:rPr>
                <w:b/>
              </w:rPr>
              <w:t>Layer</w:t>
            </w:r>
          </w:p>
        </w:tc>
        <w:tc>
          <w:tcPr>
            <w:tcW w:w="7920" w:type="dxa"/>
            <w:tcBorders>
              <w:top w:val="single" w:sz="4" w:space="0" w:color="auto"/>
              <w:left w:val="single" w:sz="4" w:space="0" w:color="auto"/>
              <w:bottom w:val="single" w:sz="4" w:space="0" w:color="auto"/>
              <w:right w:val="single" w:sz="4" w:space="0" w:color="auto"/>
            </w:tcBorders>
            <w:shd w:val="clear" w:color="auto" w:fill="0B1F33"/>
            <w:vAlign w:val="center"/>
            <w:hideMark/>
          </w:tcPr>
          <w:p w14:paraId="24038220" w14:textId="77777777" w:rsidR="00687BB4" w:rsidRPr="00687BB4" w:rsidRDefault="00687BB4" w:rsidP="00687BB4">
            <w:r w:rsidRPr="00687BB4">
              <w:rPr>
                <w:b/>
              </w:rPr>
              <w:t>Behavior</w:t>
            </w:r>
          </w:p>
        </w:tc>
      </w:tr>
      <w:tr w:rsidR="00687BB4" w:rsidRPr="00687BB4" w14:paraId="605A94EC" w14:textId="77777777">
        <w:trPr>
          <w:cantSplit/>
          <w:jc w:val="center"/>
        </w:trPr>
        <w:tc>
          <w:tcPr>
            <w:tcW w:w="2304" w:type="dxa"/>
            <w:tcBorders>
              <w:top w:val="single" w:sz="4" w:space="0" w:color="auto"/>
              <w:left w:val="single" w:sz="4" w:space="0" w:color="auto"/>
              <w:bottom w:val="single" w:sz="4" w:space="0" w:color="auto"/>
              <w:right w:val="single" w:sz="4" w:space="0" w:color="auto"/>
            </w:tcBorders>
            <w:vAlign w:val="center"/>
            <w:hideMark/>
          </w:tcPr>
          <w:p w14:paraId="6850E5F7" w14:textId="77777777" w:rsidR="00687BB4" w:rsidRPr="00687BB4" w:rsidRDefault="00687BB4" w:rsidP="00687BB4">
            <w:r w:rsidRPr="00687BB4">
              <w:lastRenderedPageBreak/>
              <w:t>UI thread</w:t>
            </w:r>
          </w:p>
        </w:tc>
        <w:tc>
          <w:tcPr>
            <w:tcW w:w="7920" w:type="dxa"/>
            <w:tcBorders>
              <w:top w:val="single" w:sz="4" w:space="0" w:color="auto"/>
              <w:left w:val="single" w:sz="4" w:space="0" w:color="auto"/>
              <w:bottom w:val="single" w:sz="4" w:space="0" w:color="auto"/>
              <w:right w:val="single" w:sz="4" w:space="0" w:color="auto"/>
            </w:tcBorders>
            <w:vAlign w:val="center"/>
            <w:hideMark/>
          </w:tcPr>
          <w:p w14:paraId="02931A0A" w14:textId="77777777" w:rsidR="00687BB4" w:rsidRPr="00687BB4" w:rsidRDefault="00687BB4" w:rsidP="00687BB4">
            <w:r w:rsidRPr="00687BB4">
              <w:t>Handles Tkinter events, renders progress/status, and polls a thread-safe queue approximately every 100 ms.</w:t>
            </w:r>
          </w:p>
        </w:tc>
      </w:tr>
      <w:tr w:rsidR="00687BB4" w:rsidRPr="00687BB4" w14:paraId="2A1321A6" w14:textId="77777777">
        <w:trPr>
          <w:cantSplit/>
          <w:jc w:val="center"/>
        </w:trPr>
        <w:tc>
          <w:tcPr>
            <w:tcW w:w="2304"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0E1010C9" w14:textId="77777777" w:rsidR="00687BB4" w:rsidRPr="00687BB4" w:rsidRDefault="00687BB4" w:rsidP="00687BB4">
            <w:r w:rsidRPr="00687BB4">
              <w:t>Worker thread</w:t>
            </w:r>
          </w:p>
        </w:tc>
        <w:tc>
          <w:tcPr>
            <w:tcW w:w="7920"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19609A7B" w14:textId="77777777" w:rsidR="00687BB4" w:rsidRPr="00687BB4" w:rsidRDefault="00687BB4" w:rsidP="00687BB4">
            <w:r w:rsidRPr="00687BB4">
              <w:t>Runs the extraction job so the UI remains responsive. Standard output/error is redirected to the Run log.</w:t>
            </w:r>
          </w:p>
        </w:tc>
      </w:tr>
      <w:tr w:rsidR="00687BB4" w:rsidRPr="00687BB4" w14:paraId="6BC00CE6" w14:textId="77777777">
        <w:trPr>
          <w:cantSplit/>
          <w:jc w:val="center"/>
        </w:trPr>
        <w:tc>
          <w:tcPr>
            <w:tcW w:w="2304" w:type="dxa"/>
            <w:tcBorders>
              <w:top w:val="single" w:sz="4" w:space="0" w:color="auto"/>
              <w:left w:val="single" w:sz="4" w:space="0" w:color="auto"/>
              <w:bottom w:val="single" w:sz="4" w:space="0" w:color="auto"/>
              <w:right w:val="single" w:sz="4" w:space="0" w:color="auto"/>
            </w:tcBorders>
            <w:vAlign w:val="center"/>
            <w:hideMark/>
          </w:tcPr>
          <w:p w14:paraId="3AFEA34A" w14:textId="77777777" w:rsidR="00687BB4" w:rsidRPr="00687BB4" w:rsidRDefault="00687BB4" w:rsidP="00687BB4">
            <w:r w:rsidRPr="00687BB4">
              <w:t>Pipeline instance</w:t>
            </w:r>
          </w:p>
        </w:tc>
        <w:tc>
          <w:tcPr>
            <w:tcW w:w="7920" w:type="dxa"/>
            <w:tcBorders>
              <w:top w:val="single" w:sz="4" w:space="0" w:color="auto"/>
              <w:left w:val="single" w:sz="4" w:space="0" w:color="auto"/>
              <w:bottom w:val="single" w:sz="4" w:space="0" w:color="auto"/>
              <w:right w:val="single" w:sz="4" w:space="0" w:color="auto"/>
            </w:tcBorders>
            <w:vAlign w:val="center"/>
            <w:hideMark/>
          </w:tcPr>
          <w:p w14:paraId="55CB1A62" w14:textId="77777777" w:rsidR="00687BB4" w:rsidRPr="00687BB4" w:rsidRDefault="00687BB4" w:rsidP="00687BB4">
            <w:r w:rsidRPr="00687BB4">
              <w:t>Loads the PDF and OCR components, processes one page at a time, and closes resources when finished.</w:t>
            </w:r>
          </w:p>
        </w:tc>
      </w:tr>
      <w:tr w:rsidR="00687BB4" w:rsidRPr="00687BB4" w14:paraId="77F84BEB" w14:textId="77777777">
        <w:trPr>
          <w:cantSplit/>
          <w:jc w:val="center"/>
        </w:trPr>
        <w:tc>
          <w:tcPr>
            <w:tcW w:w="2304"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41BBB197" w14:textId="77777777" w:rsidR="00687BB4" w:rsidRPr="00687BB4" w:rsidRDefault="00687BB4" w:rsidP="00687BB4">
            <w:r w:rsidRPr="00687BB4">
              <w:t>Error isolation</w:t>
            </w:r>
          </w:p>
        </w:tc>
        <w:tc>
          <w:tcPr>
            <w:tcW w:w="7920"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5898C632" w14:textId="77777777" w:rsidR="00687BB4" w:rsidRPr="00687BB4" w:rsidRDefault="00687BB4" w:rsidP="00687BB4">
            <w:r w:rsidRPr="00687BB4">
              <w:t>Exceptions on individual pages are stored in an errors list so remaining pages can continue. Fatal application-level failures are shown separately.</w:t>
            </w:r>
          </w:p>
        </w:tc>
      </w:tr>
    </w:tbl>
    <w:p w14:paraId="0B857BD2" w14:textId="77777777" w:rsidR="00687BB4" w:rsidRPr="00687BB4" w:rsidRDefault="00687BB4" w:rsidP="00687BB4"/>
    <w:p w14:paraId="1AEBEE19" w14:textId="77777777" w:rsidR="00687BB4" w:rsidRPr="00687BB4" w:rsidRDefault="00687BB4" w:rsidP="00687BB4">
      <w:pPr>
        <w:rPr>
          <w:b/>
          <w:bCs/>
        </w:rPr>
      </w:pPr>
      <w:r w:rsidRPr="00687BB4">
        <w:rPr>
          <w:b/>
          <w:bCs/>
        </w:rPr>
        <w:t>5. Extraction pipeline</w:t>
      </w:r>
    </w:p>
    <w:p w14:paraId="681A0182" w14:textId="77777777" w:rsidR="00687BB4" w:rsidRPr="00687BB4" w:rsidRDefault="00687BB4" w:rsidP="00687BB4"/>
    <w:p w14:paraId="48B8BC8E" w14:textId="77777777" w:rsidR="00687BB4" w:rsidRPr="00687BB4" w:rsidRDefault="00687BB4" w:rsidP="00687BB4">
      <w:pPr>
        <w:rPr>
          <w:b/>
          <w:bCs/>
        </w:rPr>
      </w:pPr>
      <w:r w:rsidRPr="00687BB4">
        <w:rPr>
          <w:b/>
          <w:bCs/>
        </w:rPr>
        <w:t>5.1 BOM search and dynamic crop</w:t>
      </w:r>
    </w:p>
    <w:p w14:paraId="722675BD" w14:textId="77777777" w:rsidR="00687BB4" w:rsidRPr="00687BB4" w:rsidRDefault="00687BB4" w:rsidP="00687BB4">
      <w:r w:rsidRPr="00687BB4">
        <w:t>The BOM is expected near the upper-left of each engineering drawing. The pipeline renders a search region rather than assuming exact pixel coordinates. For longer BOMs, the search height expands until the detector confirms that the table is no longer close to the bottom of the rendered crop. This prevents long tables from being silently truncated.</w:t>
      </w:r>
    </w:p>
    <w:tbl>
      <w:tblPr>
        <w:tblW w:w="0" w:type="auto"/>
        <w:jc w:val="center"/>
        <w:tblLook w:val="04A0" w:firstRow="1" w:lastRow="0" w:firstColumn="1" w:lastColumn="0" w:noHBand="0" w:noVBand="1"/>
      </w:tblPr>
      <w:tblGrid>
        <w:gridCol w:w="10080"/>
      </w:tblGrid>
      <w:tr w:rsidR="00687BB4" w:rsidRPr="00687BB4" w14:paraId="6AA4DA64" w14:textId="77777777">
        <w:trPr>
          <w:jc w:val="center"/>
        </w:trPr>
        <w:tc>
          <w:tcPr>
            <w:tcW w:w="10080" w:type="dxa"/>
            <w:tcBorders>
              <w:top w:val="single" w:sz="4" w:space="0" w:color="DCE3EA"/>
              <w:left w:val="single" w:sz="18" w:space="0" w:color="12395B"/>
              <w:bottom w:val="single" w:sz="4" w:space="0" w:color="DCE3EA"/>
              <w:right w:val="single" w:sz="4" w:space="0" w:color="DCE3EA"/>
            </w:tcBorders>
            <w:shd w:val="clear" w:color="auto" w:fill="EAF0F5"/>
            <w:hideMark/>
          </w:tcPr>
          <w:p w14:paraId="487FD1EA" w14:textId="77777777" w:rsidR="00687BB4" w:rsidRPr="00687BB4" w:rsidRDefault="00687BB4" w:rsidP="00687BB4">
            <w:r w:rsidRPr="00687BB4">
              <w:rPr>
                <w:b/>
              </w:rPr>
              <w:t xml:space="preserve">Why dynamic sizing matters  </w:t>
            </w:r>
            <w:r w:rsidRPr="00687BB4">
              <w:t>The MARCURIUS validation document contains both short tables and very long tables. A fixed-height crop worked for short pages but previously truncated long pages; dynamic expansion resolved that completeness issue.</w:t>
            </w:r>
          </w:p>
        </w:tc>
      </w:tr>
    </w:tbl>
    <w:p w14:paraId="515B2D1B" w14:textId="77777777" w:rsidR="00687BB4" w:rsidRPr="00687BB4" w:rsidRDefault="00687BB4" w:rsidP="00687BB4"/>
    <w:p w14:paraId="31DE4B89" w14:textId="77777777" w:rsidR="00687BB4" w:rsidRPr="00687BB4" w:rsidRDefault="00687BB4" w:rsidP="00687BB4">
      <w:pPr>
        <w:rPr>
          <w:b/>
          <w:bCs/>
        </w:rPr>
      </w:pPr>
      <w:r w:rsidRPr="00687BB4">
        <w:rPr>
          <w:b/>
          <w:bCs/>
        </w:rPr>
        <w:t>5.2 Grid detection and cell splitting</w:t>
      </w:r>
    </w:p>
    <w:p w14:paraId="3804A1BC" w14:textId="77777777" w:rsidR="00687BB4" w:rsidRPr="00687BB4" w:rsidRDefault="00687BB4" w:rsidP="00687BB4">
      <w:r w:rsidRPr="00687BB4">
        <w:t>The rendered BOM image is converted to grayscale and thresholded so faint CAD lines become usable binary geometry.</w:t>
      </w:r>
    </w:p>
    <w:p w14:paraId="24BD7068" w14:textId="77777777" w:rsidR="00687BB4" w:rsidRPr="00687BB4" w:rsidRDefault="00687BB4" w:rsidP="00687BB4">
      <w:r w:rsidRPr="00687BB4">
        <w:t>Morphological kernels isolate horizontal and vertical table lines.</w:t>
      </w:r>
    </w:p>
    <w:p w14:paraId="128E07B9" w14:textId="77777777" w:rsidR="00687BB4" w:rsidRPr="00687BB4" w:rsidRDefault="00687BB4" w:rsidP="00687BB4">
      <w:r w:rsidRPr="00687BB4">
        <w:t>Repeated line patterns identify the table rather than the surrounding drawing border.</w:t>
      </w:r>
    </w:p>
    <w:p w14:paraId="6DCAF1B0" w14:textId="77777777" w:rsidR="00687BB4" w:rsidRPr="00687BB4" w:rsidRDefault="00687BB4" w:rsidP="00687BB4">
      <w:r w:rsidRPr="00687BB4">
        <w:t>The final table crop is split using detected row and column boundaries.</w:t>
      </w:r>
    </w:p>
    <w:p w14:paraId="1DA6D098" w14:textId="77777777" w:rsidR="00687BB4" w:rsidRPr="00687BB4" w:rsidRDefault="00687BB4" w:rsidP="00687BB4">
      <w:r w:rsidRPr="00687BB4">
        <w:t>The expected six BOM columns are: #, Part Name, Qty, Stock Name, Wt (kg), and Rev.</w:t>
      </w:r>
    </w:p>
    <w:p w14:paraId="239D212D" w14:textId="77777777" w:rsidR="00687BB4" w:rsidRPr="00687BB4" w:rsidRDefault="00687BB4" w:rsidP="00687BB4">
      <w:pPr>
        <w:rPr>
          <w:b/>
          <w:bCs/>
        </w:rPr>
      </w:pPr>
      <w:r w:rsidRPr="00687BB4">
        <w:rPr>
          <w:b/>
          <w:bCs/>
        </w:rPr>
        <w:t>5.3 OCR and normalization</w:t>
      </w:r>
    </w:p>
    <w:p w14:paraId="5E0E7989" w14:textId="77777777" w:rsidR="00687BB4" w:rsidRPr="00687BB4" w:rsidRDefault="00687BB4" w:rsidP="00687BB4">
      <w:r w:rsidRPr="00687BB4">
        <w:t>Each cell is OCRed individually instead of sending the entire engineering table to OCR at once.</w:t>
      </w:r>
    </w:p>
    <w:p w14:paraId="6C5973D4" w14:textId="77777777" w:rsidR="00687BB4" w:rsidRPr="00687BB4" w:rsidRDefault="00687BB4" w:rsidP="00687BB4">
      <w:r w:rsidRPr="00687BB4">
        <w:t>Numeric fields apply character cleanup appropriate for item, quantity, and weight values.</w:t>
      </w:r>
    </w:p>
    <w:p w14:paraId="3EBD7DE8" w14:textId="77777777" w:rsidR="00687BB4" w:rsidRPr="00687BB4" w:rsidRDefault="00687BB4" w:rsidP="00687BB4">
      <w:r w:rsidRPr="00687BB4">
        <w:t>Text fields are normalized to uppercase as configured by the current OCR reader.</w:t>
      </w:r>
    </w:p>
    <w:p w14:paraId="06940AB8" w14:textId="77777777" w:rsidR="00687BB4" w:rsidRPr="00687BB4" w:rsidRDefault="00687BB4" w:rsidP="00687BB4">
      <w:r w:rsidRPr="00687BB4">
        <w:t>Multi-line cells such as BOTTOM / PARTS are reconstructed in reading order as BOTTOM PARTS.</w:t>
      </w:r>
    </w:p>
    <w:p w14:paraId="786BFBB9" w14:textId="77777777" w:rsidR="00687BB4" w:rsidRPr="00687BB4" w:rsidRDefault="00687BB4" w:rsidP="00687BB4">
      <w:r w:rsidRPr="00687BB4">
        <w:t>Confidence values are retained so low-confidence results can be flagged or reviewed.</w:t>
      </w:r>
    </w:p>
    <w:p w14:paraId="61A4E1F7" w14:textId="77777777" w:rsidR="00687BB4" w:rsidRPr="00687BB4" w:rsidRDefault="00687BB4" w:rsidP="00687BB4">
      <w:pPr>
        <w:rPr>
          <w:b/>
          <w:bCs/>
        </w:rPr>
      </w:pPr>
      <w:r w:rsidRPr="00687BB4">
        <w:rPr>
          <w:b/>
          <w:bCs/>
        </w:rPr>
        <w:t>5.4 Assembly association</w:t>
      </w:r>
    </w:p>
    <w:p w14:paraId="0D7DA104" w14:textId="77777777" w:rsidR="00687BB4" w:rsidRPr="00687BB4" w:rsidRDefault="00687BB4" w:rsidP="00687BB4">
      <w:r w:rsidRPr="00687BB4">
        <w:t>The title block is rendered from the lower-right region of the same page. OCR detects text regions, identifies the ASSEMBLY label, and chooses the nearest appropriate value to the right on the same row. The resulting assembly value is attached to every BOM row extracted from that page.</w:t>
      </w:r>
    </w:p>
    <w:p w14:paraId="2796D997" w14:textId="77777777" w:rsidR="00687BB4" w:rsidRPr="00687BB4" w:rsidRDefault="00687BB4" w:rsidP="00687BB4">
      <w:pPr>
        <w:rPr>
          <w:b/>
          <w:bCs/>
        </w:rPr>
      </w:pPr>
      <w:r w:rsidRPr="00687BB4">
        <w:rPr>
          <w:b/>
          <w:bCs/>
        </w:rPr>
        <w:lastRenderedPageBreak/>
        <w:t>6. Project structure and dependencies</w:t>
      </w:r>
    </w:p>
    <w:p w14:paraId="6126461A" w14:textId="77777777" w:rsidR="00687BB4" w:rsidRPr="00687BB4" w:rsidRDefault="00687BB4" w:rsidP="00687BB4"/>
    <w:p w14:paraId="145C41E5" w14:textId="77777777" w:rsidR="00687BB4" w:rsidRPr="00687BB4" w:rsidRDefault="00687BB4" w:rsidP="00687BB4">
      <w:r w:rsidRPr="00687BB4">
        <w:t>PDFPartsPipeline/</w:t>
      </w:r>
      <w:r w:rsidRPr="00687BB4">
        <w:br/>
      </w:r>
      <w:r w:rsidRPr="00687BB4">
        <w:rPr>
          <w:rFonts w:ascii="MS Gothic" w:eastAsia="MS Gothic" w:hAnsi="MS Gothic" w:cs="MS Gothic" w:hint="eastAsia"/>
        </w:rPr>
        <w:t>├</w:t>
      </w:r>
      <w:r w:rsidRPr="00687BB4">
        <w:rPr>
          <w:rFonts w:cs="Aptos"/>
        </w:rPr>
        <w:t>──</w:t>
      </w:r>
      <w:r w:rsidRPr="00687BB4">
        <w:t xml:space="preserve"> app.py</w:t>
      </w:r>
      <w:r w:rsidRPr="00687BB4">
        <w:br/>
      </w:r>
      <w:r w:rsidRPr="00687BB4">
        <w:rPr>
          <w:rFonts w:ascii="MS Gothic" w:eastAsia="MS Gothic" w:hAnsi="MS Gothic" w:cs="MS Gothic" w:hint="eastAsia"/>
        </w:rPr>
        <w:t>├</w:t>
      </w:r>
      <w:r w:rsidRPr="00687BB4">
        <w:rPr>
          <w:rFonts w:cs="Aptos"/>
        </w:rPr>
        <w:t>──</w:t>
      </w:r>
      <w:r w:rsidRPr="00687BB4">
        <w:t xml:space="preserve"> pipeline.py</w:t>
      </w:r>
      <w:r w:rsidRPr="00687BB4">
        <w:br/>
      </w:r>
      <w:r w:rsidRPr="00687BB4">
        <w:rPr>
          <w:rFonts w:ascii="MS Gothic" w:eastAsia="MS Gothic" w:hAnsi="MS Gothic" w:cs="MS Gothic" w:hint="eastAsia"/>
        </w:rPr>
        <w:t>├</w:t>
      </w:r>
      <w:r w:rsidRPr="00687BB4">
        <w:rPr>
          <w:rFonts w:cs="Aptos"/>
        </w:rPr>
        <w:t>──</w:t>
      </w:r>
      <w:r w:rsidRPr="00687BB4">
        <w:t xml:space="preserve"> excel_exporter.py</w:t>
      </w:r>
      <w:r w:rsidRPr="00687BB4">
        <w:br/>
      </w:r>
      <w:r w:rsidRPr="00687BB4">
        <w:rPr>
          <w:rFonts w:ascii="MS Gothic" w:eastAsia="MS Gothic" w:hAnsi="MS Gothic" w:cs="MS Gothic" w:hint="eastAsia"/>
        </w:rPr>
        <w:t>├</w:t>
      </w:r>
      <w:r w:rsidRPr="00687BB4">
        <w:rPr>
          <w:rFonts w:cs="Aptos"/>
        </w:rPr>
        <w:t>──</w:t>
      </w:r>
      <w:r w:rsidRPr="00687BB4">
        <w:t xml:space="preserve"> VictoriaMarineBOM.spec</w:t>
      </w:r>
      <w:r w:rsidRPr="00687BB4">
        <w:br/>
      </w:r>
      <w:r w:rsidRPr="00687BB4">
        <w:rPr>
          <w:rFonts w:ascii="MS Gothic" w:eastAsia="MS Gothic" w:hAnsi="MS Gothic" w:cs="MS Gothic" w:hint="eastAsia"/>
        </w:rPr>
        <w:t>├</w:t>
      </w:r>
      <w:r w:rsidRPr="00687BB4">
        <w:rPr>
          <w:rFonts w:cs="Aptos"/>
        </w:rPr>
        <w:t>──</w:t>
      </w:r>
      <w:r w:rsidRPr="00687BB4">
        <w:t xml:space="preserve"> runtime_hook.py</w:t>
      </w:r>
      <w:r w:rsidRPr="00687BB4">
        <w:br/>
      </w:r>
      <w:r w:rsidRPr="00687BB4">
        <w:rPr>
          <w:rFonts w:ascii="MS Gothic" w:eastAsia="MS Gothic" w:hAnsi="MS Gothic" w:cs="MS Gothic" w:hint="eastAsia"/>
        </w:rPr>
        <w:t>├</w:t>
      </w:r>
      <w:r w:rsidRPr="00687BB4">
        <w:rPr>
          <w:rFonts w:cs="Aptos"/>
        </w:rPr>
        <w:t>──</w:t>
      </w:r>
      <w:r w:rsidRPr="00687BB4">
        <w:t xml:space="preserve"> build_windows.ps1</w:t>
      </w:r>
      <w:r w:rsidRPr="00687BB4">
        <w:br/>
      </w:r>
      <w:r w:rsidRPr="00687BB4">
        <w:rPr>
          <w:rFonts w:ascii="MS Gothic" w:eastAsia="MS Gothic" w:hAnsi="MS Gothic" w:cs="MS Gothic" w:hint="eastAsia"/>
        </w:rPr>
        <w:t>├</w:t>
      </w:r>
      <w:r w:rsidRPr="00687BB4">
        <w:rPr>
          <w:rFonts w:cs="Aptos"/>
        </w:rPr>
        <w:t>──</w:t>
      </w:r>
      <w:r w:rsidRPr="00687BB4">
        <w:t xml:space="preserve"> build_windows.bat</w:t>
      </w:r>
      <w:r w:rsidRPr="00687BB4">
        <w:br/>
      </w:r>
      <w:r w:rsidRPr="00687BB4">
        <w:rPr>
          <w:rFonts w:ascii="MS Gothic" w:eastAsia="MS Gothic" w:hAnsi="MS Gothic" w:cs="MS Gothic" w:hint="eastAsia"/>
        </w:rPr>
        <w:t>├</w:t>
      </w:r>
      <w:r w:rsidRPr="00687BB4">
        <w:rPr>
          <w:rFonts w:cs="Aptos"/>
        </w:rPr>
        <w:t>──</w:t>
      </w:r>
      <w:r w:rsidRPr="00687BB4">
        <w:t xml:space="preserve"> extractor/</w:t>
      </w:r>
      <w:r w:rsidRPr="00687BB4">
        <w:br/>
      </w:r>
      <w:r w:rsidRPr="00687BB4">
        <w:rPr>
          <w:rFonts w:cs="Aptos"/>
        </w:rPr>
        <w:t>│</w:t>
      </w:r>
      <w:r w:rsidRPr="00687BB4">
        <w:t xml:space="preserve">   </w:t>
      </w:r>
      <w:r w:rsidRPr="00687BB4">
        <w:rPr>
          <w:rFonts w:ascii="MS Gothic" w:eastAsia="MS Gothic" w:hAnsi="MS Gothic" w:cs="MS Gothic" w:hint="eastAsia"/>
        </w:rPr>
        <w:t>├</w:t>
      </w:r>
      <w:r w:rsidRPr="00687BB4">
        <w:rPr>
          <w:rFonts w:cs="Aptos"/>
        </w:rPr>
        <w:t>──</w:t>
      </w:r>
      <w:r w:rsidRPr="00687BB4">
        <w:t xml:space="preserve"> __init__.py</w:t>
      </w:r>
      <w:r w:rsidRPr="00687BB4">
        <w:br/>
      </w:r>
      <w:r w:rsidRPr="00687BB4">
        <w:rPr>
          <w:rFonts w:cs="Aptos"/>
        </w:rPr>
        <w:t>│</w:t>
      </w:r>
      <w:r w:rsidRPr="00687BB4">
        <w:t xml:space="preserve">   </w:t>
      </w:r>
      <w:r w:rsidRPr="00687BB4">
        <w:rPr>
          <w:rFonts w:ascii="MS Gothic" w:eastAsia="MS Gothic" w:hAnsi="MS Gothic" w:cs="MS Gothic" w:hint="eastAsia"/>
        </w:rPr>
        <w:t>├</w:t>
      </w:r>
      <w:r w:rsidRPr="00687BB4">
        <w:rPr>
          <w:rFonts w:cs="Aptos"/>
        </w:rPr>
        <w:t>──</w:t>
      </w:r>
      <w:r w:rsidRPr="00687BB4">
        <w:t xml:space="preserve"> pdfreader.py</w:t>
      </w:r>
      <w:r w:rsidRPr="00687BB4">
        <w:br/>
      </w:r>
      <w:r w:rsidRPr="00687BB4">
        <w:rPr>
          <w:rFonts w:cs="Aptos"/>
        </w:rPr>
        <w:t>│</w:t>
      </w:r>
      <w:r w:rsidRPr="00687BB4">
        <w:t xml:space="preserve">   </w:t>
      </w:r>
      <w:r w:rsidRPr="00687BB4">
        <w:rPr>
          <w:rFonts w:ascii="MS Gothic" w:eastAsia="MS Gothic" w:hAnsi="MS Gothic" w:cs="MS Gothic" w:hint="eastAsia"/>
        </w:rPr>
        <w:t>├</w:t>
      </w:r>
      <w:r w:rsidRPr="00687BB4">
        <w:rPr>
          <w:rFonts w:cs="Aptos"/>
        </w:rPr>
        <w:t>──</w:t>
      </w:r>
      <w:r w:rsidRPr="00687BB4">
        <w:t xml:space="preserve"> table_detector.py</w:t>
      </w:r>
      <w:r w:rsidRPr="00687BB4">
        <w:br/>
      </w:r>
      <w:r w:rsidRPr="00687BB4">
        <w:rPr>
          <w:rFonts w:cs="Aptos"/>
        </w:rPr>
        <w:t>│</w:t>
      </w:r>
      <w:r w:rsidRPr="00687BB4">
        <w:t xml:space="preserve">   </w:t>
      </w:r>
      <w:r w:rsidRPr="00687BB4">
        <w:rPr>
          <w:rFonts w:ascii="MS Gothic" w:eastAsia="MS Gothic" w:hAnsi="MS Gothic" w:cs="MS Gothic" w:hint="eastAsia"/>
        </w:rPr>
        <w:t>├</w:t>
      </w:r>
      <w:r w:rsidRPr="00687BB4">
        <w:rPr>
          <w:rFonts w:cs="Aptos"/>
        </w:rPr>
        <w:t>──</w:t>
      </w:r>
      <w:r w:rsidRPr="00687BB4">
        <w:t xml:space="preserve"> cell_splitter.py</w:t>
      </w:r>
      <w:r w:rsidRPr="00687BB4">
        <w:br/>
      </w:r>
      <w:r w:rsidRPr="00687BB4">
        <w:rPr>
          <w:rFonts w:cs="Aptos"/>
        </w:rPr>
        <w:t>│</w:t>
      </w:r>
      <w:r w:rsidRPr="00687BB4">
        <w:t xml:space="preserve">   </w:t>
      </w:r>
      <w:r w:rsidRPr="00687BB4">
        <w:rPr>
          <w:rFonts w:ascii="MS Gothic" w:eastAsia="MS Gothic" w:hAnsi="MS Gothic" w:cs="MS Gothic" w:hint="eastAsia"/>
        </w:rPr>
        <w:t>├</w:t>
      </w:r>
      <w:r w:rsidRPr="00687BB4">
        <w:rPr>
          <w:rFonts w:cs="Aptos"/>
        </w:rPr>
        <w:t>──</w:t>
      </w:r>
      <w:r w:rsidRPr="00687BB4">
        <w:t xml:space="preserve"> ocr_reader.py</w:t>
      </w:r>
      <w:r w:rsidRPr="00687BB4">
        <w:br/>
      </w:r>
      <w:r w:rsidRPr="00687BB4">
        <w:rPr>
          <w:rFonts w:cs="Aptos"/>
        </w:rPr>
        <w:t>│</w:t>
      </w:r>
      <w:r w:rsidRPr="00687BB4">
        <w:t xml:space="preserve">   </w:t>
      </w:r>
      <w:r w:rsidRPr="00687BB4">
        <w:rPr>
          <w:rFonts w:ascii="MS Gothic" w:eastAsia="MS Gothic" w:hAnsi="MS Gothic" w:cs="MS Gothic" w:hint="eastAsia"/>
        </w:rPr>
        <w:t>├</w:t>
      </w:r>
      <w:r w:rsidRPr="00687BB4">
        <w:rPr>
          <w:rFonts w:cs="Aptos"/>
        </w:rPr>
        <w:t>──</w:t>
      </w:r>
      <w:r w:rsidRPr="00687BB4">
        <w:t xml:space="preserve"> bom_parser.py</w:t>
      </w:r>
      <w:r w:rsidRPr="00687BB4">
        <w:br/>
      </w:r>
      <w:r w:rsidRPr="00687BB4">
        <w:rPr>
          <w:rFonts w:cs="Aptos"/>
        </w:rPr>
        <w:t>│</w:t>
      </w:r>
      <w:r w:rsidRPr="00687BB4">
        <w:t xml:space="preserve">   </w:t>
      </w:r>
      <w:r w:rsidRPr="00687BB4">
        <w:rPr>
          <w:rFonts w:cs="Aptos"/>
        </w:rPr>
        <w:t>└──</w:t>
      </w:r>
      <w:r w:rsidRPr="00687BB4">
        <w:t xml:space="preserve"> assembly_parser.py</w:t>
      </w:r>
      <w:r w:rsidRPr="00687BB4">
        <w:br/>
      </w:r>
      <w:r w:rsidRPr="00687BB4">
        <w:rPr>
          <w:rFonts w:cs="Aptos"/>
        </w:rPr>
        <w:t>└──</w:t>
      </w:r>
      <w:r w:rsidRPr="00687BB4">
        <w:t xml:space="preserve"> .venv/</w:t>
      </w:r>
    </w:p>
    <w:p w14:paraId="325897A1" w14:textId="77777777" w:rsidR="00687BB4" w:rsidRPr="00687BB4" w:rsidRDefault="00687BB4" w:rsidP="00687BB4">
      <w:pPr>
        <w:rPr>
          <w:b/>
          <w:bCs/>
        </w:rPr>
      </w:pPr>
      <w:r w:rsidRPr="00687BB4">
        <w:rPr>
          <w:b/>
          <w:bCs/>
        </w:rPr>
        <w:t>6.1 Core technologies</w:t>
      </w:r>
    </w:p>
    <w:tbl>
      <w:tblPr>
        <w:tblStyle w:val="TableGrid"/>
        <w:tblW w:w="0" w:type="auto"/>
        <w:jc w:val="center"/>
        <w:tblLook w:val="04A0" w:firstRow="1" w:lastRow="0" w:firstColumn="1" w:lastColumn="0" w:noHBand="0" w:noVBand="1"/>
      </w:tblPr>
      <w:tblGrid>
        <w:gridCol w:w="2448"/>
        <w:gridCol w:w="7776"/>
      </w:tblGrid>
      <w:tr w:rsidR="00687BB4" w:rsidRPr="00687BB4" w14:paraId="1A3500C6" w14:textId="77777777">
        <w:trPr>
          <w:cantSplit/>
          <w:tblHeader/>
          <w:jc w:val="center"/>
        </w:trPr>
        <w:tc>
          <w:tcPr>
            <w:tcW w:w="2448" w:type="dxa"/>
            <w:tcBorders>
              <w:top w:val="single" w:sz="4" w:space="0" w:color="auto"/>
              <w:left w:val="single" w:sz="4" w:space="0" w:color="auto"/>
              <w:bottom w:val="single" w:sz="4" w:space="0" w:color="auto"/>
              <w:right w:val="single" w:sz="4" w:space="0" w:color="auto"/>
            </w:tcBorders>
            <w:shd w:val="clear" w:color="auto" w:fill="0B1F33"/>
            <w:vAlign w:val="center"/>
            <w:hideMark/>
          </w:tcPr>
          <w:p w14:paraId="0BBDC020" w14:textId="77777777" w:rsidR="00687BB4" w:rsidRPr="00687BB4" w:rsidRDefault="00687BB4" w:rsidP="00687BB4">
            <w:r w:rsidRPr="00687BB4">
              <w:rPr>
                <w:b/>
              </w:rPr>
              <w:t>Technology</w:t>
            </w:r>
          </w:p>
        </w:tc>
        <w:tc>
          <w:tcPr>
            <w:tcW w:w="7776" w:type="dxa"/>
            <w:tcBorders>
              <w:top w:val="single" w:sz="4" w:space="0" w:color="auto"/>
              <w:left w:val="single" w:sz="4" w:space="0" w:color="auto"/>
              <w:bottom w:val="single" w:sz="4" w:space="0" w:color="auto"/>
              <w:right w:val="single" w:sz="4" w:space="0" w:color="auto"/>
            </w:tcBorders>
            <w:shd w:val="clear" w:color="auto" w:fill="0B1F33"/>
            <w:vAlign w:val="center"/>
            <w:hideMark/>
          </w:tcPr>
          <w:p w14:paraId="09804DCA" w14:textId="77777777" w:rsidR="00687BB4" w:rsidRPr="00687BB4" w:rsidRDefault="00687BB4" w:rsidP="00687BB4">
            <w:r w:rsidRPr="00687BB4">
              <w:rPr>
                <w:b/>
              </w:rPr>
              <w:t>Role</w:t>
            </w:r>
          </w:p>
        </w:tc>
      </w:tr>
      <w:tr w:rsidR="00687BB4" w:rsidRPr="00687BB4" w14:paraId="6ED02D3F" w14:textId="77777777">
        <w:trPr>
          <w:cantSplit/>
          <w:jc w:val="center"/>
        </w:trPr>
        <w:tc>
          <w:tcPr>
            <w:tcW w:w="2448" w:type="dxa"/>
            <w:tcBorders>
              <w:top w:val="single" w:sz="4" w:space="0" w:color="auto"/>
              <w:left w:val="single" w:sz="4" w:space="0" w:color="auto"/>
              <w:bottom w:val="single" w:sz="4" w:space="0" w:color="auto"/>
              <w:right w:val="single" w:sz="4" w:space="0" w:color="auto"/>
            </w:tcBorders>
            <w:vAlign w:val="center"/>
            <w:hideMark/>
          </w:tcPr>
          <w:p w14:paraId="7E6B5CDB" w14:textId="77777777" w:rsidR="00687BB4" w:rsidRPr="00687BB4" w:rsidRDefault="00687BB4" w:rsidP="00687BB4">
            <w:r w:rsidRPr="00687BB4">
              <w:t>Python 3.13</w:t>
            </w:r>
          </w:p>
        </w:tc>
        <w:tc>
          <w:tcPr>
            <w:tcW w:w="7776" w:type="dxa"/>
            <w:tcBorders>
              <w:top w:val="single" w:sz="4" w:space="0" w:color="auto"/>
              <w:left w:val="single" w:sz="4" w:space="0" w:color="auto"/>
              <w:bottom w:val="single" w:sz="4" w:space="0" w:color="auto"/>
              <w:right w:val="single" w:sz="4" w:space="0" w:color="auto"/>
            </w:tcBorders>
            <w:vAlign w:val="center"/>
            <w:hideMark/>
          </w:tcPr>
          <w:p w14:paraId="77D62ED9" w14:textId="77777777" w:rsidR="00687BB4" w:rsidRPr="00687BB4" w:rsidRDefault="00687BB4" w:rsidP="00687BB4">
            <w:r w:rsidRPr="00687BB4">
              <w:t>Application language and virtual environment used during development.</w:t>
            </w:r>
          </w:p>
        </w:tc>
      </w:tr>
      <w:tr w:rsidR="00687BB4" w:rsidRPr="00687BB4" w14:paraId="52380F3A" w14:textId="77777777">
        <w:trPr>
          <w:cantSplit/>
          <w:jc w:val="center"/>
        </w:trPr>
        <w:tc>
          <w:tcPr>
            <w:tcW w:w="2448"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4364B1D0" w14:textId="77777777" w:rsidR="00687BB4" w:rsidRPr="00687BB4" w:rsidRDefault="00687BB4" w:rsidP="00687BB4">
            <w:r w:rsidRPr="00687BB4">
              <w:t>Tkinter / ttk</w:t>
            </w:r>
          </w:p>
        </w:tc>
        <w:tc>
          <w:tcPr>
            <w:tcW w:w="7776"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09065002" w14:textId="77777777" w:rsidR="00687BB4" w:rsidRPr="00687BB4" w:rsidRDefault="00687BB4" w:rsidP="00687BB4">
            <w:r w:rsidRPr="00687BB4">
              <w:t>Native desktop GUI included with Python.</w:t>
            </w:r>
          </w:p>
        </w:tc>
      </w:tr>
      <w:tr w:rsidR="00687BB4" w:rsidRPr="00687BB4" w14:paraId="5DEA19FA" w14:textId="77777777">
        <w:trPr>
          <w:cantSplit/>
          <w:jc w:val="center"/>
        </w:trPr>
        <w:tc>
          <w:tcPr>
            <w:tcW w:w="2448" w:type="dxa"/>
            <w:tcBorders>
              <w:top w:val="single" w:sz="4" w:space="0" w:color="auto"/>
              <w:left w:val="single" w:sz="4" w:space="0" w:color="auto"/>
              <w:bottom w:val="single" w:sz="4" w:space="0" w:color="auto"/>
              <w:right w:val="single" w:sz="4" w:space="0" w:color="auto"/>
            </w:tcBorders>
            <w:vAlign w:val="center"/>
            <w:hideMark/>
          </w:tcPr>
          <w:p w14:paraId="4BAD0E3E" w14:textId="77777777" w:rsidR="00687BB4" w:rsidRPr="00687BB4" w:rsidRDefault="00687BB4" w:rsidP="00687BB4">
            <w:r w:rsidRPr="00687BB4">
              <w:t>PyMuPDF</w:t>
            </w:r>
          </w:p>
        </w:tc>
        <w:tc>
          <w:tcPr>
            <w:tcW w:w="7776" w:type="dxa"/>
            <w:tcBorders>
              <w:top w:val="single" w:sz="4" w:space="0" w:color="auto"/>
              <w:left w:val="single" w:sz="4" w:space="0" w:color="auto"/>
              <w:bottom w:val="single" w:sz="4" w:space="0" w:color="auto"/>
              <w:right w:val="single" w:sz="4" w:space="0" w:color="auto"/>
            </w:tcBorders>
            <w:vAlign w:val="center"/>
            <w:hideMark/>
          </w:tcPr>
          <w:p w14:paraId="49084920" w14:textId="77777777" w:rsidR="00687BB4" w:rsidRPr="00687BB4" w:rsidRDefault="00687BB4" w:rsidP="00687BB4">
            <w:r w:rsidRPr="00687BB4">
              <w:t>PDF access and high-resolution region rendering.</w:t>
            </w:r>
          </w:p>
        </w:tc>
      </w:tr>
      <w:tr w:rsidR="00687BB4" w:rsidRPr="00687BB4" w14:paraId="5B6D1B64" w14:textId="77777777">
        <w:trPr>
          <w:cantSplit/>
          <w:jc w:val="center"/>
        </w:trPr>
        <w:tc>
          <w:tcPr>
            <w:tcW w:w="2448"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78F3855A" w14:textId="77777777" w:rsidR="00687BB4" w:rsidRPr="00687BB4" w:rsidRDefault="00687BB4" w:rsidP="00687BB4">
            <w:r w:rsidRPr="00687BB4">
              <w:t>OpenCV</w:t>
            </w:r>
          </w:p>
        </w:tc>
        <w:tc>
          <w:tcPr>
            <w:tcW w:w="7776"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314FBF5D" w14:textId="77777777" w:rsidR="00687BB4" w:rsidRPr="00687BB4" w:rsidRDefault="00687BB4" w:rsidP="00687BB4">
            <w:r w:rsidRPr="00687BB4">
              <w:t>Thresholding, morphology, line detection, table localization, and cell extraction.</w:t>
            </w:r>
          </w:p>
        </w:tc>
      </w:tr>
      <w:tr w:rsidR="00687BB4" w:rsidRPr="00687BB4" w14:paraId="3B7C0C17" w14:textId="77777777">
        <w:trPr>
          <w:cantSplit/>
          <w:jc w:val="center"/>
        </w:trPr>
        <w:tc>
          <w:tcPr>
            <w:tcW w:w="2448" w:type="dxa"/>
            <w:tcBorders>
              <w:top w:val="single" w:sz="4" w:space="0" w:color="auto"/>
              <w:left w:val="single" w:sz="4" w:space="0" w:color="auto"/>
              <w:bottom w:val="single" w:sz="4" w:space="0" w:color="auto"/>
              <w:right w:val="single" w:sz="4" w:space="0" w:color="auto"/>
            </w:tcBorders>
            <w:vAlign w:val="center"/>
            <w:hideMark/>
          </w:tcPr>
          <w:p w14:paraId="03C0A58C" w14:textId="77777777" w:rsidR="00687BB4" w:rsidRPr="00687BB4" w:rsidRDefault="00687BB4" w:rsidP="00687BB4">
            <w:r w:rsidRPr="00687BB4">
              <w:t>NumPy</w:t>
            </w:r>
          </w:p>
        </w:tc>
        <w:tc>
          <w:tcPr>
            <w:tcW w:w="7776" w:type="dxa"/>
            <w:tcBorders>
              <w:top w:val="single" w:sz="4" w:space="0" w:color="auto"/>
              <w:left w:val="single" w:sz="4" w:space="0" w:color="auto"/>
              <w:bottom w:val="single" w:sz="4" w:space="0" w:color="auto"/>
              <w:right w:val="single" w:sz="4" w:space="0" w:color="auto"/>
            </w:tcBorders>
            <w:vAlign w:val="center"/>
            <w:hideMark/>
          </w:tcPr>
          <w:p w14:paraId="109B93A6" w14:textId="77777777" w:rsidR="00687BB4" w:rsidRPr="00687BB4" w:rsidRDefault="00687BB4" w:rsidP="00687BB4">
            <w:r w:rsidRPr="00687BB4">
              <w:t>Image-array operations and geometric analysis.</w:t>
            </w:r>
          </w:p>
        </w:tc>
      </w:tr>
      <w:tr w:rsidR="00687BB4" w:rsidRPr="00687BB4" w14:paraId="6839C058" w14:textId="77777777">
        <w:trPr>
          <w:cantSplit/>
          <w:jc w:val="center"/>
        </w:trPr>
        <w:tc>
          <w:tcPr>
            <w:tcW w:w="2448"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20E89E75" w14:textId="77777777" w:rsidR="00687BB4" w:rsidRPr="00687BB4" w:rsidRDefault="00687BB4" w:rsidP="00687BB4">
            <w:r w:rsidRPr="00687BB4">
              <w:t>PaddleOCR</w:t>
            </w:r>
          </w:p>
        </w:tc>
        <w:tc>
          <w:tcPr>
            <w:tcW w:w="7776"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1713A8A7" w14:textId="77777777" w:rsidR="00687BB4" w:rsidRPr="00687BB4" w:rsidRDefault="00687BB4" w:rsidP="00687BB4">
            <w:r w:rsidRPr="00687BB4">
              <w:t>Text detection and recognition for BOM cells and title-block fields.</w:t>
            </w:r>
          </w:p>
        </w:tc>
      </w:tr>
      <w:tr w:rsidR="00687BB4" w:rsidRPr="00687BB4" w14:paraId="70526974" w14:textId="77777777">
        <w:trPr>
          <w:cantSplit/>
          <w:jc w:val="center"/>
        </w:trPr>
        <w:tc>
          <w:tcPr>
            <w:tcW w:w="2448" w:type="dxa"/>
            <w:tcBorders>
              <w:top w:val="single" w:sz="4" w:space="0" w:color="auto"/>
              <w:left w:val="single" w:sz="4" w:space="0" w:color="auto"/>
              <w:bottom w:val="single" w:sz="4" w:space="0" w:color="auto"/>
              <w:right w:val="single" w:sz="4" w:space="0" w:color="auto"/>
            </w:tcBorders>
            <w:vAlign w:val="center"/>
            <w:hideMark/>
          </w:tcPr>
          <w:p w14:paraId="0A94DA38" w14:textId="77777777" w:rsidR="00687BB4" w:rsidRPr="00687BB4" w:rsidRDefault="00687BB4" w:rsidP="00687BB4">
            <w:r w:rsidRPr="00687BB4">
              <w:t>PaddlePaddle 3.2.2</w:t>
            </w:r>
          </w:p>
        </w:tc>
        <w:tc>
          <w:tcPr>
            <w:tcW w:w="7776" w:type="dxa"/>
            <w:tcBorders>
              <w:top w:val="single" w:sz="4" w:space="0" w:color="auto"/>
              <w:left w:val="single" w:sz="4" w:space="0" w:color="auto"/>
              <w:bottom w:val="single" w:sz="4" w:space="0" w:color="auto"/>
              <w:right w:val="single" w:sz="4" w:space="0" w:color="auto"/>
            </w:tcBorders>
            <w:vAlign w:val="center"/>
            <w:hideMark/>
          </w:tcPr>
          <w:p w14:paraId="0B845F8D" w14:textId="77777777" w:rsidR="00687BB4" w:rsidRPr="00687BB4" w:rsidRDefault="00687BB4" w:rsidP="00687BB4">
            <w:r w:rsidRPr="00687BB4">
              <w:t>CPU inference runtime used in the working prototype. Keep this version pinned when building unless a newer version is retested.</w:t>
            </w:r>
          </w:p>
        </w:tc>
      </w:tr>
      <w:tr w:rsidR="00687BB4" w:rsidRPr="00687BB4" w14:paraId="167EEA07" w14:textId="77777777">
        <w:trPr>
          <w:cantSplit/>
          <w:jc w:val="center"/>
        </w:trPr>
        <w:tc>
          <w:tcPr>
            <w:tcW w:w="2448"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24A4810D" w14:textId="77777777" w:rsidR="00687BB4" w:rsidRPr="00687BB4" w:rsidRDefault="00687BB4" w:rsidP="00687BB4">
            <w:r w:rsidRPr="00687BB4">
              <w:t>pandas / openpyxl</w:t>
            </w:r>
          </w:p>
        </w:tc>
        <w:tc>
          <w:tcPr>
            <w:tcW w:w="7776"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55F79794" w14:textId="77777777" w:rsidR="00687BB4" w:rsidRPr="00687BB4" w:rsidRDefault="00687BB4" w:rsidP="00687BB4">
            <w:r w:rsidRPr="00687BB4">
              <w:t>Workbook creation and formatting.</w:t>
            </w:r>
          </w:p>
        </w:tc>
      </w:tr>
      <w:tr w:rsidR="00687BB4" w:rsidRPr="00687BB4" w14:paraId="37F4C4B4" w14:textId="77777777">
        <w:trPr>
          <w:cantSplit/>
          <w:jc w:val="center"/>
        </w:trPr>
        <w:tc>
          <w:tcPr>
            <w:tcW w:w="2448" w:type="dxa"/>
            <w:tcBorders>
              <w:top w:val="single" w:sz="4" w:space="0" w:color="auto"/>
              <w:left w:val="single" w:sz="4" w:space="0" w:color="auto"/>
              <w:bottom w:val="single" w:sz="4" w:space="0" w:color="auto"/>
              <w:right w:val="single" w:sz="4" w:space="0" w:color="auto"/>
            </w:tcBorders>
            <w:vAlign w:val="center"/>
            <w:hideMark/>
          </w:tcPr>
          <w:p w14:paraId="1DE4B92E" w14:textId="77777777" w:rsidR="00687BB4" w:rsidRPr="00687BB4" w:rsidRDefault="00687BB4" w:rsidP="00687BB4">
            <w:r w:rsidRPr="00687BB4">
              <w:t>PyInstaller</w:t>
            </w:r>
          </w:p>
        </w:tc>
        <w:tc>
          <w:tcPr>
            <w:tcW w:w="7776" w:type="dxa"/>
            <w:tcBorders>
              <w:top w:val="single" w:sz="4" w:space="0" w:color="auto"/>
              <w:left w:val="single" w:sz="4" w:space="0" w:color="auto"/>
              <w:bottom w:val="single" w:sz="4" w:space="0" w:color="auto"/>
              <w:right w:val="single" w:sz="4" w:space="0" w:color="auto"/>
            </w:tcBorders>
            <w:vAlign w:val="center"/>
            <w:hideMark/>
          </w:tcPr>
          <w:p w14:paraId="6AA0DABF" w14:textId="77777777" w:rsidR="00687BB4" w:rsidRPr="00687BB4" w:rsidRDefault="00687BB4" w:rsidP="00687BB4">
            <w:r w:rsidRPr="00687BB4">
              <w:t>Windows desktop packaging.</w:t>
            </w:r>
          </w:p>
        </w:tc>
      </w:tr>
    </w:tbl>
    <w:p w14:paraId="442AF5C5" w14:textId="77777777" w:rsidR="00687BB4" w:rsidRPr="00687BB4" w:rsidRDefault="00687BB4" w:rsidP="00687BB4"/>
    <w:p w14:paraId="3F23723D" w14:textId="77777777" w:rsidR="00687BB4" w:rsidRPr="00687BB4" w:rsidRDefault="00687BB4" w:rsidP="00687BB4">
      <w:pPr>
        <w:rPr>
          <w:b/>
          <w:bCs/>
        </w:rPr>
      </w:pPr>
      <w:r w:rsidRPr="00687BB4">
        <w:rPr>
          <w:b/>
          <w:bCs/>
        </w:rPr>
        <w:t>7. Windows executable packaging</w:t>
      </w:r>
    </w:p>
    <w:p w14:paraId="4DE268AC" w14:textId="77777777" w:rsidR="00687BB4" w:rsidRPr="00687BB4" w:rsidRDefault="00687BB4" w:rsidP="00687BB4"/>
    <w:p w14:paraId="01D67883" w14:textId="77777777" w:rsidR="00687BB4" w:rsidRPr="00687BB4" w:rsidRDefault="00687BB4" w:rsidP="00687BB4">
      <w:pPr>
        <w:rPr>
          <w:b/>
          <w:bCs/>
        </w:rPr>
      </w:pPr>
      <w:r w:rsidRPr="00687BB4">
        <w:rPr>
          <w:b/>
          <w:bCs/>
        </w:rPr>
        <w:t>7.1 Add the UI package to the project</w:t>
      </w:r>
    </w:p>
    <w:p w14:paraId="1BD9EDE4" w14:textId="77777777" w:rsidR="00687BB4" w:rsidRPr="00687BB4" w:rsidRDefault="00687BB4" w:rsidP="00687BB4">
      <w:r w:rsidRPr="00687BB4">
        <w:t>Copy the UI/build files into the existing project root beside pipeline.py and excel_exporter.py. The package contains app.py, VictoriaMarineBOM.spec, runtime_hook.py, build_windows.ps1, build_windows.bat, and requirements-ui.txt.</w:t>
      </w:r>
    </w:p>
    <w:p w14:paraId="1288156E" w14:textId="77777777" w:rsidR="00687BB4" w:rsidRPr="00687BB4" w:rsidRDefault="00687BB4" w:rsidP="00687BB4">
      <w:pPr>
        <w:rPr>
          <w:b/>
          <w:bCs/>
        </w:rPr>
      </w:pPr>
      <w:r w:rsidRPr="00687BB4">
        <w:rPr>
          <w:b/>
          <w:bCs/>
        </w:rPr>
        <w:t>7.2 Test the GUI before building</w:t>
      </w:r>
    </w:p>
    <w:p w14:paraId="09AAE007" w14:textId="77777777" w:rsidR="00687BB4" w:rsidRPr="00687BB4" w:rsidRDefault="00687BB4" w:rsidP="00687BB4">
      <w:r w:rsidRPr="00687BB4">
        <w:lastRenderedPageBreak/>
        <w:t># PowerShell, from the PDFPartsPipeline project root</w:t>
      </w:r>
      <w:r w:rsidRPr="00687BB4">
        <w:br/>
        <w:t>.\.venv\Scripts\Activate.ps1</w:t>
      </w:r>
      <w:r w:rsidRPr="00687BB4">
        <w:br/>
        <w:t>python app.py</w:t>
      </w:r>
    </w:p>
    <w:p w14:paraId="7B610F75" w14:textId="77777777" w:rsidR="00687BB4" w:rsidRPr="00687BB4" w:rsidRDefault="00687BB4" w:rsidP="00687BB4">
      <w:r w:rsidRPr="00687BB4">
        <w:t>Choose a known-good PDF.</w:t>
      </w:r>
    </w:p>
    <w:p w14:paraId="559AEE11" w14:textId="77777777" w:rsidR="00687BB4" w:rsidRPr="00687BB4" w:rsidRDefault="00687BB4" w:rsidP="00687BB4">
      <w:r w:rsidRPr="00687BB4">
        <w:t>Run a full extraction.</w:t>
      </w:r>
    </w:p>
    <w:p w14:paraId="33ABF80A" w14:textId="77777777" w:rsidR="00687BB4" w:rsidRPr="00687BB4" w:rsidRDefault="00687BB4" w:rsidP="00687BB4">
      <w:r w:rsidRPr="00687BB4">
        <w:t>Confirm the workbook is created and the Open Excel button works.</w:t>
      </w:r>
    </w:p>
    <w:p w14:paraId="675766C1" w14:textId="77777777" w:rsidR="00687BB4" w:rsidRPr="00687BB4" w:rsidRDefault="00687BB4" w:rsidP="00687BB4">
      <w:r w:rsidRPr="00687BB4">
        <w:t>Review the Run log for unexpected import, OCR, or page-processing errors.</w:t>
      </w:r>
    </w:p>
    <w:p w14:paraId="1F0DF320" w14:textId="77777777" w:rsidR="00687BB4" w:rsidRPr="00687BB4" w:rsidRDefault="00687BB4" w:rsidP="00687BB4">
      <w:pPr>
        <w:rPr>
          <w:b/>
          <w:bCs/>
        </w:rPr>
      </w:pPr>
      <w:r w:rsidRPr="00687BB4">
        <w:rPr>
          <w:b/>
          <w:bCs/>
        </w:rPr>
        <w:t>7.3 Build with PowerShell</w:t>
      </w:r>
    </w:p>
    <w:p w14:paraId="7534D383" w14:textId="77777777" w:rsidR="00687BB4" w:rsidRPr="00687BB4" w:rsidRDefault="00687BB4" w:rsidP="00687BB4">
      <w:r w:rsidRPr="00687BB4">
        <w:t># From project root</w:t>
      </w:r>
      <w:r w:rsidRPr="00687BB4">
        <w:br/>
        <w:t>.\build_windows.ps1</w:t>
      </w:r>
    </w:p>
    <w:p w14:paraId="06A32DF9" w14:textId="77777777" w:rsidR="00687BB4" w:rsidRPr="00687BB4" w:rsidRDefault="00687BB4" w:rsidP="00687BB4">
      <w:r w:rsidRPr="00687BB4">
        <w:t>If PowerShell blocks local scripts for the current session:</w:t>
      </w:r>
    </w:p>
    <w:p w14:paraId="3D2753CB" w14:textId="77777777" w:rsidR="00687BB4" w:rsidRPr="00687BB4" w:rsidRDefault="00687BB4" w:rsidP="00687BB4">
      <w:r w:rsidRPr="00687BB4">
        <w:t>Set-ExecutionPolicy -Scope Process -ExecutionPolicy Bypass</w:t>
      </w:r>
      <w:r w:rsidRPr="00687BB4">
        <w:br/>
        <w:t>.\build_windows.ps1</w:t>
      </w:r>
    </w:p>
    <w:p w14:paraId="28C65E47" w14:textId="77777777" w:rsidR="00687BB4" w:rsidRPr="00687BB4" w:rsidRDefault="00687BB4" w:rsidP="00687BB4">
      <w:pPr>
        <w:rPr>
          <w:b/>
          <w:bCs/>
        </w:rPr>
      </w:pPr>
      <w:r w:rsidRPr="00687BB4">
        <w:rPr>
          <w:b/>
          <w:bCs/>
        </w:rPr>
        <w:t>7.4 Alternative batch build</w:t>
      </w:r>
    </w:p>
    <w:p w14:paraId="5D1B80DD" w14:textId="77777777" w:rsidR="00687BB4" w:rsidRPr="00687BB4" w:rsidRDefault="00687BB4" w:rsidP="00687BB4">
      <w:r w:rsidRPr="00687BB4">
        <w:t>build_windows.bat</w:t>
      </w:r>
    </w:p>
    <w:p w14:paraId="032B8B89" w14:textId="77777777" w:rsidR="00687BB4" w:rsidRPr="00687BB4" w:rsidRDefault="00687BB4" w:rsidP="00687BB4">
      <w:pPr>
        <w:rPr>
          <w:b/>
          <w:bCs/>
        </w:rPr>
      </w:pPr>
      <w:r w:rsidRPr="00687BB4">
        <w:rPr>
          <w:b/>
          <w:bCs/>
        </w:rPr>
        <w:t>7.5 Build output and distribution</w:t>
      </w:r>
    </w:p>
    <w:p w14:paraId="3894B3CD" w14:textId="77777777" w:rsidR="00687BB4" w:rsidRPr="00687BB4" w:rsidRDefault="00687BB4" w:rsidP="00687BB4">
      <w:r w:rsidRPr="00687BB4">
        <w:t>dist\VictoriaMarine_BOM_Extractor\</w:t>
      </w:r>
      <w:r w:rsidRPr="00687BB4">
        <w:br/>
        <w:t xml:space="preserve">    VictoriaMarine_BOM_Extractor.exe</w:t>
      </w:r>
      <w:r w:rsidRPr="00687BB4">
        <w:br/>
        <w:t xml:space="preserve">    ...bundled runtime files...</w:t>
      </w:r>
    </w:p>
    <w:tbl>
      <w:tblPr>
        <w:tblW w:w="0" w:type="auto"/>
        <w:jc w:val="center"/>
        <w:tblLook w:val="04A0" w:firstRow="1" w:lastRow="0" w:firstColumn="1" w:lastColumn="0" w:noHBand="0" w:noVBand="1"/>
      </w:tblPr>
      <w:tblGrid>
        <w:gridCol w:w="10080"/>
      </w:tblGrid>
      <w:tr w:rsidR="00687BB4" w:rsidRPr="00687BB4" w14:paraId="3474CFBF" w14:textId="77777777">
        <w:trPr>
          <w:jc w:val="center"/>
        </w:trPr>
        <w:tc>
          <w:tcPr>
            <w:tcW w:w="10080" w:type="dxa"/>
            <w:tcBorders>
              <w:top w:val="single" w:sz="4" w:space="0" w:color="DCE3EA"/>
              <w:left w:val="single" w:sz="18" w:space="0" w:color="F28C28"/>
              <w:bottom w:val="single" w:sz="4" w:space="0" w:color="DCE3EA"/>
              <w:right w:val="single" w:sz="4" w:space="0" w:color="DCE3EA"/>
            </w:tcBorders>
            <w:shd w:val="clear" w:color="auto" w:fill="FFF7ED"/>
            <w:hideMark/>
          </w:tcPr>
          <w:p w14:paraId="3BC29FAF" w14:textId="77777777" w:rsidR="00687BB4" w:rsidRPr="00687BB4" w:rsidRDefault="00687BB4" w:rsidP="00687BB4">
            <w:r w:rsidRPr="00687BB4">
              <w:rPr>
                <w:b/>
              </w:rPr>
              <w:t xml:space="preserve">Distribution rule  </w:t>
            </w:r>
            <w:r w:rsidRPr="00687BB4">
              <w:t>Share the entire dist\VictoriaMarine_BOM_Extractor folder. Do not distribute only the .exe. The current PyInstaller specification intentionally uses ONEDIR for reliability with Paddle/PaddleOCR native libraries.</w:t>
            </w:r>
          </w:p>
        </w:tc>
      </w:tr>
    </w:tbl>
    <w:p w14:paraId="00529DB2" w14:textId="77777777" w:rsidR="00687BB4" w:rsidRPr="00687BB4" w:rsidRDefault="00687BB4" w:rsidP="00687BB4"/>
    <w:p w14:paraId="7C7857D4" w14:textId="77777777" w:rsidR="00687BB4" w:rsidRPr="00687BB4" w:rsidRDefault="00687BB4" w:rsidP="00687BB4">
      <w:pPr>
        <w:rPr>
          <w:b/>
          <w:bCs/>
        </w:rPr>
      </w:pPr>
      <w:r w:rsidRPr="00687BB4">
        <w:rPr>
          <w:b/>
          <w:bCs/>
        </w:rPr>
        <w:t>7.6 Why ONEDIR is used</w:t>
      </w:r>
    </w:p>
    <w:p w14:paraId="2FCE59A1" w14:textId="77777777" w:rsidR="00687BB4" w:rsidRPr="00687BB4" w:rsidRDefault="00687BB4" w:rsidP="00687BB4">
      <w:r w:rsidRPr="00687BB4">
        <w:t>Paddle/PaddleOCR relies on native binaries and dynamic imports.</w:t>
      </w:r>
    </w:p>
    <w:p w14:paraId="1A512FDC" w14:textId="77777777" w:rsidR="00687BB4" w:rsidRPr="00687BB4" w:rsidRDefault="00687BB4" w:rsidP="00687BB4">
      <w:r w:rsidRPr="00687BB4">
        <w:t>ONEDIR avoids unpacking a very large machine-learning runtime every time the app starts.</w:t>
      </w:r>
    </w:p>
    <w:p w14:paraId="37A5D181" w14:textId="77777777" w:rsidR="00687BB4" w:rsidRPr="00687BB4" w:rsidRDefault="00687BB4" w:rsidP="00687BB4">
      <w:r w:rsidRPr="00687BB4">
        <w:t>It is easier to debug missing DLL/data-file issues because the bundled files are visible.</w:t>
      </w:r>
    </w:p>
    <w:p w14:paraId="6F631FBF" w14:textId="77777777" w:rsidR="00687BB4" w:rsidRPr="00687BB4" w:rsidRDefault="00687BB4" w:rsidP="00687BB4">
      <w:r w:rsidRPr="00687BB4">
        <w:t>Startup is generally more predictable than a very large one-file executable.</w:t>
      </w:r>
    </w:p>
    <w:p w14:paraId="48C5D314" w14:textId="77777777" w:rsidR="00687BB4" w:rsidRPr="00687BB4" w:rsidRDefault="00687BB4" w:rsidP="00687BB4">
      <w:pPr>
        <w:rPr>
          <w:b/>
          <w:bCs/>
        </w:rPr>
      </w:pPr>
      <w:r w:rsidRPr="00687BB4">
        <w:rPr>
          <w:b/>
          <w:bCs/>
        </w:rPr>
        <w:t>8. Troubleshooting</w:t>
      </w:r>
    </w:p>
    <w:p w14:paraId="683F874C" w14:textId="77777777" w:rsidR="00687BB4" w:rsidRPr="00687BB4" w:rsidRDefault="00687BB4" w:rsidP="00687BB4"/>
    <w:tbl>
      <w:tblPr>
        <w:tblStyle w:val="TableGrid"/>
        <w:tblW w:w="0" w:type="auto"/>
        <w:jc w:val="center"/>
        <w:tblLook w:val="04A0" w:firstRow="1" w:lastRow="0" w:firstColumn="1" w:lastColumn="0" w:noHBand="0" w:noVBand="1"/>
      </w:tblPr>
      <w:tblGrid>
        <w:gridCol w:w="3646"/>
        <w:gridCol w:w="2488"/>
        <w:gridCol w:w="4248"/>
      </w:tblGrid>
      <w:tr w:rsidR="00687BB4" w:rsidRPr="00687BB4" w14:paraId="5DE7852A" w14:textId="77777777">
        <w:trPr>
          <w:cantSplit/>
          <w:tblHeader/>
          <w:jc w:val="center"/>
        </w:trPr>
        <w:tc>
          <w:tcPr>
            <w:tcW w:w="2376" w:type="dxa"/>
            <w:tcBorders>
              <w:top w:val="single" w:sz="4" w:space="0" w:color="auto"/>
              <w:left w:val="single" w:sz="4" w:space="0" w:color="auto"/>
              <w:bottom w:val="single" w:sz="4" w:space="0" w:color="auto"/>
              <w:right w:val="single" w:sz="4" w:space="0" w:color="auto"/>
            </w:tcBorders>
            <w:shd w:val="clear" w:color="auto" w:fill="0B1F33"/>
            <w:vAlign w:val="center"/>
            <w:hideMark/>
          </w:tcPr>
          <w:p w14:paraId="68365110" w14:textId="77777777" w:rsidR="00687BB4" w:rsidRPr="00687BB4" w:rsidRDefault="00687BB4" w:rsidP="00687BB4">
            <w:r w:rsidRPr="00687BB4">
              <w:rPr>
                <w:b/>
              </w:rPr>
              <w:t>Problem</w:t>
            </w:r>
          </w:p>
        </w:tc>
        <w:tc>
          <w:tcPr>
            <w:tcW w:w="2880" w:type="dxa"/>
            <w:tcBorders>
              <w:top w:val="single" w:sz="4" w:space="0" w:color="auto"/>
              <w:left w:val="single" w:sz="4" w:space="0" w:color="auto"/>
              <w:bottom w:val="single" w:sz="4" w:space="0" w:color="auto"/>
              <w:right w:val="single" w:sz="4" w:space="0" w:color="auto"/>
            </w:tcBorders>
            <w:shd w:val="clear" w:color="auto" w:fill="0B1F33"/>
            <w:vAlign w:val="center"/>
            <w:hideMark/>
          </w:tcPr>
          <w:p w14:paraId="06D0C695" w14:textId="77777777" w:rsidR="00687BB4" w:rsidRPr="00687BB4" w:rsidRDefault="00687BB4" w:rsidP="00687BB4">
            <w:r w:rsidRPr="00687BB4">
              <w:rPr>
                <w:b/>
              </w:rPr>
              <w:t>Symptom</w:t>
            </w:r>
          </w:p>
        </w:tc>
        <w:tc>
          <w:tcPr>
            <w:tcW w:w="4968" w:type="dxa"/>
            <w:tcBorders>
              <w:top w:val="single" w:sz="4" w:space="0" w:color="auto"/>
              <w:left w:val="single" w:sz="4" w:space="0" w:color="auto"/>
              <w:bottom w:val="single" w:sz="4" w:space="0" w:color="auto"/>
              <w:right w:val="single" w:sz="4" w:space="0" w:color="auto"/>
            </w:tcBorders>
            <w:shd w:val="clear" w:color="auto" w:fill="0B1F33"/>
            <w:vAlign w:val="center"/>
            <w:hideMark/>
          </w:tcPr>
          <w:p w14:paraId="125EE799" w14:textId="77777777" w:rsidR="00687BB4" w:rsidRPr="00687BB4" w:rsidRDefault="00687BB4" w:rsidP="00687BB4">
            <w:r w:rsidRPr="00687BB4">
              <w:rPr>
                <w:b/>
              </w:rPr>
              <w:t>Action</w:t>
            </w:r>
          </w:p>
        </w:tc>
      </w:tr>
      <w:tr w:rsidR="00687BB4" w:rsidRPr="00687BB4" w14:paraId="034A4A00" w14:textId="77777777">
        <w:trPr>
          <w:cantSplit/>
          <w:jc w:val="center"/>
        </w:trPr>
        <w:tc>
          <w:tcPr>
            <w:tcW w:w="2376" w:type="dxa"/>
            <w:tcBorders>
              <w:top w:val="single" w:sz="4" w:space="0" w:color="auto"/>
              <w:left w:val="single" w:sz="4" w:space="0" w:color="auto"/>
              <w:bottom w:val="single" w:sz="4" w:space="0" w:color="auto"/>
              <w:right w:val="single" w:sz="4" w:space="0" w:color="auto"/>
            </w:tcBorders>
            <w:vAlign w:val="center"/>
            <w:hideMark/>
          </w:tcPr>
          <w:p w14:paraId="15EC7906" w14:textId="77777777" w:rsidR="00687BB4" w:rsidRPr="00687BB4" w:rsidRDefault="00687BB4" w:rsidP="00687BB4">
            <w:r w:rsidRPr="00687BB4">
              <w:t>Virtual environment is not active</w:t>
            </w:r>
          </w:p>
        </w:tc>
        <w:tc>
          <w:tcPr>
            <w:tcW w:w="2880" w:type="dxa"/>
            <w:tcBorders>
              <w:top w:val="single" w:sz="4" w:space="0" w:color="auto"/>
              <w:left w:val="single" w:sz="4" w:space="0" w:color="auto"/>
              <w:bottom w:val="single" w:sz="4" w:space="0" w:color="auto"/>
              <w:right w:val="single" w:sz="4" w:space="0" w:color="auto"/>
            </w:tcBorders>
            <w:vAlign w:val="center"/>
            <w:hideMark/>
          </w:tcPr>
          <w:p w14:paraId="2BEB89B6" w14:textId="77777777" w:rsidR="00687BB4" w:rsidRPr="00687BB4" w:rsidRDefault="00687BB4" w:rsidP="00687BB4">
            <w:r w:rsidRPr="00687BB4">
              <w:t>PowerShell prompt does not show (.venv).</w:t>
            </w:r>
          </w:p>
        </w:tc>
        <w:tc>
          <w:tcPr>
            <w:tcW w:w="4968" w:type="dxa"/>
            <w:tcBorders>
              <w:top w:val="single" w:sz="4" w:space="0" w:color="auto"/>
              <w:left w:val="single" w:sz="4" w:space="0" w:color="auto"/>
              <w:bottom w:val="single" w:sz="4" w:space="0" w:color="auto"/>
              <w:right w:val="single" w:sz="4" w:space="0" w:color="auto"/>
            </w:tcBorders>
            <w:vAlign w:val="center"/>
            <w:hideMark/>
          </w:tcPr>
          <w:p w14:paraId="060EDD3E" w14:textId="77777777" w:rsidR="00687BB4" w:rsidRPr="00687BB4" w:rsidRDefault="00687BB4" w:rsidP="00687BB4">
            <w:r w:rsidRPr="00687BB4">
              <w:t>Run .\.venv\Scripts\Activate.ps1 from the project root.</w:t>
            </w:r>
          </w:p>
        </w:tc>
      </w:tr>
      <w:tr w:rsidR="00687BB4" w:rsidRPr="00687BB4" w14:paraId="1F1D64D5" w14:textId="77777777">
        <w:trPr>
          <w:cantSplit/>
          <w:jc w:val="center"/>
        </w:trPr>
        <w:tc>
          <w:tcPr>
            <w:tcW w:w="2376"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5405977F" w14:textId="77777777" w:rsidR="00687BB4" w:rsidRPr="00687BB4" w:rsidRDefault="00687BB4" w:rsidP="00687BB4">
            <w:r w:rsidRPr="00687BB4">
              <w:t>PowerShell blocks activation/build scripts</w:t>
            </w:r>
          </w:p>
        </w:tc>
        <w:tc>
          <w:tcPr>
            <w:tcW w:w="2880"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7591D780" w14:textId="77777777" w:rsidR="00687BB4" w:rsidRPr="00687BB4" w:rsidRDefault="00687BB4" w:rsidP="00687BB4">
            <w:r w:rsidRPr="00687BB4">
              <w:t>ExecutionPolicy error.</w:t>
            </w:r>
          </w:p>
        </w:tc>
        <w:tc>
          <w:tcPr>
            <w:tcW w:w="4968"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77053DB6" w14:textId="77777777" w:rsidR="00687BB4" w:rsidRPr="00687BB4" w:rsidRDefault="00687BB4" w:rsidP="00687BB4">
            <w:r w:rsidRPr="00687BB4">
              <w:t>Run Set-ExecutionPolicy -Scope Process -ExecutionPolicy Bypass, then retry.</w:t>
            </w:r>
          </w:p>
        </w:tc>
      </w:tr>
      <w:tr w:rsidR="00687BB4" w:rsidRPr="00687BB4" w14:paraId="05BCB731" w14:textId="77777777">
        <w:trPr>
          <w:cantSplit/>
          <w:jc w:val="center"/>
        </w:trPr>
        <w:tc>
          <w:tcPr>
            <w:tcW w:w="2376" w:type="dxa"/>
            <w:tcBorders>
              <w:top w:val="single" w:sz="4" w:space="0" w:color="auto"/>
              <w:left w:val="single" w:sz="4" w:space="0" w:color="auto"/>
              <w:bottom w:val="single" w:sz="4" w:space="0" w:color="auto"/>
              <w:right w:val="single" w:sz="4" w:space="0" w:color="auto"/>
            </w:tcBorders>
            <w:vAlign w:val="center"/>
            <w:hideMark/>
          </w:tcPr>
          <w:p w14:paraId="45B200A4" w14:textId="77777777" w:rsidR="00687BB4" w:rsidRPr="00687BB4" w:rsidRDefault="00687BB4" w:rsidP="00687BB4">
            <w:r w:rsidRPr="00687BB4">
              <w:t>No module named paddle / paddleocr</w:t>
            </w:r>
          </w:p>
        </w:tc>
        <w:tc>
          <w:tcPr>
            <w:tcW w:w="2880" w:type="dxa"/>
            <w:tcBorders>
              <w:top w:val="single" w:sz="4" w:space="0" w:color="auto"/>
              <w:left w:val="single" w:sz="4" w:space="0" w:color="auto"/>
              <w:bottom w:val="single" w:sz="4" w:space="0" w:color="auto"/>
              <w:right w:val="single" w:sz="4" w:space="0" w:color="auto"/>
            </w:tcBorders>
            <w:vAlign w:val="center"/>
            <w:hideMark/>
          </w:tcPr>
          <w:p w14:paraId="58CF756F" w14:textId="77777777" w:rsidR="00687BB4" w:rsidRPr="00687BB4" w:rsidRDefault="00687BB4" w:rsidP="00687BB4">
            <w:r w:rsidRPr="00687BB4">
              <w:t>Import fails when running tests or the GUI.</w:t>
            </w:r>
          </w:p>
        </w:tc>
        <w:tc>
          <w:tcPr>
            <w:tcW w:w="4968" w:type="dxa"/>
            <w:tcBorders>
              <w:top w:val="single" w:sz="4" w:space="0" w:color="auto"/>
              <w:left w:val="single" w:sz="4" w:space="0" w:color="auto"/>
              <w:bottom w:val="single" w:sz="4" w:space="0" w:color="auto"/>
              <w:right w:val="single" w:sz="4" w:space="0" w:color="auto"/>
            </w:tcBorders>
            <w:vAlign w:val="center"/>
            <w:hideMark/>
          </w:tcPr>
          <w:p w14:paraId="29D905B5" w14:textId="77777777" w:rsidR="00687BB4" w:rsidRPr="00687BB4" w:rsidRDefault="00687BB4" w:rsidP="00687BB4">
            <w:r w:rsidRPr="00687BB4">
              <w:t>Install packages inside the active .venv, not into another Python installation.</w:t>
            </w:r>
          </w:p>
        </w:tc>
      </w:tr>
      <w:tr w:rsidR="00687BB4" w:rsidRPr="00687BB4" w14:paraId="6F3EF838" w14:textId="77777777">
        <w:trPr>
          <w:cantSplit/>
          <w:jc w:val="center"/>
        </w:trPr>
        <w:tc>
          <w:tcPr>
            <w:tcW w:w="2376"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33CC7C63" w14:textId="77777777" w:rsidR="00687BB4" w:rsidRPr="00687BB4" w:rsidRDefault="00687BB4" w:rsidP="00687BB4">
            <w:r w:rsidRPr="00687BB4">
              <w:lastRenderedPageBreak/>
              <w:t>oneDNN / ConvertPirAttribute2RuntimeAttribute error</w:t>
            </w:r>
          </w:p>
        </w:tc>
        <w:tc>
          <w:tcPr>
            <w:tcW w:w="2880"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46CCB489" w14:textId="77777777" w:rsidR="00687BB4" w:rsidRPr="00687BB4" w:rsidRDefault="00687BB4" w:rsidP="00687BB4">
            <w:r w:rsidRPr="00687BB4">
              <w:t>OCR model loads but inference fails.</w:t>
            </w:r>
          </w:p>
        </w:tc>
        <w:tc>
          <w:tcPr>
            <w:tcW w:w="4968"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3636CC0E" w14:textId="77777777" w:rsidR="00687BB4" w:rsidRPr="00687BB4" w:rsidRDefault="00687BB4" w:rsidP="00687BB4">
            <w:r w:rsidRPr="00687BB4">
              <w:t>Use the known-working PaddlePaddle 3.2.2 CPU runtime; do not automatically upgrade it during packaging.</w:t>
            </w:r>
          </w:p>
        </w:tc>
      </w:tr>
      <w:tr w:rsidR="00687BB4" w:rsidRPr="00687BB4" w14:paraId="73D85A6B" w14:textId="77777777">
        <w:trPr>
          <w:cantSplit/>
          <w:jc w:val="center"/>
        </w:trPr>
        <w:tc>
          <w:tcPr>
            <w:tcW w:w="2376" w:type="dxa"/>
            <w:tcBorders>
              <w:top w:val="single" w:sz="4" w:space="0" w:color="auto"/>
              <w:left w:val="single" w:sz="4" w:space="0" w:color="auto"/>
              <w:bottom w:val="single" w:sz="4" w:space="0" w:color="auto"/>
              <w:right w:val="single" w:sz="4" w:space="0" w:color="auto"/>
            </w:tcBorders>
            <w:vAlign w:val="center"/>
            <w:hideMark/>
          </w:tcPr>
          <w:p w14:paraId="5DC572F4" w14:textId="77777777" w:rsidR="00687BB4" w:rsidRPr="00687BB4" w:rsidRDefault="00687BB4" w:rsidP="00687BB4">
            <w:r w:rsidRPr="00687BB4">
              <w:t>First run appears slow</w:t>
            </w:r>
          </w:p>
        </w:tc>
        <w:tc>
          <w:tcPr>
            <w:tcW w:w="2880" w:type="dxa"/>
            <w:tcBorders>
              <w:top w:val="single" w:sz="4" w:space="0" w:color="auto"/>
              <w:left w:val="single" w:sz="4" w:space="0" w:color="auto"/>
              <w:bottom w:val="single" w:sz="4" w:space="0" w:color="auto"/>
              <w:right w:val="single" w:sz="4" w:space="0" w:color="auto"/>
            </w:tcBorders>
            <w:vAlign w:val="center"/>
            <w:hideMark/>
          </w:tcPr>
          <w:p w14:paraId="7AD7E928" w14:textId="77777777" w:rsidR="00687BB4" w:rsidRPr="00687BB4" w:rsidRDefault="00687BB4" w:rsidP="00687BB4">
            <w:r w:rsidRPr="00687BB4">
              <w:t>App pauses while loading OCR models.</w:t>
            </w:r>
          </w:p>
        </w:tc>
        <w:tc>
          <w:tcPr>
            <w:tcW w:w="4968" w:type="dxa"/>
            <w:tcBorders>
              <w:top w:val="single" w:sz="4" w:space="0" w:color="auto"/>
              <w:left w:val="single" w:sz="4" w:space="0" w:color="auto"/>
              <w:bottom w:val="single" w:sz="4" w:space="0" w:color="auto"/>
              <w:right w:val="single" w:sz="4" w:space="0" w:color="auto"/>
            </w:tcBorders>
            <w:vAlign w:val="center"/>
            <w:hideMark/>
          </w:tcPr>
          <w:p w14:paraId="4818A0A9" w14:textId="77777777" w:rsidR="00687BB4" w:rsidRPr="00687BB4" w:rsidRDefault="00687BB4" w:rsidP="00687BB4">
            <w:r w:rsidRPr="00687BB4">
              <w:t>Allow model initialization/download to finish. A first-use internet connection is currently recommended.</w:t>
            </w:r>
          </w:p>
        </w:tc>
      </w:tr>
      <w:tr w:rsidR="00687BB4" w:rsidRPr="00687BB4" w14:paraId="0B9F6569" w14:textId="77777777">
        <w:trPr>
          <w:cantSplit/>
          <w:jc w:val="center"/>
        </w:trPr>
        <w:tc>
          <w:tcPr>
            <w:tcW w:w="2376"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4E11B1B5" w14:textId="77777777" w:rsidR="00687BB4" w:rsidRPr="00687BB4" w:rsidRDefault="00687BB4" w:rsidP="00687BB4">
            <w:r w:rsidRPr="00687BB4">
              <w:t>Page shows ERROR ON PAGE N</w:t>
            </w:r>
          </w:p>
        </w:tc>
        <w:tc>
          <w:tcPr>
            <w:tcW w:w="2880"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17DB49E4" w14:textId="77777777" w:rsidR="00687BB4" w:rsidRPr="00687BB4" w:rsidRDefault="00687BB4" w:rsidP="00687BB4">
            <w:r w:rsidRPr="00687BB4">
              <w:t>One page fails but the job continues.</w:t>
            </w:r>
          </w:p>
        </w:tc>
        <w:tc>
          <w:tcPr>
            <w:tcW w:w="4968"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52AE8133" w14:textId="77777777" w:rsidR="00687BB4" w:rsidRPr="00687BB4" w:rsidRDefault="00687BB4" w:rsidP="00687BB4">
            <w:r w:rsidRPr="00687BB4">
              <w:t>Open the debug_pages output for that page and inspect crop/grid/OCR artifacts. Review Extraction Errors in Excel.</w:t>
            </w:r>
          </w:p>
        </w:tc>
      </w:tr>
      <w:tr w:rsidR="00687BB4" w:rsidRPr="00687BB4" w14:paraId="1E2453C2" w14:textId="77777777">
        <w:trPr>
          <w:cantSplit/>
          <w:jc w:val="center"/>
        </w:trPr>
        <w:tc>
          <w:tcPr>
            <w:tcW w:w="2376" w:type="dxa"/>
            <w:tcBorders>
              <w:top w:val="single" w:sz="4" w:space="0" w:color="auto"/>
              <w:left w:val="single" w:sz="4" w:space="0" w:color="auto"/>
              <w:bottom w:val="single" w:sz="4" w:space="0" w:color="auto"/>
              <w:right w:val="single" w:sz="4" w:space="0" w:color="auto"/>
            </w:tcBorders>
            <w:vAlign w:val="center"/>
            <w:hideMark/>
          </w:tcPr>
          <w:p w14:paraId="7D02257D" w14:textId="77777777" w:rsidR="00687BB4" w:rsidRPr="00687BB4" w:rsidRDefault="00687BB4" w:rsidP="00687BB4">
            <w:r w:rsidRPr="00687BB4">
              <w:t>Excel opens but data is incomplete or suspicious</w:t>
            </w:r>
          </w:p>
        </w:tc>
        <w:tc>
          <w:tcPr>
            <w:tcW w:w="2880" w:type="dxa"/>
            <w:tcBorders>
              <w:top w:val="single" w:sz="4" w:space="0" w:color="auto"/>
              <w:left w:val="single" w:sz="4" w:space="0" w:color="auto"/>
              <w:bottom w:val="single" w:sz="4" w:space="0" w:color="auto"/>
              <w:right w:val="single" w:sz="4" w:space="0" w:color="auto"/>
            </w:tcBorders>
            <w:vAlign w:val="center"/>
            <w:hideMark/>
          </w:tcPr>
          <w:p w14:paraId="56651D07" w14:textId="77777777" w:rsidR="00687BB4" w:rsidRPr="00687BB4" w:rsidRDefault="00687BB4" w:rsidP="00687BB4">
            <w:r w:rsidRPr="00687BB4">
              <w:t>Unexpected blanks, merged text, or malformed values.</w:t>
            </w:r>
          </w:p>
        </w:tc>
        <w:tc>
          <w:tcPr>
            <w:tcW w:w="4968" w:type="dxa"/>
            <w:tcBorders>
              <w:top w:val="single" w:sz="4" w:space="0" w:color="auto"/>
              <w:left w:val="single" w:sz="4" w:space="0" w:color="auto"/>
              <w:bottom w:val="single" w:sz="4" w:space="0" w:color="auto"/>
              <w:right w:val="single" w:sz="4" w:space="0" w:color="auto"/>
            </w:tcBorders>
            <w:vAlign w:val="center"/>
            <w:hideMark/>
          </w:tcPr>
          <w:p w14:paraId="00176FB0" w14:textId="77777777" w:rsidR="00687BB4" w:rsidRPr="00687BB4" w:rsidRDefault="00687BB4" w:rsidP="00687BB4">
            <w:r w:rsidRPr="00687BB4">
              <w:t>Review source PDF and confidence/warning columns; rerun after correcting extraction logic if needed.</w:t>
            </w:r>
          </w:p>
        </w:tc>
      </w:tr>
      <w:tr w:rsidR="00687BB4" w:rsidRPr="00687BB4" w14:paraId="47241E33" w14:textId="77777777">
        <w:trPr>
          <w:cantSplit/>
          <w:jc w:val="center"/>
        </w:trPr>
        <w:tc>
          <w:tcPr>
            <w:tcW w:w="2376"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72AE0261" w14:textId="77777777" w:rsidR="00687BB4" w:rsidRPr="00687BB4" w:rsidRDefault="00687BB4" w:rsidP="00687BB4">
            <w:r w:rsidRPr="00687BB4">
              <w:t>Packaged app does not start</w:t>
            </w:r>
          </w:p>
        </w:tc>
        <w:tc>
          <w:tcPr>
            <w:tcW w:w="2880"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189E46F7" w14:textId="77777777" w:rsidR="00687BB4" w:rsidRPr="00687BB4" w:rsidRDefault="00687BB4" w:rsidP="00687BB4">
            <w:r w:rsidRPr="00687BB4">
              <w:t>Double-click produces no usable window.</w:t>
            </w:r>
          </w:p>
        </w:tc>
        <w:tc>
          <w:tcPr>
            <w:tcW w:w="4968"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0B1531CC" w14:textId="77777777" w:rsidR="00687BB4" w:rsidRPr="00687BB4" w:rsidRDefault="00687BB4" w:rsidP="00687BB4">
            <w:r w:rsidRPr="00687BB4">
              <w:t>Confirm the entire ONEDIR folder was copied. Rebuild from the tested .venv and review PyInstaller warnings.</w:t>
            </w:r>
          </w:p>
        </w:tc>
      </w:tr>
    </w:tbl>
    <w:p w14:paraId="4FA7621E" w14:textId="77777777" w:rsidR="00687BB4" w:rsidRPr="00687BB4" w:rsidRDefault="00687BB4" w:rsidP="00687BB4"/>
    <w:p w14:paraId="636BFFB3" w14:textId="77777777" w:rsidR="00687BB4" w:rsidRPr="00687BB4" w:rsidRDefault="00687BB4" w:rsidP="00687BB4">
      <w:pPr>
        <w:rPr>
          <w:b/>
          <w:bCs/>
        </w:rPr>
      </w:pPr>
      <w:r w:rsidRPr="00687BB4">
        <w:rPr>
          <w:b/>
          <w:bCs/>
        </w:rPr>
        <w:t>9. Validation, known limitations, and QA</w:t>
      </w:r>
    </w:p>
    <w:p w14:paraId="413D57F5" w14:textId="77777777" w:rsidR="00687BB4" w:rsidRPr="00687BB4" w:rsidRDefault="00687BB4" w:rsidP="00687BB4"/>
    <w:p w14:paraId="69643B5A" w14:textId="77777777" w:rsidR="00687BB4" w:rsidRPr="00687BB4" w:rsidRDefault="00687BB4" w:rsidP="00687BB4">
      <w:pPr>
        <w:rPr>
          <w:b/>
          <w:bCs/>
        </w:rPr>
      </w:pPr>
      <w:r w:rsidRPr="00687BB4">
        <w:rPr>
          <w:b/>
          <w:bCs/>
        </w:rPr>
        <w:t>9.1 Current prototype validation</w:t>
      </w:r>
    </w:p>
    <w:p w14:paraId="4545D45F" w14:textId="77777777" w:rsidR="00687BB4" w:rsidRPr="00687BB4" w:rsidRDefault="00687BB4" w:rsidP="00687BB4">
      <w:r w:rsidRPr="00687BB4">
        <w:t>The extraction design has been tested against the 18-page MARCURIUS assembly drawing. After the dynamic BOM crop was introduced, the pipeline captured the complete row count for that reference PDF. The output still requires engineering review because OCR can produce isolated field-level mistakes even when table detection is complete.</w:t>
      </w:r>
    </w:p>
    <w:p w14:paraId="22F110D6" w14:textId="77777777" w:rsidR="00687BB4" w:rsidRPr="00687BB4" w:rsidRDefault="00687BB4" w:rsidP="00687BB4">
      <w:pPr>
        <w:rPr>
          <w:b/>
          <w:bCs/>
        </w:rPr>
      </w:pPr>
      <w:r w:rsidRPr="00687BB4">
        <w:rPr>
          <w:b/>
          <w:bCs/>
        </w:rPr>
        <w:t>9.2 Known limitations</w:t>
      </w:r>
    </w:p>
    <w:p w14:paraId="151FB0CB" w14:textId="77777777" w:rsidR="00687BB4" w:rsidRPr="00687BB4" w:rsidRDefault="00687BB4" w:rsidP="00687BB4">
      <w:r w:rsidRPr="00687BB4">
        <w:t>The current layout logic assumes the BOM is located in the top-left drawing area and the ASSEMBLY title-block field is in the lower-right region.</w:t>
      </w:r>
    </w:p>
    <w:p w14:paraId="7BCE276C" w14:textId="77777777" w:rsidR="00687BB4" w:rsidRPr="00687BB4" w:rsidRDefault="00687BB4" w:rsidP="00687BB4">
      <w:r w:rsidRPr="00687BB4">
        <w:t>The cell splitter is designed around the current six-column BOM layout (#, Part Name, Qty, Stock Name, Wt (kg), Rev).</w:t>
      </w:r>
    </w:p>
    <w:p w14:paraId="2ECB459C" w14:textId="77777777" w:rsidR="00687BB4" w:rsidRPr="00687BB4" w:rsidRDefault="00687BB4" w:rsidP="00687BB4">
      <w:r w:rsidRPr="00687BB4">
        <w:t>OCR can miss or misread isolated CAD characters. During validation, isolated single-digit weight values such as 3 were a recurring edge case.</w:t>
      </w:r>
    </w:p>
    <w:p w14:paraId="473A3063" w14:textId="77777777" w:rsidR="00687BB4" w:rsidRPr="00687BB4" w:rsidRDefault="00687BB4" w:rsidP="00687BB4">
      <w:r w:rsidRPr="00687BB4">
        <w:t>OCR may remove or alter spacing in some text values (for example compacting a multi-word assembly name).</w:t>
      </w:r>
    </w:p>
    <w:p w14:paraId="1E5F2114" w14:textId="77777777" w:rsidR="00687BB4" w:rsidRPr="00687BB4" w:rsidRDefault="00687BB4" w:rsidP="00687BB4">
      <w:r w:rsidRPr="00687BB4">
        <w:t>The current packaged prototype may need internet access on first use if PaddleOCR model files are not already cached on the target PC.</w:t>
      </w:r>
    </w:p>
    <w:p w14:paraId="4284D14F" w14:textId="77777777" w:rsidR="00687BB4" w:rsidRPr="00687BB4" w:rsidRDefault="00687BB4" w:rsidP="00687BB4">
      <w:r w:rsidRPr="00687BB4">
        <w:t>The PyInstaller package is Windows-specific. Build the Windows distribution from a Windows environment.</w:t>
      </w:r>
    </w:p>
    <w:p w14:paraId="7C5EA3C1" w14:textId="77777777" w:rsidR="00687BB4" w:rsidRPr="00687BB4" w:rsidRDefault="00687BB4" w:rsidP="00687BB4">
      <w:r w:rsidRPr="00687BB4">
        <w:t>The UI processes one PDF job at a time and does not currently provide cancellation or batch-folder processing.</w:t>
      </w:r>
    </w:p>
    <w:p w14:paraId="55BD1E12" w14:textId="77777777" w:rsidR="00687BB4" w:rsidRPr="00687BB4" w:rsidRDefault="00687BB4" w:rsidP="00687BB4">
      <w:pPr>
        <w:rPr>
          <w:b/>
          <w:bCs/>
        </w:rPr>
      </w:pPr>
      <w:r w:rsidRPr="00687BB4">
        <w:rPr>
          <w:b/>
          <w:bCs/>
        </w:rPr>
        <w:t>9.3 Release QA checklist</w:t>
      </w:r>
    </w:p>
    <w:tbl>
      <w:tblPr>
        <w:tblStyle w:val="TableGrid"/>
        <w:tblW w:w="0" w:type="auto"/>
        <w:jc w:val="center"/>
        <w:tblLook w:val="04A0" w:firstRow="1" w:lastRow="0" w:firstColumn="1" w:lastColumn="0" w:noHBand="0" w:noVBand="1"/>
      </w:tblPr>
      <w:tblGrid>
        <w:gridCol w:w="648"/>
        <w:gridCol w:w="7848"/>
        <w:gridCol w:w="1728"/>
      </w:tblGrid>
      <w:tr w:rsidR="00687BB4" w:rsidRPr="00687BB4" w14:paraId="16E52734" w14:textId="77777777">
        <w:trPr>
          <w:cantSplit/>
          <w:tblHeader/>
          <w:jc w:val="center"/>
        </w:trPr>
        <w:tc>
          <w:tcPr>
            <w:tcW w:w="648" w:type="dxa"/>
            <w:tcBorders>
              <w:top w:val="single" w:sz="4" w:space="0" w:color="auto"/>
              <w:left w:val="single" w:sz="4" w:space="0" w:color="auto"/>
              <w:bottom w:val="single" w:sz="4" w:space="0" w:color="auto"/>
              <w:right w:val="single" w:sz="4" w:space="0" w:color="auto"/>
            </w:tcBorders>
            <w:shd w:val="clear" w:color="auto" w:fill="0B1F33"/>
            <w:vAlign w:val="center"/>
            <w:hideMark/>
          </w:tcPr>
          <w:p w14:paraId="53377539" w14:textId="77777777" w:rsidR="00687BB4" w:rsidRPr="00687BB4" w:rsidRDefault="00687BB4" w:rsidP="00687BB4">
            <w:r w:rsidRPr="00687BB4">
              <w:rPr>
                <w:b/>
              </w:rPr>
              <w:t>#</w:t>
            </w:r>
          </w:p>
        </w:tc>
        <w:tc>
          <w:tcPr>
            <w:tcW w:w="7848" w:type="dxa"/>
            <w:tcBorders>
              <w:top w:val="single" w:sz="4" w:space="0" w:color="auto"/>
              <w:left w:val="single" w:sz="4" w:space="0" w:color="auto"/>
              <w:bottom w:val="single" w:sz="4" w:space="0" w:color="auto"/>
              <w:right w:val="single" w:sz="4" w:space="0" w:color="auto"/>
            </w:tcBorders>
            <w:shd w:val="clear" w:color="auto" w:fill="0B1F33"/>
            <w:vAlign w:val="center"/>
            <w:hideMark/>
          </w:tcPr>
          <w:p w14:paraId="11990000" w14:textId="77777777" w:rsidR="00687BB4" w:rsidRPr="00687BB4" w:rsidRDefault="00687BB4" w:rsidP="00687BB4">
            <w:r w:rsidRPr="00687BB4">
              <w:rPr>
                <w:b/>
              </w:rPr>
              <w:t>Check</w:t>
            </w:r>
          </w:p>
        </w:tc>
        <w:tc>
          <w:tcPr>
            <w:tcW w:w="1728" w:type="dxa"/>
            <w:tcBorders>
              <w:top w:val="single" w:sz="4" w:space="0" w:color="auto"/>
              <w:left w:val="single" w:sz="4" w:space="0" w:color="auto"/>
              <w:bottom w:val="single" w:sz="4" w:space="0" w:color="auto"/>
              <w:right w:val="single" w:sz="4" w:space="0" w:color="auto"/>
            </w:tcBorders>
            <w:shd w:val="clear" w:color="auto" w:fill="0B1F33"/>
            <w:vAlign w:val="center"/>
            <w:hideMark/>
          </w:tcPr>
          <w:p w14:paraId="35A1AFE1" w14:textId="77777777" w:rsidR="00687BB4" w:rsidRPr="00687BB4" w:rsidRDefault="00687BB4" w:rsidP="00687BB4">
            <w:r w:rsidRPr="00687BB4">
              <w:rPr>
                <w:b/>
              </w:rPr>
              <w:t>Expected</w:t>
            </w:r>
          </w:p>
        </w:tc>
      </w:tr>
      <w:tr w:rsidR="00687BB4" w:rsidRPr="00687BB4" w14:paraId="279C2971" w14:textId="77777777">
        <w:trPr>
          <w:cantSplit/>
          <w:jc w:val="center"/>
        </w:trPr>
        <w:tc>
          <w:tcPr>
            <w:tcW w:w="648" w:type="dxa"/>
            <w:tcBorders>
              <w:top w:val="single" w:sz="4" w:space="0" w:color="auto"/>
              <w:left w:val="single" w:sz="4" w:space="0" w:color="auto"/>
              <w:bottom w:val="single" w:sz="4" w:space="0" w:color="auto"/>
              <w:right w:val="single" w:sz="4" w:space="0" w:color="auto"/>
            </w:tcBorders>
            <w:vAlign w:val="center"/>
            <w:hideMark/>
          </w:tcPr>
          <w:p w14:paraId="701DAEE9" w14:textId="77777777" w:rsidR="00687BB4" w:rsidRPr="00687BB4" w:rsidRDefault="00687BB4" w:rsidP="00687BB4">
            <w:r w:rsidRPr="00687BB4">
              <w:t>1</w:t>
            </w:r>
          </w:p>
        </w:tc>
        <w:tc>
          <w:tcPr>
            <w:tcW w:w="7848" w:type="dxa"/>
            <w:tcBorders>
              <w:top w:val="single" w:sz="4" w:space="0" w:color="auto"/>
              <w:left w:val="single" w:sz="4" w:space="0" w:color="auto"/>
              <w:bottom w:val="single" w:sz="4" w:space="0" w:color="auto"/>
              <w:right w:val="single" w:sz="4" w:space="0" w:color="auto"/>
            </w:tcBorders>
            <w:vAlign w:val="center"/>
            <w:hideMark/>
          </w:tcPr>
          <w:p w14:paraId="3DCC0340" w14:textId="77777777" w:rsidR="00687BB4" w:rsidRPr="00687BB4" w:rsidRDefault="00687BB4" w:rsidP="00687BB4">
            <w:r w:rsidRPr="00687BB4">
              <w:t>Run unit/smoke tests for BOM detector, cell splitter, OCR, BOM parser, and assembly parser.</w:t>
            </w:r>
          </w:p>
        </w:tc>
        <w:tc>
          <w:tcPr>
            <w:tcW w:w="1728" w:type="dxa"/>
            <w:tcBorders>
              <w:top w:val="single" w:sz="4" w:space="0" w:color="auto"/>
              <w:left w:val="single" w:sz="4" w:space="0" w:color="auto"/>
              <w:bottom w:val="single" w:sz="4" w:space="0" w:color="auto"/>
              <w:right w:val="single" w:sz="4" w:space="0" w:color="auto"/>
            </w:tcBorders>
            <w:vAlign w:val="center"/>
            <w:hideMark/>
          </w:tcPr>
          <w:p w14:paraId="56A58996" w14:textId="77777777" w:rsidR="00687BB4" w:rsidRPr="00687BB4" w:rsidRDefault="00687BB4" w:rsidP="00687BB4">
            <w:r w:rsidRPr="00687BB4">
              <w:t>Pass</w:t>
            </w:r>
          </w:p>
        </w:tc>
      </w:tr>
      <w:tr w:rsidR="00687BB4" w:rsidRPr="00687BB4" w14:paraId="232B106E" w14:textId="77777777">
        <w:trPr>
          <w:cantSplit/>
          <w:jc w:val="center"/>
        </w:trPr>
        <w:tc>
          <w:tcPr>
            <w:tcW w:w="648"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2CEEA7BF" w14:textId="77777777" w:rsidR="00687BB4" w:rsidRPr="00687BB4" w:rsidRDefault="00687BB4" w:rsidP="00687BB4">
            <w:r w:rsidRPr="00687BB4">
              <w:lastRenderedPageBreak/>
              <w:t>2</w:t>
            </w:r>
          </w:p>
        </w:tc>
        <w:tc>
          <w:tcPr>
            <w:tcW w:w="7848"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5AA6201A" w14:textId="77777777" w:rsidR="00687BB4" w:rsidRPr="00687BB4" w:rsidRDefault="00687BB4" w:rsidP="00687BB4">
            <w:r w:rsidRPr="00687BB4">
              <w:t>Run a complete known reference PDF through python app.py.</w:t>
            </w:r>
          </w:p>
        </w:tc>
        <w:tc>
          <w:tcPr>
            <w:tcW w:w="1728"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322A7DDB" w14:textId="77777777" w:rsidR="00687BB4" w:rsidRPr="00687BB4" w:rsidRDefault="00687BB4" w:rsidP="00687BB4">
            <w:r w:rsidRPr="00687BB4">
              <w:t>Pass</w:t>
            </w:r>
          </w:p>
        </w:tc>
      </w:tr>
      <w:tr w:rsidR="00687BB4" w:rsidRPr="00687BB4" w14:paraId="1C28696B" w14:textId="77777777">
        <w:trPr>
          <w:cantSplit/>
          <w:jc w:val="center"/>
        </w:trPr>
        <w:tc>
          <w:tcPr>
            <w:tcW w:w="648" w:type="dxa"/>
            <w:tcBorders>
              <w:top w:val="single" w:sz="4" w:space="0" w:color="auto"/>
              <w:left w:val="single" w:sz="4" w:space="0" w:color="auto"/>
              <w:bottom w:val="single" w:sz="4" w:space="0" w:color="auto"/>
              <w:right w:val="single" w:sz="4" w:space="0" w:color="auto"/>
            </w:tcBorders>
            <w:vAlign w:val="center"/>
            <w:hideMark/>
          </w:tcPr>
          <w:p w14:paraId="46220595" w14:textId="77777777" w:rsidR="00687BB4" w:rsidRPr="00687BB4" w:rsidRDefault="00687BB4" w:rsidP="00687BB4">
            <w:r w:rsidRPr="00687BB4">
              <w:t>3</w:t>
            </w:r>
          </w:p>
        </w:tc>
        <w:tc>
          <w:tcPr>
            <w:tcW w:w="7848" w:type="dxa"/>
            <w:tcBorders>
              <w:top w:val="single" w:sz="4" w:space="0" w:color="auto"/>
              <w:left w:val="single" w:sz="4" w:space="0" w:color="auto"/>
              <w:bottom w:val="single" w:sz="4" w:space="0" w:color="auto"/>
              <w:right w:val="single" w:sz="4" w:space="0" w:color="auto"/>
            </w:tcBorders>
            <w:vAlign w:val="center"/>
            <w:hideMark/>
          </w:tcPr>
          <w:p w14:paraId="223CF2C2" w14:textId="77777777" w:rsidR="00687BB4" w:rsidRPr="00687BB4" w:rsidRDefault="00687BB4" w:rsidP="00687BB4">
            <w:r w:rsidRPr="00687BB4">
              <w:t>Compare per-page extracted item counts to source BOM row counts.</w:t>
            </w:r>
          </w:p>
        </w:tc>
        <w:tc>
          <w:tcPr>
            <w:tcW w:w="1728" w:type="dxa"/>
            <w:tcBorders>
              <w:top w:val="single" w:sz="4" w:space="0" w:color="auto"/>
              <w:left w:val="single" w:sz="4" w:space="0" w:color="auto"/>
              <w:bottom w:val="single" w:sz="4" w:space="0" w:color="auto"/>
              <w:right w:val="single" w:sz="4" w:space="0" w:color="auto"/>
            </w:tcBorders>
            <w:vAlign w:val="center"/>
            <w:hideMark/>
          </w:tcPr>
          <w:p w14:paraId="1739B6D9" w14:textId="77777777" w:rsidR="00687BB4" w:rsidRPr="00687BB4" w:rsidRDefault="00687BB4" w:rsidP="00687BB4">
            <w:r w:rsidRPr="00687BB4">
              <w:t>Pass</w:t>
            </w:r>
          </w:p>
        </w:tc>
      </w:tr>
      <w:tr w:rsidR="00687BB4" w:rsidRPr="00687BB4" w14:paraId="4B93154A" w14:textId="77777777">
        <w:trPr>
          <w:cantSplit/>
          <w:jc w:val="center"/>
        </w:trPr>
        <w:tc>
          <w:tcPr>
            <w:tcW w:w="648"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5560E564" w14:textId="77777777" w:rsidR="00687BB4" w:rsidRPr="00687BB4" w:rsidRDefault="00687BB4" w:rsidP="00687BB4">
            <w:r w:rsidRPr="00687BB4">
              <w:t>4</w:t>
            </w:r>
          </w:p>
        </w:tc>
        <w:tc>
          <w:tcPr>
            <w:tcW w:w="7848"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014D1E06" w14:textId="77777777" w:rsidR="00687BB4" w:rsidRPr="00687BB4" w:rsidRDefault="00687BB4" w:rsidP="00687BB4">
            <w:r w:rsidRPr="00687BB4">
              <w:t>Review Extraction Errors and Warnings sheets/columns.</w:t>
            </w:r>
          </w:p>
        </w:tc>
        <w:tc>
          <w:tcPr>
            <w:tcW w:w="1728"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068586DA" w14:textId="77777777" w:rsidR="00687BB4" w:rsidRPr="00687BB4" w:rsidRDefault="00687BB4" w:rsidP="00687BB4">
            <w:r w:rsidRPr="00687BB4">
              <w:t>Pass / reviewed</w:t>
            </w:r>
          </w:p>
        </w:tc>
      </w:tr>
      <w:tr w:rsidR="00687BB4" w:rsidRPr="00687BB4" w14:paraId="77BEEDC1" w14:textId="77777777">
        <w:trPr>
          <w:cantSplit/>
          <w:jc w:val="center"/>
        </w:trPr>
        <w:tc>
          <w:tcPr>
            <w:tcW w:w="648" w:type="dxa"/>
            <w:tcBorders>
              <w:top w:val="single" w:sz="4" w:space="0" w:color="auto"/>
              <w:left w:val="single" w:sz="4" w:space="0" w:color="auto"/>
              <w:bottom w:val="single" w:sz="4" w:space="0" w:color="auto"/>
              <w:right w:val="single" w:sz="4" w:space="0" w:color="auto"/>
            </w:tcBorders>
            <w:vAlign w:val="center"/>
            <w:hideMark/>
          </w:tcPr>
          <w:p w14:paraId="64A490C7" w14:textId="77777777" w:rsidR="00687BB4" w:rsidRPr="00687BB4" w:rsidRDefault="00687BB4" w:rsidP="00687BB4">
            <w:r w:rsidRPr="00687BB4">
              <w:t>5</w:t>
            </w:r>
          </w:p>
        </w:tc>
        <w:tc>
          <w:tcPr>
            <w:tcW w:w="7848" w:type="dxa"/>
            <w:tcBorders>
              <w:top w:val="single" w:sz="4" w:space="0" w:color="auto"/>
              <w:left w:val="single" w:sz="4" w:space="0" w:color="auto"/>
              <w:bottom w:val="single" w:sz="4" w:space="0" w:color="auto"/>
              <w:right w:val="single" w:sz="4" w:space="0" w:color="auto"/>
            </w:tcBorders>
            <w:vAlign w:val="center"/>
            <w:hideMark/>
          </w:tcPr>
          <w:p w14:paraId="18531B88" w14:textId="77777777" w:rsidR="00687BB4" w:rsidRPr="00687BB4" w:rsidRDefault="00687BB4" w:rsidP="00687BB4">
            <w:r w:rsidRPr="00687BB4">
              <w:t>Inspect low-confidence fields and known OCR edge cases.</w:t>
            </w:r>
          </w:p>
        </w:tc>
        <w:tc>
          <w:tcPr>
            <w:tcW w:w="1728" w:type="dxa"/>
            <w:tcBorders>
              <w:top w:val="single" w:sz="4" w:space="0" w:color="auto"/>
              <w:left w:val="single" w:sz="4" w:space="0" w:color="auto"/>
              <w:bottom w:val="single" w:sz="4" w:space="0" w:color="auto"/>
              <w:right w:val="single" w:sz="4" w:space="0" w:color="auto"/>
            </w:tcBorders>
            <w:vAlign w:val="center"/>
            <w:hideMark/>
          </w:tcPr>
          <w:p w14:paraId="4753DFD6" w14:textId="77777777" w:rsidR="00687BB4" w:rsidRPr="00687BB4" w:rsidRDefault="00687BB4" w:rsidP="00687BB4">
            <w:r w:rsidRPr="00687BB4">
              <w:t>Reviewed</w:t>
            </w:r>
          </w:p>
        </w:tc>
      </w:tr>
      <w:tr w:rsidR="00687BB4" w:rsidRPr="00687BB4" w14:paraId="6FB3121E" w14:textId="77777777">
        <w:trPr>
          <w:cantSplit/>
          <w:jc w:val="center"/>
        </w:trPr>
        <w:tc>
          <w:tcPr>
            <w:tcW w:w="648"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72B3FD38" w14:textId="77777777" w:rsidR="00687BB4" w:rsidRPr="00687BB4" w:rsidRDefault="00687BB4" w:rsidP="00687BB4">
            <w:r w:rsidRPr="00687BB4">
              <w:t>6</w:t>
            </w:r>
          </w:p>
        </w:tc>
        <w:tc>
          <w:tcPr>
            <w:tcW w:w="7848"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7E065423" w14:textId="77777777" w:rsidR="00687BB4" w:rsidRPr="00687BB4" w:rsidRDefault="00687BB4" w:rsidP="00687BB4">
            <w:r w:rsidRPr="00687BB4">
              <w:t>Build with the same tested .venv (including PaddlePaddle 3.2.2).</w:t>
            </w:r>
          </w:p>
        </w:tc>
        <w:tc>
          <w:tcPr>
            <w:tcW w:w="1728"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53D6BA39" w14:textId="77777777" w:rsidR="00687BB4" w:rsidRPr="00687BB4" w:rsidRDefault="00687BB4" w:rsidP="00687BB4">
            <w:r w:rsidRPr="00687BB4">
              <w:t>Pass</w:t>
            </w:r>
          </w:p>
        </w:tc>
      </w:tr>
      <w:tr w:rsidR="00687BB4" w:rsidRPr="00687BB4" w14:paraId="6DE45690" w14:textId="77777777">
        <w:trPr>
          <w:cantSplit/>
          <w:jc w:val="center"/>
        </w:trPr>
        <w:tc>
          <w:tcPr>
            <w:tcW w:w="648" w:type="dxa"/>
            <w:tcBorders>
              <w:top w:val="single" w:sz="4" w:space="0" w:color="auto"/>
              <w:left w:val="single" w:sz="4" w:space="0" w:color="auto"/>
              <w:bottom w:val="single" w:sz="4" w:space="0" w:color="auto"/>
              <w:right w:val="single" w:sz="4" w:space="0" w:color="auto"/>
            </w:tcBorders>
            <w:vAlign w:val="center"/>
            <w:hideMark/>
          </w:tcPr>
          <w:p w14:paraId="43CAFAF0" w14:textId="77777777" w:rsidR="00687BB4" w:rsidRPr="00687BB4" w:rsidRDefault="00687BB4" w:rsidP="00687BB4">
            <w:r w:rsidRPr="00687BB4">
              <w:t>7</w:t>
            </w:r>
          </w:p>
        </w:tc>
        <w:tc>
          <w:tcPr>
            <w:tcW w:w="7848" w:type="dxa"/>
            <w:tcBorders>
              <w:top w:val="single" w:sz="4" w:space="0" w:color="auto"/>
              <w:left w:val="single" w:sz="4" w:space="0" w:color="auto"/>
              <w:bottom w:val="single" w:sz="4" w:space="0" w:color="auto"/>
              <w:right w:val="single" w:sz="4" w:space="0" w:color="auto"/>
            </w:tcBorders>
            <w:vAlign w:val="center"/>
            <w:hideMark/>
          </w:tcPr>
          <w:p w14:paraId="5D09B4B5" w14:textId="77777777" w:rsidR="00687BB4" w:rsidRPr="00687BB4" w:rsidRDefault="00687BB4" w:rsidP="00687BB4">
            <w:r w:rsidRPr="00687BB4">
              <w:t>Launch the packaged .exe on a clean Windows PC.</w:t>
            </w:r>
          </w:p>
        </w:tc>
        <w:tc>
          <w:tcPr>
            <w:tcW w:w="1728" w:type="dxa"/>
            <w:tcBorders>
              <w:top w:val="single" w:sz="4" w:space="0" w:color="auto"/>
              <w:left w:val="single" w:sz="4" w:space="0" w:color="auto"/>
              <w:bottom w:val="single" w:sz="4" w:space="0" w:color="auto"/>
              <w:right w:val="single" w:sz="4" w:space="0" w:color="auto"/>
            </w:tcBorders>
            <w:vAlign w:val="center"/>
            <w:hideMark/>
          </w:tcPr>
          <w:p w14:paraId="586676B1" w14:textId="77777777" w:rsidR="00687BB4" w:rsidRPr="00687BB4" w:rsidRDefault="00687BB4" w:rsidP="00687BB4">
            <w:r w:rsidRPr="00687BB4">
              <w:t>Pass</w:t>
            </w:r>
          </w:p>
        </w:tc>
      </w:tr>
      <w:tr w:rsidR="00687BB4" w:rsidRPr="00687BB4" w14:paraId="5400A840" w14:textId="77777777">
        <w:trPr>
          <w:cantSplit/>
          <w:jc w:val="center"/>
        </w:trPr>
        <w:tc>
          <w:tcPr>
            <w:tcW w:w="648"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6BD9D296" w14:textId="77777777" w:rsidR="00687BB4" w:rsidRPr="00687BB4" w:rsidRDefault="00687BB4" w:rsidP="00687BB4">
            <w:r w:rsidRPr="00687BB4">
              <w:t>8</w:t>
            </w:r>
          </w:p>
        </w:tc>
        <w:tc>
          <w:tcPr>
            <w:tcW w:w="7848"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1E70C37F" w14:textId="77777777" w:rsidR="00687BB4" w:rsidRPr="00687BB4" w:rsidRDefault="00687BB4" w:rsidP="00687BB4">
            <w:r w:rsidRPr="00687BB4">
              <w:t>Process a known PDF with the packaged app and compare workbook to source.</w:t>
            </w:r>
          </w:p>
        </w:tc>
        <w:tc>
          <w:tcPr>
            <w:tcW w:w="1728"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6708B47A" w14:textId="77777777" w:rsidR="00687BB4" w:rsidRPr="00687BB4" w:rsidRDefault="00687BB4" w:rsidP="00687BB4">
            <w:r w:rsidRPr="00687BB4">
              <w:t>Pass</w:t>
            </w:r>
          </w:p>
        </w:tc>
      </w:tr>
    </w:tbl>
    <w:p w14:paraId="384389B9" w14:textId="77777777" w:rsidR="00687BB4" w:rsidRPr="00687BB4" w:rsidRDefault="00687BB4" w:rsidP="00687BB4"/>
    <w:p w14:paraId="12075C52" w14:textId="77777777" w:rsidR="00687BB4" w:rsidRPr="00687BB4" w:rsidRDefault="00687BB4" w:rsidP="00687BB4">
      <w:pPr>
        <w:rPr>
          <w:b/>
          <w:bCs/>
        </w:rPr>
      </w:pPr>
      <w:r w:rsidRPr="00687BB4">
        <w:rPr>
          <w:b/>
          <w:bCs/>
        </w:rPr>
        <w:t>10. Maintenance and future improvements</w:t>
      </w:r>
    </w:p>
    <w:p w14:paraId="3F6D6EA9" w14:textId="77777777" w:rsidR="00687BB4" w:rsidRPr="00687BB4" w:rsidRDefault="00687BB4" w:rsidP="00687BB4"/>
    <w:tbl>
      <w:tblPr>
        <w:tblStyle w:val="TableGrid"/>
        <w:tblW w:w="0" w:type="auto"/>
        <w:jc w:val="center"/>
        <w:tblLook w:val="04A0" w:firstRow="1" w:lastRow="0" w:firstColumn="1" w:lastColumn="0" w:noHBand="0" w:noVBand="1"/>
      </w:tblPr>
      <w:tblGrid>
        <w:gridCol w:w="2880"/>
        <w:gridCol w:w="7344"/>
      </w:tblGrid>
      <w:tr w:rsidR="00687BB4" w:rsidRPr="00687BB4" w14:paraId="6E0FF886" w14:textId="77777777">
        <w:trPr>
          <w:cantSplit/>
          <w:tblHeader/>
          <w:jc w:val="center"/>
        </w:trPr>
        <w:tc>
          <w:tcPr>
            <w:tcW w:w="2880" w:type="dxa"/>
            <w:tcBorders>
              <w:top w:val="single" w:sz="4" w:space="0" w:color="auto"/>
              <w:left w:val="single" w:sz="4" w:space="0" w:color="auto"/>
              <w:bottom w:val="single" w:sz="4" w:space="0" w:color="auto"/>
              <w:right w:val="single" w:sz="4" w:space="0" w:color="auto"/>
            </w:tcBorders>
            <w:shd w:val="clear" w:color="auto" w:fill="0B1F33"/>
            <w:vAlign w:val="center"/>
            <w:hideMark/>
          </w:tcPr>
          <w:p w14:paraId="643B1E10" w14:textId="77777777" w:rsidR="00687BB4" w:rsidRPr="00687BB4" w:rsidRDefault="00687BB4" w:rsidP="00687BB4">
            <w:r w:rsidRPr="00687BB4">
              <w:rPr>
                <w:b/>
              </w:rPr>
              <w:t>Improvement</w:t>
            </w:r>
          </w:p>
        </w:tc>
        <w:tc>
          <w:tcPr>
            <w:tcW w:w="7344" w:type="dxa"/>
            <w:tcBorders>
              <w:top w:val="single" w:sz="4" w:space="0" w:color="auto"/>
              <w:left w:val="single" w:sz="4" w:space="0" w:color="auto"/>
              <w:bottom w:val="single" w:sz="4" w:space="0" w:color="auto"/>
              <w:right w:val="single" w:sz="4" w:space="0" w:color="auto"/>
            </w:tcBorders>
            <w:shd w:val="clear" w:color="auto" w:fill="0B1F33"/>
            <w:vAlign w:val="center"/>
            <w:hideMark/>
          </w:tcPr>
          <w:p w14:paraId="4AFD2F64" w14:textId="77777777" w:rsidR="00687BB4" w:rsidRPr="00687BB4" w:rsidRDefault="00687BB4" w:rsidP="00687BB4">
            <w:r w:rsidRPr="00687BB4">
              <w:rPr>
                <w:b/>
              </w:rPr>
              <w:t>Benefit</w:t>
            </w:r>
          </w:p>
        </w:tc>
      </w:tr>
      <w:tr w:rsidR="00687BB4" w:rsidRPr="00687BB4" w14:paraId="41367AF4" w14:textId="77777777">
        <w:trPr>
          <w:cantSplit/>
          <w:jc w:val="center"/>
        </w:trPr>
        <w:tc>
          <w:tcPr>
            <w:tcW w:w="2880" w:type="dxa"/>
            <w:tcBorders>
              <w:top w:val="single" w:sz="4" w:space="0" w:color="auto"/>
              <w:left w:val="single" w:sz="4" w:space="0" w:color="auto"/>
              <w:bottom w:val="single" w:sz="4" w:space="0" w:color="auto"/>
              <w:right w:val="single" w:sz="4" w:space="0" w:color="auto"/>
            </w:tcBorders>
            <w:vAlign w:val="center"/>
            <w:hideMark/>
          </w:tcPr>
          <w:p w14:paraId="75BE2DC7" w14:textId="77777777" w:rsidR="00687BB4" w:rsidRPr="00687BB4" w:rsidRDefault="00687BB4" w:rsidP="00687BB4">
            <w:r w:rsidRPr="00687BB4">
              <w:t>Bundle OCR models</w:t>
            </w:r>
          </w:p>
        </w:tc>
        <w:tc>
          <w:tcPr>
            <w:tcW w:w="7344" w:type="dxa"/>
            <w:tcBorders>
              <w:top w:val="single" w:sz="4" w:space="0" w:color="auto"/>
              <w:left w:val="single" w:sz="4" w:space="0" w:color="auto"/>
              <w:bottom w:val="single" w:sz="4" w:space="0" w:color="auto"/>
              <w:right w:val="single" w:sz="4" w:space="0" w:color="auto"/>
            </w:tcBorders>
            <w:vAlign w:val="center"/>
            <w:hideMark/>
          </w:tcPr>
          <w:p w14:paraId="1BEF2A4D" w14:textId="77777777" w:rsidR="00687BB4" w:rsidRPr="00687BB4" w:rsidRDefault="00687BB4" w:rsidP="00687BB4">
            <w:r w:rsidRPr="00687BB4">
              <w:t>Ship model files with the application so first use can work fully offline.</w:t>
            </w:r>
          </w:p>
        </w:tc>
      </w:tr>
      <w:tr w:rsidR="00687BB4" w:rsidRPr="00687BB4" w14:paraId="59B5C4AE" w14:textId="77777777">
        <w:trPr>
          <w:cantSplit/>
          <w:jc w:val="center"/>
        </w:trPr>
        <w:tc>
          <w:tcPr>
            <w:tcW w:w="2880"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6217B835" w14:textId="77777777" w:rsidR="00687BB4" w:rsidRPr="00687BB4" w:rsidRDefault="00687BB4" w:rsidP="00687BB4">
            <w:r w:rsidRPr="00687BB4">
              <w:t>Blank-field OCR fallback</w:t>
            </w:r>
          </w:p>
        </w:tc>
        <w:tc>
          <w:tcPr>
            <w:tcW w:w="7344"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4302B3BA" w14:textId="77777777" w:rsidR="00687BB4" w:rsidRPr="00687BB4" w:rsidRDefault="00687BB4" w:rsidP="00687BB4">
            <w:r w:rsidRPr="00687BB4">
              <w:t>Retry suspicious blank numeric cells with alternative preprocessing/recognition settings.</w:t>
            </w:r>
          </w:p>
        </w:tc>
      </w:tr>
      <w:tr w:rsidR="00687BB4" w:rsidRPr="00687BB4" w14:paraId="5394E135" w14:textId="77777777">
        <w:trPr>
          <w:cantSplit/>
          <w:jc w:val="center"/>
        </w:trPr>
        <w:tc>
          <w:tcPr>
            <w:tcW w:w="2880" w:type="dxa"/>
            <w:tcBorders>
              <w:top w:val="single" w:sz="4" w:space="0" w:color="auto"/>
              <w:left w:val="single" w:sz="4" w:space="0" w:color="auto"/>
              <w:bottom w:val="single" w:sz="4" w:space="0" w:color="auto"/>
              <w:right w:val="single" w:sz="4" w:space="0" w:color="auto"/>
            </w:tcBorders>
            <w:vAlign w:val="center"/>
            <w:hideMark/>
          </w:tcPr>
          <w:p w14:paraId="2D472672" w14:textId="77777777" w:rsidR="00687BB4" w:rsidRPr="00687BB4" w:rsidRDefault="00687BB4" w:rsidP="00687BB4">
            <w:r w:rsidRPr="00687BB4">
              <w:t>Normalization layer</w:t>
            </w:r>
          </w:p>
        </w:tc>
        <w:tc>
          <w:tcPr>
            <w:tcW w:w="7344" w:type="dxa"/>
            <w:tcBorders>
              <w:top w:val="single" w:sz="4" w:space="0" w:color="auto"/>
              <w:left w:val="single" w:sz="4" w:space="0" w:color="auto"/>
              <w:bottom w:val="single" w:sz="4" w:space="0" w:color="auto"/>
              <w:right w:val="single" w:sz="4" w:space="0" w:color="auto"/>
            </w:tcBorders>
            <w:vAlign w:val="center"/>
            <w:hideMark/>
          </w:tcPr>
          <w:p w14:paraId="1D9AB816" w14:textId="77777777" w:rsidR="00687BB4" w:rsidRPr="00687BB4" w:rsidRDefault="00687BB4" w:rsidP="00687BB4">
            <w:r w:rsidRPr="00687BB4">
              <w:t>Standardize assembly spacing and stock-name symbols (X, x, multiplication signs, channel naming).</w:t>
            </w:r>
          </w:p>
        </w:tc>
      </w:tr>
      <w:tr w:rsidR="00687BB4" w:rsidRPr="00687BB4" w14:paraId="2513EB4E" w14:textId="77777777">
        <w:trPr>
          <w:cantSplit/>
          <w:jc w:val="center"/>
        </w:trPr>
        <w:tc>
          <w:tcPr>
            <w:tcW w:w="2880"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11909775" w14:textId="77777777" w:rsidR="00687BB4" w:rsidRPr="00687BB4" w:rsidRDefault="00687BB4" w:rsidP="00687BB4">
            <w:r w:rsidRPr="00687BB4">
              <w:t>Layout profiles</w:t>
            </w:r>
          </w:p>
        </w:tc>
        <w:tc>
          <w:tcPr>
            <w:tcW w:w="7344"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730F17E0" w14:textId="77777777" w:rsidR="00687BB4" w:rsidRPr="00687BB4" w:rsidRDefault="00687BB4" w:rsidP="00687BB4">
            <w:r w:rsidRPr="00687BB4">
              <w:t>Support different drawing templates with configurable BOM/title-block regions and column schemas.</w:t>
            </w:r>
          </w:p>
        </w:tc>
      </w:tr>
      <w:tr w:rsidR="00687BB4" w:rsidRPr="00687BB4" w14:paraId="32DBFAD4" w14:textId="77777777">
        <w:trPr>
          <w:cantSplit/>
          <w:jc w:val="center"/>
        </w:trPr>
        <w:tc>
          <w:tcPr>
            <w:tcW w:w="2880" w:type="dxa"/>
            <w:tcBorders>
              <w:top w:val="single" w:sz="4" w:space="0" w:color="auto"/>
              <w:left w:val="single" w:sz="4" w:space="0" w:color="auto"/>
              <w:bottom w:val="single" w:sz="4" w:space="0" w:color="auto"/>
              <w:right w:val="single" w:sz="4" w:space="0" w:color="auto"/>
            </w:tcBorders>
            <w:vAlign w:val="center"/>
            <w:hideMark/>
          </w:tcPr>
          <w:p w14:paraId="0836DDCA" w14:textId="77777777" w:rsidR="00687BB4" w:rsidRPr="00687BB4" w:rsidRDefault="00687BB4" w:rsidP="00687BB4">
            <w:r w:rsidRPr="00687BB4">
              <w:t>Batch processing</w:t>
            </w:r>
          </w:p>
        </w:tc>
        <w:tc>
          <w:tcPr>
            <w:tcW w:w="7344" w:type="dxa"/>
            <w:tcBorders>
              <w:top w:val="single" w:sz="4" w:space="0" w:color="auto"/>
              <w:left w:val="single" w:sz="4" w:space="0" w:color="auto"/>
              <w:bottom w:val="single" w:sz="4" w:space="0" w:color="auto"/>
              <w:right w:val="single" w:sz="4" w:space="0" w:color="auto"/>
            </w:tcBorders>
            <w:vAlign w:val="center"/>
            <w:hideMark/>
          </w:tcPr>
          <w:p w14:paraId="3BE748AD" w14:textId="77777777" w:rsidR="00687BB4" w:rsidRPr="00687BB4" w:rsidRDefault="00687BB4" w:rsidP="00687BB4">
            <w:r w:rsidRPr="00687BB4">
              <w:t>Allow users to select a folder or multiple PDFs and process them sequentially.</w:t>
            </w:r>
          </w:p>
        </w:tc>
      </w:tr>
      <w:tr w:rsidR="00687BB4" w:rsidRPr="00687BB4" w14:paraId="384D25E3" w14:textId="77777777">
        <w:trPr>
          <w:cantSplit/>
          <w:jc w:val="center"/>
        </w:trPr>
        <w:tc>
          <w:tcPr>
            <w:tcW w:w="2880"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3C3252A9" w14:textId="77777777" w:rsidR="00687BB4" w:rsidRPr="00687BB4" w:rsidRDefault="00687BB4" w:rsidP="00687BB4">
            <w:r w:rsidRPr="00687BB4">
              <w:t>Cancellation</w:t>
            </w:r>
          </w:p>
        </w:tc>
        <w:tc>
          <w:tcPr>
            <w:tcW w:w="7344"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7199E759" w14:textId="77777777" w:rsidR="00687BB4" w:rsidRPr="00687BB4" w:rsidRDefault="00687BB4" w:rsidP="00687BB4">
            <w:r w:rsidRPr="00687BB4">
              <w:t>Add a Stop/Cancel button and cooperative cancellation between pages.</w:t>
            </w:r>
          </w:p>
        </w:tc>
      </w:tr>
      <w:tr w:rsidR="00687BB4" w:rsidRPr="00687BB4" w14:paraId="565AC43D" w14:textId="77777777">
        <w:trPr>
          <w:cantSplit/>
          <w:jc w:val="center"/>
        </w:trPr>
        <w:tc>
          <w:tcPr>
            <w:tcW w:w="2880" w:type="dxa"/>
            <w:tcBorders>
              <w:top w:val="single" w:sz="4" w:space="0" w:color="auto"/>
              <w:left w:val="single" w:sz="4" w:space="0" w:color="auto"/>
              <w:bottom w:val="single" w:sz="4" w:space="0" w:color="auto"/>
              <w:right w:val="single" w:sz="4" w:space="0" w:color="auto"/>
            </w:tcBorders>
            <w:vAlign w:val="center"/>
            <w:hideMark/>
          </w:tcPr>
          <w:p w14:paraId="02B34651" w14:textId="77777777" w:rsidR="00687BB4" w:rsidRPr="00687BB4" w:rsidRDefault="00687BB4" w:rsidP="00687BB4">
            <w:r w:rsidRPr="00687BB4">
              <w:t>Confidence review UI</w:t>
            </w:r>
          </w:p>
        </w:tc>
        <w:tc>
          <w:tcPr>
            <w:tcW w:w="7344" w:type="dxa"/>
            <w:tcBorders>
              <w:top w:val="single" w:sz="4" w:space="0" w:color="auto"/>
              <w:left w:val="single" w:sz="4" w:space="0" w:color="auto"/>
              <w:bottom w:val="single" w:sz="4" w:space="0" w:color="auto"/>
              <w:right w:val="single" w:sz="4" w:space="0" w:color="auto"/>
            </w:tcBorders>
            <w:vAlign w:val="center"/>
            <w:hideMark/>
          </w:tcPr>
          <w:p w14:paraId="329D4487" w14:textId="77777777" w:rsidR="00687BB4" w:rsidRPr="00687BB4" w:rsidRDefault="00687BB4" w:rsidP="00687BB4">
            <w:r w:rsidRPr="00687BB4">
              <w:t>Present low-confidence rows/cells in a review screen before Excel export.</w:t>
            </w:r>
          </w:p>
        </w:tc>
      </w:tr>
      <w:tr w:rsidR="00687BB4" w:rsidRPr="00687BB4" w14:paraId="0F1F4808" w14:textId="77777777">
        <w:trPr>
          <w:cantSplit/>
          <w:jc w:val="center"/>
        </w:trPr>
        <w:tc>
          <w:tcPr>
            <w:tcW w:w="2880"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732736CB" w14:textId="77777777" w:rsidR="00687BB4" w:rsidRPr="00687BB4" w:rsidRDefault="00687BB4" w:rsidP="00687BB4">
            <w:r w:rsidRPr="00687BB4">
              <w:t>Offline installer</w:t>
            </w:r>
          </w:p>
        </w:tc>
        <w:tc>
          <w:tcPr>
            <w:tcW w:w="7344" w:type="dxa"/>
            <w:tcBorders>
              <w:top w:val="single" w:sz="4" w:space="0" w:color="auto"/>
              <w:left w:val="single" w:sz="4" w:space="0" w:color="auto"/>
              <w:bottom w:val="single" w:sz="4" w:space="0" w:color="auto"/>
              <w:right w:val="single" w:sz="4" w:space="0" w:color="auto"/>
            </w:tcBorders>
            <w:shd w:val="clear" w:color="auto" w:fill="F8FAFC"/>
            <w:vAlign w:val="center"/>
            <w:hideMark/>
          </w:tcPr>
          <w:p w14:paraId="426DF365" w14:textId="77777777" w:rsidR="00687BB4" w:rsidRPr="00687BB4" w:rsidRDefault="00687BB4" w:rsidP="00687BB4">
            <w:r w:rsidRPr="00687BB4">
              <w:t>Wrap the ONEDIR distribution in an installer once the runtime and model bundle are stable.</w:t>
            </w:r>
          </w:p>
        </w:tc>
      </w:tr>
    </w:tbl>
    <w:p w14:paraId="3E1B0252" w14:textId="77777777" w:rsidR="00687BB4" w:rsidRPr="00687BB4" w:rsidRDefault="00687BB4" w:rsidP="00687BB4"/>
    <w:tbl>
      <w:tblPr>
        <w:tblW w:w="0" w:type="auto"/>
        <w:jc w:val="center"/>
        <w:tblLook w:val="04A0" w:firstRow="1" w:lastRow="0" w:firstColumn="1" w:lastColumn="0" w:noHBand="0" w:noVBand="1"/>
      </w:tblPr>
      <w:tblGrid>
        <w:gridCol w:w="10080"/>
      </w:tblGrid>
      <w:tr w:rsidR="00687BB4" w:rsidRPr="00687BB4" w14:paraId="5D86996C" w14:textId="77777777">
        <w:trPr>
          <w:jc w:val="center"/>
        </w:trPr>
        <w:tc>
          <w:tcPr>
            <w:tcW w:w="10080" w:type="dxa"/>
            <w:tcBorders>
              <w:top w:val="single" w:sz="4" w:space="0" w:color="DCE3EA"/>
              <w:left w:val="single" w:sz="18" w:space="0" w:color="198754"/>
              <w:bottom w:val="single" w:sz="4" w:space="0" w:color="DCE3EA"/>
              <w:right w:val="single" w:sz="4" w:space="0" w:color="DCE3EA"/>
            </w:tcBorders>
            <w:shd w:val="clear" w:color="auto" w:fill="EEF7F1"/>
            <w:hideMark/>
          </w:tcPr>
          <w:p w14:paraId="2D34CC19" w14:textId="77777777" w:rsidR="00687BB4" w:rsidRPr="00687BB4" w:rsidRDefault="00687BB4" w:rsidP="00687BB4">
            <w:r w:rsidRPr="00687BB4">
              <w:rPr>
                <w:b/>
              </w:rPr>
              <w:t xml:space="preserve">Maintenance rule  </w:t>
            </w:r>
            <w:r w:rsidRPr="00687BB4">
              <w:t>Treat OCR/runtime upgrades as code changes. Re-run the reference PDF and packaging smoke tests before changing PaddlePaddle, PaddleOCR, OpenCV, or PyInstaller versions.</w:t>
            </w:r>
          </w:p>
        </w:tc>
      </w:tr>
    </w:tbl>
    <w:p w14:paraId="0FB8A2DF" w14:textId="77777777" w:rsidR="00687BB4" w:rsidRPr="00687BB4" w:rsidRDefault="00687BB4" w:rsidP="00687BB4"/>
    <w:p w14:paraId="394D084C" w14:textId="77777777" w:rsidR="00687BB4" w:rsidRPr="00687BB4" w:rsidRDefault="00687BB4" w:rsidP="00687BB4">
      <w:r w:rsidRPr="00687BB4">
        <w:br w:type="page"/>
      </w:r>
    </w:p>
    <w:p w14:paraId="5B4429CB" w14:textId="77777777" w:rsidR="00687BB4" w:rsidRPr="00687BB4" w:rsidRDefault="00687BB4" w:rsidP="00687BB4">
      <w:pPr>
        <w:rPr>
          <w:b/>
          <w:bCs/>
        </w:rPr>
      </w:pPr>
      <w:r w:rsidRPr="00687BB4">
        <w:rPr>
          <w:b/>
          <w:bCs/>
        </w:rPr>
        <w:lastRenderedPageBreak/>
        <w:t>Appendix A - Quick command reference</w:t>
      </w:r>
    </w:p>
    <w:p w14:paraId="610436F2" w14:textId="77777777" w:rsidR="00687BB4" w:rsidRPr="00687BB4" w:rsidRDefault="00687BB4" w:rsidP="00687BB4"/>
    <w:p w14:paraId="79BCD8D2" w14:textId="77777777" w:rsidR="00687BB4" w:rsidRPr="00687BB4" w:rsidRDefault="00687BB4" w:rsidP="00687BB4">
      <w:pPr>
        <w:rPr>
          <w:b/>
          <w:bCs/>
        </w:rPr>
      </w:pPr>
      <w:r w:rsidRPr="00687BB4">
        <w:rPr>
          <w:b/>
          <w:bCs/>
        </w:rPr>
        <w:t>Activate the development environment</w:t>
      </w:r>
    </w:p>
    <w:p w14:paraId="5CD6FA9B" w14:textId="77777777" w:rsidR="00687BB4" w:rsidRPr="00687BB4" w:rsidRDefault="00687BB4" w:rsidP="00687BB4">
      <w:r w:rsidRPr="00687BB4">
        <w:t>.\.venv\Scripts\Activate.ps1</w:t>
      </w:r>
    </w:p>
    <w:p w14:paraId="3E58F223" w14:textId="77777777" w:rsidR="00687BB4" w:rsidRPr="00687BB4" w:rsidRDefault="00687BB4" w:rsidP="00687BB4">
      <w:pPr>
        <w:rPr>
          <w:b/>
          <w:bCs/>
        </w:rPr>
      </w:pPr>
      <w:r w:rsidRPr="00687BB4">
        <w:rPr>
          <w:b/>
          <w:bCs/>
        </w:rPr>
        <w:t>Run the GUI from source</w:t>
      </w:r>
    </w:p>
    <w:p w14:paraId="754DFCC8" w14:textId="77777777" w:rsidR="00687BB4" w:rsidRPr="00687BB4" w:rsidRDefault="00687BB4" w:rsidP="00687BB4">
      <w:r w:rsidRPr="00687BB4">
        <w:t>python app.py</w:t>
      </w:r>
    </w:p>
    <w:p w14:paraId="4BE77D37" w14:textId="77777777" w:rsidR="00687BB4" w:rsidRPr="00687BB4" w:rsidRDefault="00687BB4" w:rsidP="00687BB4">
      <w:pPr>
        <w:rPr>
          <w:b/>
          <w:bCs/>
        </w:rPr>
      </w:pPr>
      <w:r w:rsidRPr="00687BB4">
        <w:rPr>
          <w:b/>
          <w:bCs/>
        </w:rPr>
        <w:t>Build the Windows distribution</w:t>
      </w:r>
    </w:p>
    <w:p w14:paraId="0ABB8ADD" w14:textId="77777777" w:rsidR="00687BB4" w:rsidRPr="00687BB4" w:rsidRDefault="00687BB4" w:rsidP="00687BB4">
      <w:r w:rsidRPr="00687BB4">
        <w:t>.\build_windows.ps1</w:t>
      </w:r>
    </w:p>
    <w:p w14:paraId="57CAF8A1" w14:textId="77777777" w:rsidR="00687BB4" w:rsidRPr="00687BB4" w:rsidRDefault="00687BB4" w:rsidP="00687BB4">
      <w:pPr>
        <w:rPr>
          <w:b/>
          <w:bCs/>
        </w:rPr>
      </w:pPr>
      <w:r w:rsidRPr="00687BB4">
        <w:rPr>
          <w:b/>
          <w:bCs/>
        </w:rPr>
        <w:t>Bypass PowerShell policy for the current terminal</w:t>
      </w:r>
    </w:p>
    <w:p w14:paraId="20B1291C" w14:textId="77777777" w:rsidR="00687BB4" w:rsidRPr="00687BB4" w:rsidRDefault="00687BB4" w:rsidP="00687BB4">
      <w:r w:rsidRPr="00687BB4">
        <w:t>Set-ExecutionPolicy -Scope Process -ExecutionPolicy Bypass</w:t>
      </w:r>
    </w:p>
    <w:p w14:paraId="4782CADF" w14:textId="77777777" w:rsidR="00687BB4" w:rsidRPr="00687BB4" w:rsidRDefault="00687BB4" w:rsidP="00687BB4">
      <w:pPr>
        <w:rPr>
          <w:b/>
          <w:bCs/>
        </w:rPr>
      </w:pPr>
      <w:r w:rsidRPr="00687BB4">
        <w:rPr>
          <w:b/>
          <w:bCs/>
        </w:rPr>
        <w:t>Expected executable location</w:t>
      </w:r>
    </w:p>
    <w:p w14:paraId="7FADB396" w14:textId="77777777" w:rsidR="00687BB4" w:rsidRPr="00687BB4" w:rsidRDefault="00687BB4" w:rsidP="00687BB4">
      <w:r w:rsidRPr="00687BB4">
        <w:t>.\dist\VictoriaMarine_BOM_Extractor\VictoriaMarine_BOM_Extractor.exe</w:t>
      </w:r>
    </w:p>
    <w:p w14:paraId="45CF74E2" w14:textId="77777777" w:rsidR="00687BB4" w:rsidRPr="00687BB4" w:rsidRDefault="00687BB4" w:rsidP="00687BB4">
      <w:pPr>
        <w:rPr>
          <w:b/>
          <w:bCs/>
        </w:rPr>
      </w:pPr>
      <w:r w:rsidRPr="00687BB4">
        <w:rPr>
          <w:b/>
          <w:bCs/>
        </w:rPr>
        <w:t>Appendix B - Operational handoff checklist</w:t>
      </w:r>
    </w:p>
    <w:p w14:paraId="42C3D173" w14:textId="77777777" w:rsidR="00687BB4" w:rsidRPr="00687BB4" w:rsidRDefault="00687BB4" w:rsidP="00687BB4"/>
    <w:p w14:paraId="6D471053" w14:textId="77777777" w:rsidR="00687BB4" w:rsidRPr="00687BB4" w:rsidRDefault="00687BB4" w:rsidP="00687BB4">
      <w:r w:rsidRPr="00687BB4">
        <w:t>Deliver the entire VictoriaMarine_BOM_Extractor distribution folder.</w:t>
      </w:r>
    </w:p>
    <w:p w14:paraId="5A4A4167" w14:textId="77777777" w:rsidR="00687BB4" w:rsidRPr="00687BB4" w:rsidRDefault="00687BB4" w:rsidP="00687BB4">
      <w:r w:rsidRPr="00687BB4">
        <w:t>Provide this documentation with the application.</w:t>
      </w:r>
    </w:p>
    <w:p w14:paraId="6DBBF2FE" w14:textId="77777777" w:rsidR="00687BB4" w:rsidRPr="00687BB4" w:rsidRDefault="00687BB4" w:rsidP="00687BB4">
      <w:r w:rsidRPr="00687BB4">
        <w:t>Confirm the receiving PC can access the internet on first run unless OCR models have been bundled.</w:t>
      </w:r>
    </w:p>
    <w:p w14:paraId="5E65EDA9" w14:textId="77777777" w:rsidR="00687BB4" w:rsidRPr="00687BB4" w:rsidRDefault="00687BB4" w:rsidP="00687BB4">
      <w:r w:rsidRPr="00687BB4">
        <w:t>Provide at least one known-good reference PDF for acceptance testing.</w:t>
      </w:r>
    </w:p>
    <w:p w14:paraId="075B621C" w14:textId="77777777" w:rsidR="00687BB4" w:rsidRPr="00687BB4" w:rsidRDefault="00687BB4" w:rsidP="00687BB4">
      <w:r w:rsidRPr="00687BB4">
        <w:t>Tell users to review the generated workbook and Extraction Errors before downstream use.</w:t>
      </w:r>
    </w:p>
    <w:p w14:paraId="57CF8D5C" w14:textId="77777777" w:rsidR="00687BB4" w:rsidRPr="00687BB4" w:rsidRDefault="00687BB4" w:rsidP="00687BB4">
      <w:r w:rsidRPr="00687BB4">
        <w:t>Keep the source project and tested virtual-environment dependency versions under version control or in a reproducible requirements file.</w:t>
      </w:r>
    </w:p>
    <w:p w14:paraId="506EDD4F" w14:textId="77777777" w:rsidR="00687BB4" w:rsidRPr="00687BB4" w:rsidRDefault="00687BB4" w:rsidP="00687BB4">
      <w:r w:rsidRPr="00687BB4">
        <w:rPr>
          <w:b/>
        </w:rPr>
        <w:t>Victoria Marine BOM Extractor - User &amp; Technical Documentation</w:t>
      </w:r>
    </w:p>
    <w:p w14:paraId="2060D912" w14:textId="77777777" w:rsidR="005B4E74" w:rsidRPr="00687BB4" w:rsidRDefault="005B4E74" w:rsidP="00687BB4"/>
    <w:sectPr w:rsidR="005B4E74" w:rsidRPr="00687BB4" w:rsidSect="00034616">
      <w:footerReference w:type="default" r:id="rId8"/>
      <w:pgSz w:w="12240" w:h="15840"/>
      <w:pgMar w:top="936" w:right="1037" w:bottom="936" w:left="103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BFEA9B" w14:textId="77777777" w:rsidR="005B4E74" w:rsidRDefault="005B4E74">
      <w:pPr>
        <w:spacing w:after="0" w:line="240" w:lineRule="auto"/>
      </w:pPr>
      <w:r>
        <w:separator/>
      </w:r>
    </w:p>
  </w:endnote>
  <w:endnote w:type="continuationSeparator" w:id="0">
    <w:p w14:paraId="16606677" w14:textId="77777777" w:rsidR="005B4E74" w:rsidRDefault="005B4E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CA11C" w14:textId="77777777" w:rsidR="00BC5799" w:rsidRDefault="00000000">
    <w:pPr>
      <w:pStyle w:val="Footer"/>
      <w:jc w:val="center"/>
    </w:pPr>
    <w:r>
      <w:rPr>
        <w:color w:val="7B8794"/>
        <w:sz w:val="16"/>
      </w:rPr>
      <w:t>PDF BOM Extraction &amp; Assembly Association System - High-Level Design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217E4" w14:textId="77777777" w:rsidR="005B4E74" w:rsidRDefault="005B4E74">
      <w:pPr>
        <w:spacing w:after="0" w:line="240" w:lineRule="auto"/>
      </w:pPr>
      <w:r>
        <w:separator/>
      </w:r>
    </w:p>
  </w:footnote>
  <w:footnote w:type="continuationSeparator" w:id="0">
    <w:p w14:paraId="25B44DE2" w14:textId="77777777" w:rsidR="005B4E74" w:rsidRDefault="005B4E7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83057722">
    <w:abstractNumId w:val="8"/>
  </w:num>
  <w:num w:numId="2" w16cid:durableId="1871917840">
    <w:abstractNumId w:val="6"/>
  </w:num>
  <w:num w:numId="3" w16cid:durableId="1882327127">
    <w:abstractNumId w:val="5"/>
  </w:num>
  <w:num w:numId="4" w16cid:durableId="85224787">
    <w:abstractNumId w:val="4"/>
  </w:num>
  <w:num w:numId="5" w16cid:durableId="1543513575">
    <w:abstractNumId w:val="7"/>
  </w:num>
  <w:num w:numId="6" w16cid:durableId="254216283">
    <w:abstractNumId w:val="3"/>
  </w:num>
  <w:num w:numId="7" w16cid:durableId="468596772">
    <w:abstractNumId w:val="2"/>
  </w:num>
  <w:num w:numId="8" w16cid:durableId="251744034">
    <w:abstractNumId w:val="1"/>
  </w:num>
  <w:num w:numId="9" w16cid:durableId="4585743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B4E74"/>
    <w:rsid w:val="00687BB4"/>
    <w:rsid w:val="00AA1D8D"/>
    <w:rsid w:val="00B47730"/>
    <w:rsid w:val="00BC5799"/>
    <w:rsid w:val="00CB0664"/>
    <w:rsid w:val="00D54C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827D66"/>
  <w14:defaultImageDpi w14:val="300"/>
  <w15:docId w15:val="{DFEC4303-3217-436A-B62F-FD6AA8033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44A7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160"/>
      <w:jc w:val="center"/>
    </w:pPr>
    <w:rPr>
      <w:rFonts w:ascii="Aptos" w:hAnsi="Aptos"/>
      <w:i/>
      <w:color w:val="66727D"/>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2645</Words>
  <Characters>15079</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17689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Qingyuan Tian</cp:lastModifiedBy>
  <cp:revision>2</cp:revision>
  <dcterms:created xsi:type="dcterms:W3CDTF">2013-12-23T23:15:00Z</dcterms:created>
  <dcterms:modified xsi:type="dcterms:W3CDTF">2026-08-18T12:51:00Z</dcterms:modified>
  <cp:category/>
</cp:coreProperties>
</file>