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17" w:rsidRPr="00951AC4" w:rsidRDefault="00854817" w:rsidP="00951AC4">
      <w:pPr>
        <w:spacing w:after="0"/>
        <w:rPr>
          <w:rFonts w:asciiTheme="majorHAnsi" w:hAnsiTheme="majorHAnsi"/>
          <w:b/>
        </w:rPr>
      </w:pPr>
      <w:r w:rsidRPr="00951AC4">
        <w:rPr>
          <w:rFonts w:asciiTheme="majorHAnsi" w:hAnsiTheme="majorHAnsi"/>
          <w:b/>
        </w:rPr>
        <w:t>Abstract:</w:t>
      </w:r>
    </w:p>
    <w:p w:rsidR="00854817" w:rsidRDefault="00854817" w:rsidP="00951AC4">
      <w:pPr>
        <w:spacing w:after="240"/>
        <w:rPr>
          <w:rFonts w:eastAsia="Times New Roman" w:cstheme="minorHAnsi"/>
        </w:rPr>
      </w:pPr>
      <w:r w:rsidRPr="00854817">
        <w:rPr>
          <w:rFonts w:eastAsia="Times New Roman" w:cstheme="minorHAnsi"/>
        </w:rPr>
        <w:t>jQuery is a JavaScript library that enables easy access, traversal, and manipulation of the Document Object Model (DOM) in web applications. Join us to learn how jQuery can enable you to realize the full potential of rich internet applications that leverage HTML5. From table sorting to animated transitions, from Ajax interactions to accelerated JavaScript development, this session will provide the foundation for changing the way that you write JavaScript.</w:t>
      </w:r>
    </w:p>
    <w:p w:rsidR="00854817" w:rsidRPr="00951AC4" w:rsidRDefault="00854817" w:rsidP="00951AC4">
      <w:pPr>
        <w:spacing w:after="0"/>
        <w:rPr>
          <w:rFonts w:asciiTheme="majorHAnsi" w:eastAsia="Times New Roman" w:hAnsiTheme="majorHAnsi" w:cstheme="minorHAnsi"/>
          <w:b/>
        </w:rPr>
      </w:pPr>
      <w:r w:rsidRPr="00951AC4">
        <w:rPr>
          <w:rFonts w:asciiTheme="majorHAnsi" w:eastAsia="Times New Roman" w:hAnsiTheme="majorHAnsi" w:cstheme="minorHAnsi"/>
          <w:b/>
        </w:rPr>
        <w:t>Session Objectives:</w:t>
      </w:r>
    </w:p>
    <w:p w:rsidR="001F0BF5" w:rsidRPr="001F0BF5" w:rsidRDefault="00951AC4" w:rsidP="001F0BF5">
      <w:pPr>
        <w:pStyle w:val="ListParagraph"/>
        <w:numPr>
          <w:ilvl w:val="0"/>
          <w:numId w:val="2"/>
        </w:numPr>
        <w:spacing w:after="240"/>
        <w:rPr>
          <w:rFonts w:eastAsia="Times New Roman" w:cstheme="minorHAnsi"/>
        </w:rPr>
      </w:pPr>
      <w:r>
        <w:rPr>
          <w:rFonts w:eastAsia="Times New Roman" w:cstheme="minorHAnsi"/>
        </w:rPr>
        <w:t>Give audience an overview of jQueryUI</w:t>
      </w:r>
      <w:r w:rsidR="001F0BF5">
        <w:rPr>
          <w:rFonts w:eastAsia="Times New Roman" w:cstheme="minorHAnsi"/>
        </w:rPr>
        <w:t xml:space="preserve"> from a “peer-perspective”</w:t>
      </w:r>
    </w:p>
    <w:p w:rsidR="00951AC4" w:rsidRDefault="00951AC4" w:rsidP="00951AC4">
      <w:pPr>
        <w:pStyle w:val="ListParagraph"/>
        <w:numPr>
          <w:ilvl w:val="0"/>
          <w:numId w:val="2"/>
        </w:numPr>
        <w:spacing w:after="240"/>
        <w:rPr>
          <w:rFonts w:eastAsia="Times New Roman" w:cstheme="minorHAnsi"/>
        </w:rPr>
      </w:pPr>
      <w:r>
        <w:rPr>
          <w:rFonts w:eastAsia="Times New Roman" w:cstheme="minorHAnsi"/>
        </w:rPr>
        <w:t>Show working examples of Salesforce/jQueryUI integration</w:t>
      </w:r>
    </w:p>
    <w:p w:rsidR="00951AC4" w:rsidRDefault="00951AC4" w:rsidP="00951AC4">
      <w:pPr>
        <w:pStyle w:val="ListParagraph"/>
        <w:numPr>
          <w:ilvl w:val="0"/>
          <w:numId w:val="2"/>
        </w:numPr>
        <w:spacing w:after="240"/>
        <w:rPr>
          <w:rFonts w:eastAsia="Times New Roman" w:cstheme="minorHAnsi"/>
        </w:rPr>
      </w:pPr>
      <w:r>
        <w:rPr>
          <w:rFonts w:eastAsia="Times New Roman" w:cstheme="minorHAnsi"/>
        </w:rPr>
        <w:t>Empower the audience to build better interfaces using jQueryUI</w:t>
      </w:r>
    </w:p>
    <w:p w:rsidR="001F0BF5" w:rsidRDefault="001F0BF5" w:rsidP="00951AC4">
      <w:pPr>
        <w:pStyle w:val="ListParagraph"/>
        <w:numPr>
          <w:ilvl w:val="0"/>
          <w:numId w:val="2"/>
        </w:numPr>
        <w:spacing w:after="240"/>
        <w:rPr>
          <w:rFonts w:eastAsia="Times New Roman" w:cstheme="minorHAnsi"/>
        </w:rPr>
      </w:pPr>
      <w:r>
        <w:rPr>
          <w:rFonts w:eastAsia="Times New Roman" w:cstheme="minorHAnsi"/>
        </w:rPr>
        <w:t>Empower the audience to ask questions during projects to help drive user adoption</w:t>
      </w:r>
    </w:p>
    <w:p w:rsidR="00951AC4" w:rsidRPr="00951AC4" w:rsidRDefault="00951AC4" w:rsidP="00951AC4">
      <w:pPr>
        <w:spacing w:after="0"/>
        <w:rPr>
          <w:rFonts w:asciiTheme="majorHAnsi" w:eastAsia="Times New Roman" w:hAnsiTheme="majorHAnsi" w:cstheme="minorHAnsi"/>
          <w:b/>
        </w:rPr>
      </w:pPr>
      <w:r w:rsidRPr="00951AC4">
        <w:rPr>
          <w:rFonts w:asciiTheme="majorHAnsi" w:eastAsia="Times New Roman" w:hAnsiTheme="majorHAnsi" w:cstheme="minorHAnsi"/>
          <w:b/>
        </w:rPr>
        <w:t>Audience Engagement:</w:t>
      </w:r>
    </w:p>
    <w:p w:rsidR="00951AC4" w:rsidRDefault="001F0BF5" w:rsidP="00951AC4">
      <w:pPr>
        <w:pStyle w:val="ListParagraph"/>
        <w:numPr>
          <w:ilvl w:val="0"/>
          <w:numId w:val="3"/>
        </w:numPr>
        <w:spacing w:after="240"/>
        <w:rPr>
          <w:rFonts w:eastAsia="Times New Roman" w:cstheme="minorHAnsi"/>
        </w:rPr>
      </w:pPr>
      <w:r>
        <w:rPr>
          <w:rFonts w:eastAsia="Times New Roman" w:cstheme="minorHAnsi"/>
        </w:rPr>
        <w:t>Questions will be both taken and posed throughout the session</w:t>
      </w:r>
    </w:p>
    <w:p w:rsidR="001F0BF5" w:rsidRDefault="001F0BF5" w:rsidP="001F0BF5">
      <w:pPr>
        <w:pStyle w:val="ListParagraph"/>
        <w:numPr>
          <w:ilvl w:val="1"/>
          <w:numId w:val="3"/>
        </w:numPr>
        <w:spacing w:after="240"/>
        <w:rPr>
          <w:rFonts w:eastAsia="Times New Roman" w:cstheme="minorHAnsi"/>
        </w:rPr>
      </w:pPr>
      <w:r>
        <w:rPr>
          <w:rFonts w:eastAsia="Times New Roman" w:cstheme="minorHAnsi"/>
        </w:rPr>
        <w:t>While showing examples, the audience will be engaged to suggest “how to do this better”</w:t>
      </w:r>
    </w:p>
    <w:p w:rsidR="001F0BF5" w:rsidRDefault="001F0BF5" w:rsidP="001F0BF5">
      <w:pPr>
        <w:pStyle w:val="ListParagraph"/>
        <w:numPr>
          <w:ilvl w:val="0"/>
          <w:numId w:val="3"/>
        </w:numPr>
        <w:spacing w:after="240"/>
        <w:rPr>
          <w:rFonts w:eastAsia="Times New Roman" w:cstheme="minorHAnsi"/>
        </w:rPr>
      </w:pPr>
      <w:r>
        <w:rPr>
          <w:rFonts w:eastAsia="Times New Roman" w:cstheme="minorHAnsi"/>
        </w:rPr>
        <w:t>Poll the audience:</w:t>
      </w:r>
    </w:p>
    <w:p w:rsidR="001F0BF5" w:rsidRDefault="001F0BF5" w:rsidP="001F0BF5">
      <w:pPr>
        <w:pStyle w:val="ListParagraph"/>
        <w:numPr>
          <w:ilvl w:val="1"/>
          <w:numId w:val="3"/>
        </w:numPr>
        <w:spacing w:after="240"/>
        <w:rPr>
          <w:rFonts w:eastAsia="Times New Roman" w:cstheme="minorHAnsi"/>
        </w:rPr>
      </w:pPr>
      <w:r>
        <w:rPr>
          <w:rFonts w:eastAsia="Times New Roman" w:cstheme="minorHAnsi"/>
        </w:rPr>
        <w:t>How many of you are familiar with jQuery / jQueryUI?</w:t>
      </w:r>
    </w:p>
    <w:p w:rsidR="00651A9E" w:rsidRDefault="00651A9E" w:rsidP="001F0BF5">
      <w:pPr>
        <w:pStyle w:val="ListParagraph"/>
        <w:numPr>
          <w:ilvl w:val="1"/>
          <w:numId w:val="3"/>
        </w:numPr>
        <w:spacing w:after="240"/>
        <w:rPr>
          <w:rFonts w:eastAsia="Times New Roman" w:cstheme="minorHAnsi"/>
        </w:rPr>
      </w:pPr>
      <w:r>
        <w:rPr>
          <w:rFonts w:eastAsia="Times New Roman" w:cstheme="minorHAnsi"/>
        </w:rPr>
        <w:t>How many of you have had to recode solutions to address user adoption issues?</w:t>
      </w:r>
    </w:p>
    <w:p w:rsidR="001F0BF5" w:rsidRDefault="00651A9E" w:rsidP="001F0BF5">
      <w:pPr>
        <w:pStyle w:val="ListParagraph"/>
        <w:numPr>
          <w:ilvl w:val="1"/>
          <w:numId w:val="3"/>
        </w:numPr>
        <w:spacing w:after="240"/>
        <w:rPr>
          <w:rFonts w:eastAsia="Times New Roman" w:cstheme="minorHAnsi"/>
        </w:rPr>
      </w:pPr>
      <w:r>
        <w:rPr>
          <w:rFonts w:eastAsia="Times New Roman" w:cstheme="minorHAnsi"/>
        </w:rPr>
        <w:t>Even though the Force.com platform is very powerful, how many of you wish it could just do “a little more”?</w:t>
      </w:r>
    </w:p>
    <w:p w:rsidR="00651A9E" w:rsidRPr="00651A9E" w:rsidRDefault="00651A9E" w:rsidP="00651A9E">
      <w:pPr>
        <w:spacing w:after="0"/>
        <w:rPr>
          <w:rFonts w:asciiTheme="majorHAnsi" w:eastAsia="Times New Roman" w:hAnsiTheme="majorHAnsi" w:cstheme="minorHAnsi"/>
        </w:rPr>
      </w:pPr>
      <w:r w:rsidRPr="00651A9E">
        <w:rPr>
          <w:rFonts w:asciiTheme="majorHAnsi" w:eastAsia="Times New Roman" w:hAnsiTheme="majorHAnsi" w:cstheme="minorHAnsi"/>
          <w:b/>
        </w:rPr>
        <w:t>Preferred Room Set Up</w:t>
      </w:r>
      <w:r w:rsidRPr="00651A9E">
        <w:rPr>
          <w:rFonts w:asciiTheme="majorHAnsi" w:eastAsia="Times New Roman" w:hAnsiTheme="majorHAnsi" w:cstheme="minorHAnsi"/>
        </w:rPr>
        <w:t xml:space="preserve"> (check one)</w:t>
      </w:r>
    </w:p>
    <w:p w:rsidR="00651A9E" w:rsidRPr="00651A9E" w:rsidRDefault="00651A9E" w:rsidP="00651A9E">
      <w:pPr>
        <w:spacing w:after="240"/>
        <w:rPr>
          <w:rFonts w:eastAsia="Times New Roman" w:cstheme="minorHAnsi"/>
        </w:rPr>
      </w:pPr>
      <w:r>
        <w:rPr>
          <w:rFonts w:eastAsia="Times New Roman" w:cstheme="minorHAnsi"/>
        </w:rPr>
        <w:t xml:space="preserve">___ </w:t>
      </w:r>
      <w:r w:rsidR="005E29F9">
        <w:rPr>
          <w:rFonts w:eastAsia="Times New Roman" w:cstheme="minorHAnsi"/>
        </w:rPr>
        <w:t>Chevron</w:t>
      </w:r>
      <w:r>
        <w:rPr>
          <w:rFonts w:eastAsia="Times New Roman" w:cstheme="minorHAnsi"/>
        </w:rPr>
        <w:t xml:space="preserve"> (each side of the main aisle is angled toward the center of the room</w:t>
      </w:r>
      <w:proofErr w:type="gramStart"/>
      <w:r>
        <w:rPr>
          <w:rFonts w:eastAsia="Times New Roman" w:cstheme="minorHAnsi"/>
        </w:rPr>
        <w:t>)</w:t>
      </w:r>
      <w:proofErr w:type="gramEnd"/>
      <w:r>
        <w:rPr>
          <w:rFonts w:eastAsia="Times New Roman" w:cstheme="minorHAnsi"/>
        </w:rPr>
        <w:br/>
        <w:t>___ Rounds of 10</w:t>
      </w:r>
      <w:r>
        <w:rPr>
          <w:rFonts w:eastAsia="Times New Roman" w:cstheme="minorHAnsi"/>
        </w:rPr>
        <w:br/>
        <w:t>___ Clusters in each corner w/ white boards</w:t>
      </w:r>
      <w:r>
        <w:rPr>
          <w:rFonts w:eastAsia="Times New Roman" w:cstheme="minorHAnsi"/>
        </w:rPr>
        <w:br/>
        <w:t>_</w:t>
      </w:r>
      <w:r>
        <w:rPr>
          <w:rFonts w:eastAsia="Times New Roman" w:cstheme="minorHAnsi"/>
          <w:u w:val="single"/>
        </w:rPr>
        <w:t>X</w:t>
      </w:r>
      <w:r>
        <w:rPr>
          <w:rFonts w:eastAsia="Times New Roman" w:cstheme="minorHAnsi"/>
        </w:rPr>
        <w:t>_ Traditional lecture style</w:t>
      </w:r>
    </w:p>
    <w:p w:rsidR="00854817" w:rsidRPr="00651A9E" w:rsidRDefault="00651A9E" w:rsidP="00854817">
      <w:pPr>
        <w:spacing w:after="0" w:line="240" w:lineRule="auto"/>
        <w:rPr>
          <w:rFonts w:asciiTheme="majorHAnsi" w:hAnsiTheme="majorHAnsi"/>
          <w:b/>
        </w:rPr>
      </w:pPr>
      <w:r w:rsidRPr="00651A9E">
        <w:rPr>
          <w:rFonts w:asciiTheme="majorHAnsi" w:hAnsiTheme="majorHAnsi"/>
          <w:b/>
        </w:rPr>
        <w:t>Session Outline:</w:t>
      </w:r>
    </w:p>
    <w:p w:rsidR="00651A9E" w:rsidRPr="00651A9E" w:rsidRDefault="00651A9E" w:rsidP="00854817">
      <w:pPr>
        <w:spacing w:after="0" w:line="240" w:lineRule="auto"/>
        <w:rPr>
          <w:b/>
        </w:rPr>
      </w:pPr>
      <w:r w:rsidRPr="00651A9E">
        <w:rPr>
          <w:b/>
          <w:color w:val="FF0000"/>
        </w:rPr>
        <w:t xml:space="preserve">0 min – 5 min:  </w:t>
      </w:r>
      <w:r w:rsidRPr="00651A9E">
        <w:rPr>
          <w:b/>
        </w:rPr>
        <w:t>Introduction – Andy Boettcher, Demand Chain Systems</w:t>
      </w:r>
    </w:p>
    <w:p w:rsidR="00651A9E" w:rsidRDefault="00651A9E" w:rsidP="00854817">
      <w:pPr>
        <w:spacing w:after="0" w:line="240" w:lineRule="auto"/>
      </w:pPr>
    </w:p>
    <w:p w:rsidR="00651A9E" w:rsidRDefault="00651A9E" w:rsidP="00651A9E">
      <w:pPr>
        <w:pStyle w:val="ListParagraph"/>
        <w:numPr>
          <w:ilvl w:val="0"/>
          <w:numId w:val="4"/>
        </w:numPr>
        <w:spacing w:after="0" w:line="240" w:lineRule="auto"/>
      </w:pPr>
      <w:r>
        <w:t>Introduction</w:t>
      </w:r>
    </w:p>
    <w:p w:rsidR="00651A9E" w:rsidRDefault="00651A9E" w:rsidP="00651A9E">
      <w:pPr>
        <w:pStyle w:val="ListParagraph"/>
        <w:numPr>
          <w:ilvl w:val="0"/>
          <w:numId w:val="4"/>
        </w:numPr>
        <w:spacing w:after="0" w:line="240" w:lineRule="auto"/>
      </w:pPr>
      <w:r>
        <w:t>Poll audience to better understand who is in the room</w:t>
      </w:r>
    </w:p>
    <w:p w:rsidR="00651A9E" w:rsidRDefault="00651A9E" w:rsidP="00651A9E">
      <w:pPr>
        <w:pStyle w:val="ListParagraph"/>
        <w:numPr>
          <w:ilvl w:val="0"/>
          <w:numId w:val="4"/>
        </w:numPr>
        <w:spacing w:after="0" w:line="240" w:lineRule="auto"/>
      </w:pPr>
      <w:r>
        <w:t xml:space="preserve">Agenda (available via </w:t>
      </w:r>
      <w:proofErr w:type="spellStart"/>
      <w:r>
        <w:t>tinyurl</w:t>
      </w:r>
      <w:proofErr w:type="spellEnd"/>
      <w:r>
        <w:t>)</w:t>
      </w:r>
    </w:p>
    <w:p w:rsidR="00651A9E" w:rsidRDefault="00651A9E" w:rsidP="00651A9E">
      <w:pPr>
        <w:spacing w:after="0" w:line="240" w:lineRule="auto"/>
      </w:pPr>
    </w:p>
    <w:p w:rsidR="00651A9E" w:rsidRPr="00651A9E" w:rsidRDefault="00651A9E" w:rsidP="00651A9E">
      <w:pPr>
        <w:spacing w:after="0" w:line="240" w:lineRule="auto"/>
        <w:rPr>
          <w:b/>
        </w:rPr>
      </w:pPr>
      <w:r>
        <w:rPr>
          <w:b/>
          <w:color w:val="FF0000"/>
        </w:rPr>
        <w:t>5</w:t>
      </w:r>
      <w:r w:rsidRPr="00651A9E">
        <w:rPr>
          <w:b/>
          <w:color w:val="FF0000"/>
        </w:rPr>
        <w:t xml:space="preserve"> min –</w:t>
      </w:r>
      <w:r>
        <w:rPr>
          <w:b/>
          <w:color w:val="FF0000"/>
        </w:rPr>
        <w:t xml:space="preserve"> 20</w:t>
      </w:r>
      <w:r w:rsidRPr="00651A9E">
        <w:rPr>
          <w:b/>
          <w:color w:val="FF0000"/>
        </w:rPr>
        <w:t xml:space="preserve"> min:  </w:t>
      </w:r>
      <w:r>
        <w:rPr>
          <w:b/>
        </w:rPr>
        <w:t>jQuery / jQueryUI Overview</w:t>
      </w:r>
      <w:r w:rsidRPr="00651A9E">
        <w:rPr>
          <w:b/>
        </w:rPr>
        <w:t xml:space="preserve"> – Andy </w:t>
      </w:r>
      <w:r>
        <w:rPr>
          <w:b/>
        </w:rPr>
        <w:t>Boettcher, Demand Chain Systems</w:t>
      </w:r>
    </w:p>
    <w:p w:rsidR="00651A9E" w:rsidRDefault="00651A9E" w:rsidP="00651A9E">
      <w:pPr>
        <w:spacing w:after="0" w:line="240" w:lineRule="auto"/>
      </w:pPr>
    </w:p>
    <w:p w:rsidR="00651A9E" w:rsidRDefault="00331CCF" w:rsidP="00651A9E">
      <w:pPr>
        <w:pStyle w:val="ListParagraph"/>
        <w:numPr>
          <w:ilvl w:val="0"/>
          <w:numId w:val="5"/>
        </w:numPr>
        <w:spacing w:after="0" w:line="240" w:lineRule="auto"/>
      </w:pPr>
      <w:r>
        <w:t>Official w</w:t>
      </w:r>
      <w:r w:rsidR="00651A9E">
        <w:t>ebsites and online documentation / examples</w:t>
      </w:r>
    </w:p>
    <w:p w:rsidR="00651A9E" w:rsidRDefault="006E1B54" w:rsidP="00651A9E">
      <w:pPr>
        <w:pStyle w:val="ListParagraph"/>
        <w:numPr>
          <w:ilvl w:val="0"/>
          <w:numId w:val="5"/>
        </w:numPr>
        <w:spacing w:after="0" w:line="240" w:lineRule="auto"/>
      </w:pPr>
      <w:r>
        <w:t>How to integrate with Visualforce</w:t>
      </w:r>
    </w:p>
    <w:p w:rsidR="006E1B54" w:rsidRDefault="006E1B54" w:rsidP="006E1B54">
      <w:pPr>
        <w:pStyle w:val="ListParagraph"/>
        <w:numPr>
          <w:ilvl w:val="1"/>
          <w:numId w:val="5"/>
        </w:numPr>
        <w:spacing w:after="0" w:line="240" w:lineRule="auto"/>
      </w:pPr>
      <w:r>
        <w:t xml:space="preserve">Static Resource </w:t>
      </w:r>
    </w:p>
    <w:p w:rsidR="006E1B54" w:rsidRDefault="006E1B54" w:rsidP="006E1B54">
      <w:pPr>
        <w:pStyle w:val="ListParagraph"/>
        <w:numPr>
          <w:ilvl w:val="1"/>
          <w:numId w:val="5"/>
        </w:numPr>
        <w:spacing w:after="0" w:line="240" w:lineRule="auto"/>
      </w:pPr>
      <w:r>
        <w:t>External Resource</w:t>
      </w:r>
    </w:p>
    <w:p w:rsidR="00651A9E" w:rsidRDefault="006E1B54" w:rsidP="00651A9E">
      <w:pPr>
        <w:pStyle w:val="ListParagraph"/>
        <w:numPr>
          <w:ilvl w:val="0"/>
          <w:numId w:val="5"/>
        </w:numPr>
        <w:spacing w:after="0" w:line="240" w:lineRule="auto"/>
      </w:pPr>
      <w:r>
        <w:t>Tips and Tricks</w:t>
      </w:r>
    </w:p>
    <w:p w:rsidR="006E1B54" w:rsidRDefault="006E1B54" w:rsidP="006E1B54">
      <w:pPr>
        <w:spacing w:after="0" w:line="240" w:lineRule="auto"/>
      </w:pPr>
    </w:p>
    <w:p w:rsidR="006E1B54" w:rsidRPr="00651A9E" w:rsidRDefault="006E1B54" w:rsidP="006E1B54">
      <w:pPr>
        <w:spacing w:after="0" w:line="240" w:lineRule="auto"/>
        <w:rPr>
          <w:b/>
        </w:rPr>
      </w:pPr>
      <w:r>
        <w:rPr>
          <w:b/>
          <w:color w:val="FF0000"/>
        </w:rPr>
        <w:lastRenderedPageBreak/>
        <w:t>20</w:t>
      </w:r>
      <w:r w:rsidRPr="00651A9E">
        <w:rPr>
          <w:b/>
          <w:color w:val="FF0000"/>
        </w:rPr>
        <w:t xml:space="preserve"> min –</w:t>
      </w:r>
      <w:r>
        <w:rPr>
          <w:b/>
          <w:color w:val="FF0000"/>
        </w:rPr>
        <w:t xml:space="preserve"> </w:t>
      </w:r>
      <w:r>
        <w:rPr>
          <w:b/>
          <w:color w:val="FF0000"/>
        </w:rPr>
        <w:t>30</w:t>
      </w:r>
      <w:r w:rsidRPr="00651A9E">
        <w:rPr>
          <w:b/>
          <w:color w:val="FF0000"/>
        </w:rPr>
        <w:t xml:space="preserve"> min:  </w:t>
      </w:r>
      <w:r>
        <w:rPr>
          <w:b/>
        </w:rPr>
        <w:t xml:space="preserve">Example 1:  Table Sorting </w:t>
      </w:r>
      <w:r w:rsidRPr="00651A9E">
        <w:rPr>
          <w:b/>
        </w:rPr>
        <w:t xml:space="preserve">– Andy </w:t>
      </w:r>
      <w:r>
        <w:rPr>
          <w:b/>
        </w:rPr>
        <w:t>Boettcher, Demand Chain Systems</w:t>
      </w:r>
    </w:p>
    <w:p w:rsidR="006E1B54" w:rsidRDefault="006E1B54" w:rsidP="006E1B54">
      <w:pPr>
        <w:spacing w:after="0" w:line="240" w:lineRule="auto"/>
      </w:pPr>
    </w:p>
    <w:p w:rsidR="006E1B54" w:rsidRDefault="006E1B54" w:rsidP="006E1B54">
      <w:pPr>
        <w:pStyle w:val="ListParagraph"/>
        <w:numPr>
          <w:ilvl w:val="0"/>
          <w:numId w:val="6"/>
        </w:numPr>
        <w:spacing w:after="0" w:line="240" w:lineRule="auto"/>
      </w:pPr>
      <w:r>
        <w:t>Table Sorting using standard HTML &lt;table&gt;</w:t>
      </w:r>
    </w:p>
    <w:p w:rsidR="006E1B54" w:rsidRDefault="006E1B54" w:rsidP="006E1B54">
      <w:pPr>
        <w:pStyle w:val="ListParagraph"/>
        <w:numPr>
          <w:ilvl w:val="0"/>
          <w:numId w:val="6"/>
        </w:numPr>
        <w:spacing w:after="0" w:line="240" w:lineRule="auto"/>
      </w:pPr>
      <w:r>
        <w:t>Table Sorting using Visualforce &lt;apex:pageblocktable&gt;</w:t>
      </w:r>
    </w:p>
    <w:p w:rsidR="006E1B54" w:rsidRDefault="006E1B54" w:rsidP="006E1B54">
      <w:pPr>
        <w:pStyle w:val="ListParagraph"/>
        <w:numPr>
          <w:ilvl w:val="0"/>
          <w:numId w:val="6"/>
        </w:numPr>
        <w:spacing w:after="0" w:line="240" w:lineRule="auto"/>
      </w:pPr>
      <w:r>
        <w:t>Questions</w:t>
      </w:r>
    </w:p>
    <w:p w:rsidR="006E1B54" w:rsidRDefault="006E1B54" w:rsidP="006E1B54">
      <w:pPr>
        <w:spacing w:after="0" w:line="240" w:lineRule="auto"/>
      </w:pPr>
    </w:p>
    <w:p w:rsidR="006E1B54" w:rsidRPr="00651A9E" w:rsidRDefault="006E1B54" w:rsidP="006E1B54">
      <w:pPr>
        <w:spacing w:after="0" w:line="240" w:lineRule="auto"/>
        <w:rPr>
          <w:b/>
        </w:rPr>
      </w:pPr>
      <w:r>
        <w:rPr>
          <w:b/>
          <w:color w:val="FF0000"/>
        </w:rPr>
        <w:t>30</w:t>
      </w:r>
      <w:r w:rsidRPr="00651A9E">
        <w:rPr>
          <w:b/>
          <w:color w:val="FF0000"/>
        </w:rPr>
        <w:t xml:space="preserve"> min –</w:t>
      </w:r>
      <w:r>
        <w:rPr>
          <w:b/>
          <w:color w:val="FF0000"/>
        </w:rPr>
        <w:t xml:space="preserve"> </w:t>
      </w:r>
      <w:r>
        <w:rPr>
          <w:b/>
          <w:color w:val="FF0000"/>
        </w:rPr>
        <w:t>4</w:t>
      </w:r>
      <w:r>
        <w:rPr>
          <w:b/>
          <w:color w:val="FF0000"/>
        </w:rPr>
        <w:t>0</w:t>
      </w:r>
      <w:r w:rsidRPr="00651A9E">
        <w:rPr>
          <w:b/>
          <w:color w:val="FF0000"/>
        </w:rPr>
        <w:t xml:space="preserve"> min:  </w:t>
      </w:r>
      <w:r>
        <w:rPr>
          <w:b/>
        </w:rPr>
        <w:t>E</w:t>
      </w:r>
      <w:r>
        <w:rPr>
          <w:b/>
        </w:rPr>
        <w:t>xample 2</w:t>
      </w:r>
      <w:r>
        <w:rPr>
          <w:b/>
        </w:rPr>
        <w:t xml:space="preserve">:  </w:t>
      </w:r>
      <w:r>
        <w:rPr>
          <w:b/>
        </w:rPr>
        <w:t xml:space="preserve">Modals </w:t>
      </w:r>
      <w:r w:rsidRPr="00651A9E">
        <w:rPr>
          <w:b/>
        </w:rPr>
        <w:t xml:space="preserve">– Andy </w:t>
      </w:r>
      <w:r>
        <w:rPr>
          <w:b/>
        </w:rPr>
        <w:t>Boettcher, Demand Chain Systems</w:t>
      </w:r>
    </w:p>
    <w:p w:rsidR="006E1B54" w:rsidRDefault="006E1B54" w:rsidP="006E1B54">
      <w:pPr>
        <w:spacing w:after="0" w:line="240" w:lineRule="auto"/>
      </w:pPr>
    </w:p>
    <w:p w:rsidR="006E1B54" w:rsidRDefault="006E1B54" w:rsidP="006E1B54">
      <w:pPr>
        <w:pStyle w:val="ListParagraph"/>
        <w:numPr>
          <w:ilvl w:val="0"/>
          <w:numId w:val="7"/>
        </w:numPr>
        <w:spacing w:after="0" w:line="240" w:lineRule="auto"/>
      </w:pPr>
      <w:r>
        <w:t>“Loading</w:t>
      </w:r>
      <w:r w:rsidR="0065207F">
        <w:t xml:space="preserve"> screen</w:t>
      </w:r>
      <w:bookmarkStart w:id="0" w:name="_GoBack"/>
      <w:bookmarkEnd w:id="0"/>
      <w:r>
        <w:t>” / Interstitial modal dialog</w:t>
      </w:r>
    </w:p>
    <w:p w:rsidR="006E1B54" w:rsidRDefault="006E1B54" w:rsidP="006E1B54">
      <w:pPr>
        <w:pStyle w:val="ListParagraph"/>
        <w:numPr>
          <w:ilvl w:val="0"/>
          <w:numId w:val="7"/>
        </w:numPr>
        <w:spacing w:after="0" w:line="240" w:lineRule="auto"/>
      </w:pPr>
      <w:r>
        <w:t>Gathering information in a modal form</w:t>
      </w:r>
    </w:p>
    <w:p w:rsidR="006E1B54" w:rsidRDefault="006E1B54" w:rsidP="006E1B54">
      <w:pPr>
        <w:pStyle w:val="ListParagraph"/>
        <w:numPr>
          <w:ilvl w:val="0"/>
          <w:numId w:val="7"/>
        </w:numPr>
        <w:spacing w:after="0" w:line="240" w:lineRule="auto"/>
      </w:pPr>
      <w:r>
        <w:t>Questions</w:t>
      </w:r>
    </w:p>
    <w:p w:rsidR="006E1B54" w:rsidRDefault="006E1B54" w:rsidP="006E1B54">
      <w:pPr>
        <w:spacing w:after="0" w:line="240" w:lineRule="auto"/>
      </w:pPr>
    </w:p>
    <w:p w:rsidR="006E1B54" w:rsidRPr="00651A9E" w:rsidRDefault="006E1B54" w:rsidP="006E1B54">
      <w:pPr>
        <w:spacing w:after="0" w:line="240" w:lineRule="auto"/>
        <w:rPr>
          <w:b/>
        </w:rPr>
      </w:pPr>
      <w:r>
        <w:rPr>
          <w:b/>
          <w:color w:val="FF0000"/>
        </w:rPr>
        <w:t>40</w:t>
      </w:r>
      <w:r w:rsidRPr="00651A9E">
        <w:rPr>
          <w:b/>
          <w:color w:val="FF0000"/>
        </w:rPr>
        <w:t xml:space="preserve"> min –</w:t>
      </w:r>
      <w:r>
        <w:rPr>
          <w:b/>
          <w:color w:val="FF0000"/>
        </w:rPr>
        <w:t xml:space="preserve"> </w:t>
      </w:r>
      <w:r>
        <w:rPr>
          <w:b/>
          <w:color w:val="FF0000"/>
        </w:rPr>
        <w:t>5</w:t>
      </w:r>
      <w:r>
        <w:rPr>
          <w:b/>
          <w:color w:val="FF0000"/>
        </w:rPr>
        <w:t>0</w:t>
      </w:r>
      <w:r w:rsidRPr="00651A9E">
        <w:rPr>
          <w:b/>
          <w:color w:val="FF0000"/>
        </w:rPr>
        <w:t xml:space="preserve"> min:  </w:t>
      </w:r>
      <w:r>
        <w:rPr>
          <w:b/>
        </w:rPr>
        <w:t xml:space="preserve">Example </w:t>
      </w:r>
      <w:r>
        <w:rPr>
          <w:b/>
        </w:rPr>
        <w:t>3</w:t>
      </w:r>
      <w:r>
        <w:rPr>
          <w:b/>
        </w:rPr>
        <w:t xml:space="preserve">:  </w:t>
      </w:r>
      <w:r>
        <w:rPr>
          <w:b/>
        </w:rPr>
        <w:t xml:space="preserve">Drag and Drop </w:t>
      </w:r>
      <w:r w:rsidRPr="00651A9E">
        <w:rPr>
          <w:b/>
        </w:rPr>
        <w:t xml:space="preserve">– Andy </w:t>
      </w:r>
      <w:r>
        <w:rPr>
          <w:b/>
        </w:rPr>
        <w:t>Boettcher, Demand Chain Systems</w:t>
      </w:r>
    </w:p>
    <w:p w:rsidR="006E1B54" w:rsidRDefault="006E1B54" w:rsidP="006E1B54">
      <w:pPr>
        <w:spacing w:after="0" w:line="240" w:lineRule="auto"/>
      </w:pPr>
    </w:p>
    <w:p w:rsidR="006E1B54" w:rsidRDefault="006E1B54" w:rsidP="006E1B54">
      <w:pPr>
        <w:pStyle w:val="ListParagraph"/>
        <w:numPr>
          <w:ilvl w:val="0"/>
          <w:numId w:val="8"/>
        </w:numPr>
        <w:spacing w:after="0" w:line="240" w:lineRule="auto"/>
      </w:pPr>
      <w:r>
        <w:t>Resource Scheduling</w:t>
      </w:r>
    </w:p>
    <w:p w:rsidR="006E1B54" w:rsidRDefault="006E1B54" w:rsidP="006E1B54">
      <w:pPr>
        <w:pStyle w:val="ListParagraph"/>
        <w:numPr>
          <w:ilvl w:val="0"/>
          <w:numId w:val="8"/>
        </w:numPr>
        <w:spacing w:after="0" w:line="240" w:lineRule="auto"/>
      </w:pPr>
      <w:r>
        <w:t>Questions</w:t>
      </w:r>
    </w:p>
    <w:p w:rsidR="006E1B54" w:rsidRDefault="006E1B54" w:rsidP="006E1B54">
      <w:pPr>
        <w:spacing w:after="0" w:line="240" w:lineRule="auto"/>
      </w:pPr>
    </w:p>
    <w:p w:rsidR="006E1B54" w:rsidRPr="00651A9E" w:rsidRDefault="006E1B54" w:rsidP="006E1B54">
      <w:pPr>
        <w:spacing w:after="0" w:line="240" w:lineRule="auto"/>
        <w:rPr>
          <w:b/>
        </w:rPr>
      </w:pPr>
      <w:r>
        <w:rPr>
          <w:b/>
          <w:color w:val="FF0000"/>
        </w:rPr>
        <w:t>50</w:t>
      </w:r>
      <w:r w:rsidRPr="00651A9E">
        <w:rPr>
          <w:b/>
          <w:color w:val="FF0000"/>
        </w:rPr>
        <w:t xml:space="preserve"> min –</w:t>
      </w:r>
      <w:r>
        <w:rPr>
          <w:b/>
          <w:color w:val="FF0000"/>
        </w:rPr>
        <w:t xml:space="preserve"> </w:t>
      </w:r>
      <w:r>
        <w:rPr>
          <w:b/>
          <w:color w:val="FF0000"/>
        </w:rPr>
        <w:t>6</w:t>
      </w:r>
      <w:r>
        <w:rPr>
          <w:b/>
          <w:color w:val="FF0000"/>
        </w:rPr>
        <w:t>0</w:t>
      </w:r>
      <w:r w:rsidRPr="00651A9E">
        <w:rPr>
          <w:b/>
          <w:color w:val="FF0000"/>
        </w:rPr>
        <w:t xml:space="preserve"> min:  </w:t>
      </w:r>
      <w:r w:rsidR="006044AF">
        <w:rPr>
          <w:b/>
        </w:rPr>
        <w:t>Wrap up</w:t>
      </w:r>
      <w:r>
        <w:rPr>
          <w:b/>
        </w:rPr>
        <w:t xml:space="preserve"> </w:t>
      </w:r>
      <w:r w:rsidRPr="00651A9E">
        <w:rPr>
          <w:b/>
        </w:rPr>
        <w:t xml:space="preserve">– Andy </w:t>
      </w:r>
      <w:r>
        <w:rPr>
          <w:b/>
        </w:rPr>
        <w:t>Boettcher, Demand Chain Systems</w:t>
      </w:r>
    </w:p>
    <w:p w:rsidR="006E1B54" w:rsidRDefault="006E1B54" w:rsidP="006E1B54">
      <w:pPr>
        <w:spacing w:after="0" w:line="240" w:lineRule="auto"/>
      </w:pPr>
    </w:p>
    <w:p w:rsidR="006E1B54" w:rsidRDefault="006044AF" w:rsidP="006E1B54">
      <w:pPr>
        <w:pStyle w:val="ListParagraph"/>
        <w:numPr>
          <w:ilvl w:val="0"/>
          <w:numId w:val="9"/>
        </w:numPr>
        <w:spacing w:after="0" w:line="240" w:lineRule="auto"/>
      </w:pPr>
      <w:r>
        <w:t>Summary</w:t>
      </w:r>
    </w:p>
    <w:p w:rsidR="006044AF" w:rsidRDefault="006044AF" w:rsidP="006044AF">
      <w:pPr>
        <w:pStyle w:val="ListParagraph"/>
        <w:numPr>
          <w:ilvl w:val="1"/>
          <w:numId w:val="9"/>
        </w:numPr>
        <w:spacing w:after="0" w:line="240" w:lineRule="auto"/>
      </w:pPr>
      <w:r>
        <w:t>Developer is the front-line to adoption</w:t>
      </w:r>
    </w:p>
    <w:p w:rsidR="006044AF" w:rsidRDefault="006044AF" w:rsidP="006044AF">
      <w:pPr>
        <w:pStyle w:val="ListParagraph"/>
        <w:numPr>
          <w:ilvl w:val="1"/>
          <w:numId w:val="9"/>
        </w:numPr>
        <w:spacing w:after="0" w:line="240" w:lineRule="auto"/>
      </w:pPr>
      <w:r>
        <w:t>Developer creates the user interface</w:t>
      </w:r>
    </w:p>
    <w:p w:rsidR="006044AF" w:rsidRDefault="006044AF" w:rsidP="006044AF">
      <w:pPr>
        <w:pStyle w:val="ListParagraph"/>
        <w:numPr>
          <w:ilvl w:val="1"/>
          <w:numId w:val="9"/>
        </w:numPr>
        <w:spacing w:after="0" w:line="240" w:lineRule="auto"/>
      </w:pPr>
      <w:r>
        <w:t>Never be afraid to speak up and recommend alternatives</w:t>
      </w:r>
    </w:p>
    <w:p w:rsidR="006044AF" w:rsidRDefault="006044AF" w:rsidP="006044AF">
      <w:pPr>
        <w:pStyle w:val="ListParagraph"/>
        <w:numPr>
          <w:ilvl w:val="1"/>
          <w:numId w:val="9"/>
        </w:numPr>
        <w:spacing w:after="0" w:line="240" w:lineRule="auto"/>
      </w:pPr>
      <w:r>
        <w:t>Users will always abandon a badly designed UI</w:t>
      </w:r>
    </w:p>
    <w:p w:rsidR="006044AF" w:rsidRDefault="006044AF" w:rsidP="006044AF">
      <w:pPr>
        <w:pStyle w:val="ListParagraph"/>
        <w:numPr>
          <w:ilvl w:val="1"/>
          <w:numId w:val="9"/>
        </w:numPr>
        <w:spacing w:after="0" w:line="240" w:lineRule="auto"/>
      </w:pPr>
      <w:r>
        <w:t>How to contact Andy</w:t>
      </w:r>
    </w:p>
    <w:p w:rsidR="0002250D" w:rsidRDefault="006E1B54" w:rsidP="006044AF">
      <w:pPr>
        <w:pStyle w:val="ListParagraph"/>
        <w:numPr>
          <w:ilvl w:val="0"/>
          <w:numId w:val="9"/>
        </w:numPr>
        <w:spacing w:after="0" w:line="240" w:lineRule="auto"/>
      </w:pPr>
      <w:r>
        <w:t>Questions</w:t>
      </w:r>
    </w:p>
    <w:p w:rsidR="006044AF" w:rsidRDefault="006044AF" w:rsidP="006044AF">
      <w:pPr>
        <w:spacing w:after="0" w:line="240" w:lineRule="auto"/>
      </w:pPr>
    </w:p>
    <w:p w:rsidR="006044AF" w:rsidRDefault="006044AF" w:rsidP="006044AF">
      <w:pPr>
        <w:spacing w:after="0" w:line="240" w:lineRule="auto"/>
      </w:pPr>
    </w:p>
    <w:p w:rsidR="006044AF" w:rsidRPr="006044AF" w:rsidRDefault="006044AF" w:rsidP="006044AF">
      <w:pPr>
        <w:spacing w:after="0"/>
        <w:rPr>
          <w:rFonts w:asciiTheme="majorHAnsi" w:eastAsia="Times New Roman" w:hAnsiTheme="majorHAnsi" w:cstheme="minorHAnsi"/>
          <w:b/>
        </w:rPr>
      </w:pPr>
      <w:r w:rsidRPr="006044AF">
        <w:rPr>
          <w:rFonts w:asciiTheme="majorHAnsi" w:eastAsia="Times New Roman" w:hAnsiTheme="majorHAnsi" w:cstheme="minorHAnsi"/>
          <w:b/>
        </w:rPr>
        <w:t>Contact Information</w:t>
      </w:r>
    </w:p>
    <w:p w:rsidR="006044AF" w:rsidRDefault="006044AF" w:rsidP="006044AF">
      <w:pPr>
        <w:spacing w:after="0"/>
        <w:rPr>
          <w:rFonts w:eastAsia="Times New Roman" w:cstheme="minorHAnsi"/>
        </w:rPr>
      </w:pPr>
      <w:r>
        <w:rPr>
          <w:rFonts w:eastAsia="Times New Roman" w:cstheme="minorHAnsi"/>
        </w:rPr>
        <w:t>Andy Boettcher</w:t>
      </w:r>
    </w:p>
    <w:p w:rsidR="006044AF" w:rsidRDefault="006044AF" w:rsidP="006044AF">
      <w:pPr>
        <w:spacing w:after="0"/>
        <w:rPr>
          <w:rFonts w:eastAsia="Times New Roman" w:cstheme="minorHAnsi"/>
        </w:rPr>
      </w:pPr>
      <w:r>
        <w:rPr>
          <w:rFonts w:eastAsia="Times New Roman" w:cstheme="minorHAnsi"/>
        </w:rPr>
        <w:t>Twitter:  @andyboettcher</w:t>
      </w:r>
    </w:p>
    <w:p w:rsidR="006044AF" w:rsidRDefault="006044AF" w:rsidP="006044AF">
      <w:pPr>
        <w:spacing w:after="0"/>
        <w:rPr>
          <w:rFonts w:eastAsia="Times New Roman" w:cstheme="minorHAnsi"/>
        </w:rPr>
      </w:pPr>
      <w:r>
        <w:rPr>
          <w:rFonts w:eastAsia="Times New Roman" w:cstheme="minorHAnsi"/>
        </w:rPr>
        <w:t xml:space="preserve">Web:  </w:t>
      </w:r>
      <w:hyperlink r:id="rId8" w:history="1">
        <w:r w:rsidRPr="00C21036">
          <w:rPr>
            <w:rStyle w:val="Hyperlink"/>
            <w:rFonts w:eastAsia="Times New Roman" w:cstheme="minorHAnsi"/>
          </w:rPr>
          <w:t>http://www.andyboettcher.com</w:t>
        </w:r>
      </w:hyperlink>
    </w:p>
    <w:p w:rsidR="006044AF" w:rsidRPr="006044AF" w:rsidRDefault="006044AF" w:rsidP="006044AF">
      <w:pPr>
        <w:spacing w:after="0"/>
        <w:rPr>
          <w:rFonts w:eastAsia="Times New Roman" w:cstheme="minorHAnsi"/>
        </w:rPr>
      </w:pPr>
    </w:p>
    <w:p w:rsidR="006044AF" w:rsidRDefault="006044AF" w:rsidP="006044AF">
      <w:pPr>
        <w:spacing w:after="0" w:line="240" w:lineRule="auto"/>
      </w:pPr>
    </w:p>
    <w:sectPr w:rsidR="006044AF" w:rsidSect="00651A9E">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23D" w:rsidRDefault="0079623D" w:rsidP="00951AC4">
      <w:pPr>
        <w:spacing w:after="0" w:line="240" w:lineRule="auto"/>
      </w:pPr>
      <w:r>
        <w:separator/>
      </w:r>
    </w:p>
  </w:endnote>
  <w:endnote w:type="continuationSeparator" w:id="0">
    <w:p w:rsidR="0079623D" w:rsidRDefault="0079623D" w:rsidP="0095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V w:val="none" w:sz="0" w:space="0" w:color="auto"/>
      </w:tblBorders>
      <w:tblCellMar>
        <w:top w:w="43" w:type="dxa"/>
        <w:left w:w="115" w:type="dxa"/>
        <w:right w:w="115" w:type="dxa"/>
      </w:tblCellMar>
      <w:tblLook w:val="04A0" w:firstRow="1" w:lastRow="0" w:firstColumn="1" w:lastColumn="0" w:noHBand="0" w:noVBand="1"/>
    </w:tblPr>
    <w:tblGrid>
      <w:gridCol w:w="5148"/>
      <w:gridCol w:w="5148"/>
    </w:tblGrid>
    <w:tr w:rsidR="006E1B54" w:rsidTr="006E1B54">
      <w:tc>
        <w:tcPr>
          <w:tcW w:w="5148" w:type="dxa"/>
        </w:tcPr>
        <w:p w:rsidR="006E1B54" w:rsidRDefault="006E1B54" w:rsidP="006E1B54">
          <w:pPr>
            <w:pStyle w:val="Footer"/>
          </w:pPr>
          <w:r>
            <w:t>20120718 AAB</w:t>
          </w:r>
        </w:p>
      </w:tc>
      <w:tc>
        <w:tcPr>
          <w:tcW w:w="5148" w:type="dxa"/>
        </w:tcPr>
        <w:p w:rsidR="006E1B54" w:rsidRDefault="006E1B54" w:rsidP="006E1B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5207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207F">
            <w:rPr>
              <w:b/>
              <w:bCs/>
              <w:noProof/>
            </w:rPr>
            <w:t>2</w:t>
          </w:r>
          <w:r>
            <w:rPr>
              <w:b/>
              <w:bCs/>
              <w:sz w:val="24"/>
              <w:szCs w:val="24"/>
            </w:rPr>
            <w:fldChar w:fldCharType="end"/>
          </w:r>
        </w:p>
      </w:tc>
    </w:tr>
  </w:tbl>
  <w:p w:rsidR="00651A9E" w:rsidRPr="006E1B54" w:rsidRDefault="00651A9E" w:rsidP="006E1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23D" w:rsidRDefault="0079623D" w:rsidP="00951AC4">
      <w:pPr>
        <w:spacing w:after="0" w:line="240" w:lineRule="auto"/>
      </w:pPr>
      <w:r>
        <w:separator/>
      </w:r>
    </w:p>
  </w:footnote>
  <w:footnote w:type="continuationSeparator" w:id="0">
    <w:p w:rsidR="0079623D" w:rsidRDefault="0079623D" w:rsidP="00951A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AC4" w:rsidRPr="00951AC4" w:rsidRDefault="00951AC4" w:rsidP="00951AC4">
    <w:pPr>
      <w:spacing w:after="0" w:line="240" w:lineRule="auto"/>
      <w:rPr>
        <w:rFonts w:asciiTheme="majorHAnsi" w:hAnsiTheme="majorHAnsi"/>
        <w:b/>
        <w:bCs/>
        <w:sz w:val="28"/>
        <w:szCs w:val="28"/>
      </w:rPr>
    </w:pPr>
    <w:r w:rsidRPr="00951AC4">
      <w:rPr>
        <w:rFonts w:asciiTheme="majorHAnsi" w:hAnsiTheme="majorHAnsi"/>
        <w:b/>
        <w:bCs/>
        <w:sz w:val="28"/>
        <w:szCs w:val="28"/>
      </w:rPr>
      <w:t>Enhancing the User Experience with jQuery</w:t>
    </w:r>
  </w:p>
  <w:p w:rsidR="00951AC4" w:rsidRPr="00951AC4" w:rsidRDefault="00951AC4" w:rsidP="00951AC4">
    <w:pPr>
      <w:spacing w:after="0" w:line="240" w:lineRule="auto"/>
      <w:rPr>
        <w:rFonts w:asciiTheme="majorHAnsi" w:hAnsiTheme="majorHAnsi"/>
      </w:rPr>
    </w:pPr>
    <w:r w:rsidRPr="00951AC4">
      <w:rPr>
        <w:rFonts w:asciiTheme="majorHAnsi" w:hAnsiTheme="majorHAnsi"/>
      </w:rPr>
      <w:t>Dreamforce 2012</w:t>
    </w:r>
  </w:p>
  <w:p w:rsidR="00552198" w:rsidRPr="00951AC4" w:rsidRDefault="00951AC4" w:rsidP="00951AC4">
    <w:pPr>
      <w:pBdr>
        <w:bottom w:val="single" w:sz="6" w:space="1" w:color="auto"/>
      </w:pBdr>
      <w:spacing w:after="0" w:line="240" w:lineRule="auto"/>
      <w:rPr>
        <w:rFonts w:asciiTheme="majorHAnsi" w:hAnsiTheme="majorHAnsi"/>
      </w:rPr>
    </w:pPr>
    <w:r w:rsidRPr="00951AC4">
      <w:rPr>
        <w:rFonts w:asciiTheme="majorHAnsi" w:hAnsiTheme="majorHAnsi"/>
      </w:rPr>
      <w:t>Session Plan</w:t>
    </w:r>
    <w:r w:rsidR="00552198">
      <w:rPr>
        <w:rFonts w:asciiTheme="majorHAnsi" w:hAnsiTheme="majorHAnsi"/>
      </w:rPr>
      <w:t xml:space="preserve"> – 60 minutes</w:t>
    </w:r>
  </w:p>
  <w:p w:rsidR="00951AC4" w:rsidRDefault="00951AC4" w:rsidP="00951A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76D"/>
    <w:multiLevelType w:val="hybridMultilevel"/>
    <w:tmpl w:val="D806E9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827"/>
    <w:multiLevelType w:val="hybridMultilevel"/>
    <w:tmpl w:val="C246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A108F"/>
    <w:multiLevelType w:val="hybridMultilevel"/>
    <w:tmpl w:val="D9ECC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4028E"/>
    <w:multiLevelType w:val="hybridMultilevel"/>
    <w:tmpl w:val="D9ECC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C7F9D"/>
    <w:multiLevelType w:val="hybridMultilevel"/>
    <w:tmpl w:val="D9EC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E1388"/>
    <w:multiLevelType w:val="hybridMultilevel"/>
    <w:tmpl w:val="0E066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5B3A00"/>
    <w:multiLevelType w:val="hybridMultilevel"/>
    <w:tmpl w:val="D9ECC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901CA"/>
    <w:multiLevelType w:val="hybridMultilevel"/>
    <w:tmpl w:val="D9ECC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93653"/>
    <w:multiLevelType w:val="hybridMultilevel"/>
    <w:tmpl w:val="D9ECC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72"/>
    <w:rsid w:val="0002250D"/>
    <w:rsid w:val="001F0BF5"/>
    <w:rsid w:val="00331CCF"/>
    <w:rsid w:val="00543689"/>
    <w:rsid w:val="00552198"/>
    <w:rsid w:val="005E29F9"/>
    <w:rsid w:val="006044AF"/>
    <w:rsid w:val="00651A9E"/>
    <w:rsid w:val="0065207F"/>
    <w:rsid w:val="006D15E4"/>
    <w:rsid w:val="006E1B54"/>
    <w:rsid w:val="0079623D"/>
    <w:rsid w:val="00854817"/>
    <w:rsid w:val="00903E10"/>
    <w:rsid w:val="00951AC4"/>
    <w:rsid w:val="00A75572"/>
    <w:rsid w:val="00BF0626"/>
    <w:rsid w:val="00E865A3"/>
    <w:rsid w:val="00F74EB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0D"/>
    <w:pPr>
      <w:ind w:left="720"/>
      <w:contextualSpacing/>
    </w:pPr>
  </w:style>
  <w:style w:type="paragraph" w:styleId="Header">
    <w:name w:val="header"/>
    <w:basedOn w:val="Normal"/>
    <w:link w:val="HeaderChar"/>
    <w:uiPriority w:val="99"/>
    <w:unhideWhenUsed/>
    <w:rsid w:val="00951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AC4"/>
  </w:style>
  <w:style w:type="paragraph" w:styleId="Footer">
    <w:name w:val="footer"/>
    <w:basedOn w:val="Normal"/>
    <w:link w:val="FooterChar"/>
    <w:uiPriority w:val="99"/>
    <w:unhideWhenUsed/>
    <w:rsid w:val="00951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AC4"/>
  </w:style>
  <w:style w:type="table" w:styleId="TableGrid">
    <w:name w:val="Table Grid"/>
    <w:basedOn w:val="TableNormal"/>
    <w:uiPriority w:val="59"/>
    <w:rsid w:val="006E1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44AF"/>
    <w:rPr>
      <w:color w:val="0000FF" w:themeColor="hyperlink"/>
      <w:u w:val="single"/>
    </w:rPr>
  </w:style>
  <w:style w:type="character" w:styleId="FollowedHyperlink">
    <w:name w:val="FollowedHyperlink"/>
    <w:basedOn w:val="DefaultParagraphFont"/>
    <w:uiPriority w:val="99"/>
    <w:semiHidden/>
    <w:unhideWhenUsed/>
    <w:rsid w:val="0055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0D"/>
    <w:pPr>
      <w:ind w:left="720"/>
      <w:contextualSpacing/>
    </w:pPr>
  </w:style>
  <w:style w:type="paragraph" w:styleId="Header">
    <w:name w:val="header"/>
    <w:basedOn w:val="Normal"/>
    <w:link w:val="HeaderChar"/>
    <w:uiPriority w:val="99"/>
    <w:unhideWhenUsed/>
    <w:rsid w:val="00951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AC4"/>
  </w:style>
  <w:style w:type="paragraph" w:styleId="Footer">
    <w:name w:val="footer"/>
    <w:basedOn w:val="Normal"/>
    <w:link w:val="FooterChar"/>
    <w:uiPriority w:val="99"/>
    <w:unhideWhenUsed/>
    <w:rsid w:val="00951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AC4"/>
  </w:style>
  <w:style w:type="table" w:styleId="TableGrid">
    <w:name w:val="Table Grid"/>
    <w:basedOn w:val="TableNormal"/>
    <w:uiPriority w:val="59"/>
    <w:rsid w:val="006E1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44AF"/>
    <w:rPr>
      <w:color w:val="0000FF" w:themeColor="hyperlink"/>
      <w:u w:val="single"/>
    </w:rPr>
  </w:style>
  <w:style w:type="character" w:styleId="FollowedHyperlink">
    <w:name w:val="FollowedHyperlink"/>
    <w:basedOn w:val="DefaultParagraphFont"/>
    <w:uiPriority w:val="99"/>
    <w:semiHidden/>
    <w:unhideWhenUsed/>
    <w:rsid w:val="0055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8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yboettcher.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techman97@gmail.com</dc:creator>
  <cp:keywords/>
  <dc:description/>
  <cp:lastModifiedBy>Andy</cp:lastModifiedBy>
  <cp:revision>12</cp:revision>
  <dcterms:created xsi:type="dcterms:W3CDTF">2012-07-16T21:43:00Z</dcterms:created>
  <dcterms:modified xsi:type="dcterms:W3CDTF">2012-07-18T16:42:00Z</dcterms:modified>
</cp:coreProperties>
</file>