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3A831">
      <w:pPr>
        <w:pStyle w:val="2"/>
        <w:keepNext w:val="0"/>
        <w:keepLines w:val="0"/>
        <w:widowControl/>
        <w:suppressLineNumbers w:val="0"/>
      </w:pPr>
      <w:r>
        <w:t>5 Disruptive Tech Concepts: Breaking the Market</w:t>
      </w:r>
    </w:p>
    <w:p w14:paraId="3CD42D39">
      <w:pPr>
        <w:pStyle w:val="8"/>
        <w:keepNext w:val="0"/>
        <w:keepLines w:val="0"/>
        <w:widowControl/>
        <w:suppressLineNumbers w:val="0"/>
      </w:pPr>
      <w:r>
        <w:rPr>
          <w:rStyle w:val="7"/>
        </w:rPr>
        <w:t>Generated for Arnold — April 2026</w:t>
      </w:r>
    </w:p>
    <w:p w14:paraId="357309BF">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41974A7D">
      <w:pPr>
        <w:pStyle w:val="3"/>
        <w:keepNext w:val="0"/>
        <w:keepLines w:val="0"/>
        <w:widowControl/>
        <w:suppressLineNumbers w:val="0"/>
      </w:pPr>
      <w:r>
        <w:t>Concept 1: "Whisper" — The Real-Time Negotiation Earpiece</w:t>
      </w:r>
    </w:p>
    <w:p w14:paraId="67CFAE60">
      <w:pPr>
        <w:pStyle w:val="4"/>
        <w:keepNext w:val="0"/>
        <w:keepLines w:val="0"/>
        <w:widowControl/>
        <w:suppressLineNumbers w:val="0"/>
      </w:pPr>
      <w:r>
        <w:t>The Deep Pain Point</w:t>
      </w:r>
    </w:p>
    <w:p w14:paraId="42E5FF46">
      <w:pPr>
        <w:pStyle w:val="8"/>
        <w:keepNext w:val="0"/>
        <w:keepLines w:val="0"/>
        <w:widowControl/>
        <w:suppressLineNumbers w:val="0"/>
      </w:pPr>
      <w:r>
        <w:t xml:space="preserve">The average person loses </w:t>
      </w:r>
      <w:r>
        <w:rPr>
          <w:rStyle w:val="9"/>
        </w:rPr>
        <w:t>$5,000–$15,000 per year</w:t>
      </w:r>
      <w:r>
        <w:t xml:space="preserve"> by accepting the first offer in salary negotiations, overpaying at car dealerships, failing to dispute medical bills, and caving during rent renewal conversations. Negotiation is the single highest-ROI life skill, yet 73% of Americans report anxiety about negotiating and simply… don't. The cost isn't just financial — it's the stomach-churning feeling of </w:t>
      </w:r>
      <w:r>
        <w:rPr>
          <w:rStyle w:val="7"/>
        </w:rPr>
        <w:t>knowing</w:t>
      </w:r>
      <w:r>
        <w:t xml:space="preserve"> you got played after the fact.</w:t>
      </w:r>
    </w:p>
    <w:p w14:paraId="4C576060">
      <w:pPr>
        <w:pStyle w:val="8"/>
        <w:keepNext w:val="0"/>
        <w:keepLines w:val="0"/>
        <w:widowControl/>
        <w:suppressLineNumbers w:val="0"/>
      </w:pPr>
      <w:r>
        <w:t xml:space="preserve">B2B sales coaching tools exist (Gong, Retorio), but nobody has built a </w:t>
      </w:r>
      <w:r>
        <w:rPr>
          <w:rStyle w:val="9"/>
        </w:rPr>
        <w:t>consumer-facing, real-time earpiece coach</w:t>
      </w:r>
      <w:r>
        <w:t xml:space="preserve"> that whispers tactics </w:t>
      </w:r>
      <w:r>
        <w:rPr>
          <w:rStyle w:val="7"/>
        </w:rPr>
        <w:t>during</w:t>
      </w:r>
      <w:r>
        <w:t xml:space="preserve"> the conversation itself. The gap: existing tools train you </w:t>
      </w:r>
      <w:r>
        <w:rPr>
          <w:rStyle w:val="7"/>
        </w:rPr>
        <w:t>before</w:t>
      </w:r>
      <w:r>
        <w:t xml:space="preserve"> or analyze you </w:t>
      </w:r>
      <w:r>
        <w:rPr>
          <w:rStyle w:val="7"/>
        </w:rPr>
        <w:t>after</w:t>
      </w:r>
      <w:r>
        <w:t xml:space="preserve">. Whisper operates </w:t>
      </w:r>
      <w:r>
        <w:rPr>
          <w:rStyle w:val="7"/>
        </w:rPr>
        <w:t>during</w:t>
      </w:r>
      <w:r>
        <w:t>.</w:t>
      </w:r>
    </w:p>
    <w:p w14:paraId="11090CEC">
      <w:pPr>
        <w:pStyle w:val="4"/>
        <w:keepNext w:val="0"/>
        <w:keepLines w:val="0"/>
        <w:widowControl/>
        <w:suppressLineNumbers w:val="0"/>
      </w:pPr>
      <w:r>
        <w:t>The Technological Edge</w:t>
      </w:r>
    </w:p>
    <w:p w14:paraId="344A1925">
      <w:pPr>
        <w:pStyle w:val="8"/>
        <w:keepNext w:val="0"/>
        <w:keepLines w:val="0"/>
        <w:widowControl/>
        <w:suppressLineNumbers w:val="0"/>
      </w:pPr>
      <w:r>
        <w:t>This is only possible now because of three converging breakthroughs: (1) on-device LLMs that run with &lt;200ms latency on modern smartphone chips (Apple Neural Engine, Snapdragon 8 Gen 3), (2) real-time speech-to-text that operates locally without cloud round-trips, and (3) multimodal models that can simultaneously process conversational semantics, detect emotional tone, and generate tactical counter-responses.</w:t>
      </w:r>
    </w:p>
    <w:p w14:paraId="4112065C">
      <w:pPr>
        <w:pStyle w:val="8"/>
        <w:keepNext w:val="0"/>
        <w:keepLines w:val="0"/>
        <w:widowControl/>
        <w:suppressLineNumbers w:val="0"/>
      </w:pPr>
      <w:r>
        <w:t>The ML model fine-tunes on thousands of recorded negotiations (salary, real estate, vendor, customer service) annotated with outcome data. It learns which linguistic patterns correlate with concessions, anchoring effects, and walk-away triggers. During a live conversation, it:</w:t>
      </w:r>
    </w:p>
    <w:p w14:paraId="5BF7F8D9">
      <w:pPr>
        <w:keepNext w:val="0"/>
        <w:keepLines w:val="0"/>
        <w:widowControl/>
        <w:numPr>
          <w:ilvl w:val="0"/>
          <w:numId w:val="1"/>
        </w:numPr>
        <w:suppressLineNumbers w:val="0"/>
        <w:spacing w:before="0" w:beforeAutospacing="1" w:after="0" w:afterAutospacing="1"/>
        <w:ind w:left="720" w:hanging="360"/>
      </w:pPr>
      <w:r>
        <w:t>Detects when the counterparty uses anchoring, false urgency, or appeal-to-authority tactics</w:t>
      </w:r>
    </w:p>
    <w:p w14:paraId="626E430A">
      <w:pPr>
        <w:keepNext w:val="0"/>
        <w:keepLines w:val="0"/>
        <w:widowControl/>
        <w:numPr>
          <w:ilvl w:val="0"/>
          <w:numId w:val="1"/>
        </w:numPr>
        <w:suppressLineNumbers w:val="0"/>
        <w:spacing w:before="0" w:beforeAutospacing="1" w:after="0" w:afterAutospacing="1"/>
        <w:ind w:left="720" w:hanging="360"/>
      </w:pPr>
      <w:r>
        <w:t>Feeds counter-tactics through a bone-conduction earpiece ("Pause here. Let the silence work." / "They just anchored high. Counter with X.")</w:t>
      </w:r>
    </w:p>
    <w:p w14:paraId="45B30572">
      <w:pPr>
        <w:keepNext w:val="0"/>
        <w:keepLines w:val="0"/>
        <w:widowControl/>
        <w:numPr>
          <w:ilvl w:val="0"/>
          <w:numId w:val="1"/>
        </w:numPr>
        <w:suppressLineNumbers w:val="0"/>
        <w:spacing w:before="0" w:beforeAutospacing="1" w:after="0" w:afterAutospacing="1"/>
        <w:ind w:left="720" w:hanging="360"/>
      </w:pPr>
      <w:r>
        <w:t>Tracks concessions in real-time and signals when you're approaching a fair deal</w:t>
      </w:r>
    </w:p>
    <w:p w14:paraId="22049D11">
      <w:pPr>
        <w:pStyle w:val="4"/>
        <w:keepNext w:val="0"/>
        <w:keepLines w:val="0"/>
        <w:widowControl/>
        <w:suppressLineNumbers w:val="0"/>
      </w:pPr>
      <w:r>
        <w:t>The Viral Hook</w:t>
      </w:r>
    </w:p>
    <w:p w14:paraId="7073B47A">
      <w:pPr>
        <w:pStyle w:val="8"/>
        <w:keepNext w:val="0"/>
        <w:keepLines w:val="0"/>
        <w:widowControl/>
        <w:suppressLineNumbers w:val="0"/>
      </w:pPr>
      <w:r>
        <w:rPr>
          <w:rStyle w:val="9"/>
        </w:rPr>
        <w:t>Psychological trigger: Instant, quantifiable wins.</w:t>
      </w:r>
      <w:r>
        <w:t xml:space="preserve"> The first time a user saves $3,000 on a car or gets a 12% higher salary offer, they'll screenshot the "negotiation scorecard" the app generates post-call and share it. The hook is </w:t>
      </w:r>
      <w:r>
        <w:rPr>
          <w:rStyle w:val="7"/>
        </w:rPr>
        <w:t>bragging rights with proof</w:t>
      </w:r>
      <w:r>
        <w:t xml:space="preserve"> — "I just saved $4,200 on my lease renewal. This app literally paid for itself 40x over." It taps into loss aversion (you're losing money RIGHT NOW without this) and social proof (look what I got that you didn't).</w:t>
      </w:r>
    </w:p>
    <w:p w14:paraId="744D815C">
      <w:pPr>
        <w:pStyle w:val="4"/>
        <w:keepNext w:val="0"/>
        <w:keepLines w:val="0"/>
        <w:widowControl/>
        <w:suppressLineNumbers w:val="0"/>
      </w:pPr>
      <w:r>
        <w:t>The MVP</w:t>
      </w:r>
    </w:p>
    <w:p w14:paraId="5F8EE5BF">
      <w:pPr>
        <w:pStyle w:val="8"/>
        <w:keepNext w:val="0"/>
        <w:keepLines w:val="0"/>
        <w:widowControl/>
        <w:suppressLineNumbers w:val="0"/>
      </w:pPr>
      <w:r>
        <w:t xml:space="preserve">A mobile app (no hardware yet) that you put on speakerphone or connect via Bluetooth during a call. It listens, transcribes, and displays real-time text prompts on-screen: suggested responses, detected tactics, and a "deal quality" meter. Start with </w:t>
      </w:r>
      <w:r>
        <w:rPr>
          <w:rStyle w:val="9"/>
        </w:rPr>
        <w:t>one vertical only: salary negotiation</w:t>
      </w:r>
      <w:r>
        <w:t>. Users input their role, market rate data, and desired outcome beforehand. The app coaches them through the call.</w:t>
      </w:r>
    </w:p>
    <w:p w14:paraId="2CA55BA8">
      <w:pPr>
        <w:pStyle w:val="8"/>
        <w:keepNext w:val="0"/>
        <w:keepLines w:val="0"/>
        <w:widowControl/>
        <w:suppressLineNumbers w:val="0"/>
      </w:pPr>
      <w:r>
        <w:t>Tech stack: Whisper (the OpenAI model, not the product name — rename accordingly) for transcription, a fine-tuned LLaMA or Mistral model for tactical generation, React Native frontend. Total build time: 8–12 weeks for a solo developer.</w:t>
      </w:r>
    </w:p>
    <w:p w14:paraId="4F985BAB">
      <w:pPr>
        <w:pStyle w:val="4"/>
        <w:keepNext w:val="0"/>
        <w:keepLines w:val="0"/>
        <w:widowControl/>
        <w:suppressLineNumbers w:val="0"/>
      </w:pPr>
      <w:r>
        <w:t>The Path to Revenue</w:t>
      </w:r>
    </w:p>
    <w:p w14:paraId="1D0F2CF5">
      <w:pPr>
        <w:keepNext w:val="0"/>
        <w:keepLines w:val="0"/>
        <w:widowControl/>
        <w:numPr>
          <w:ilvl w:val="0"/>
          <w:numId w:val="2"/>
        </w:numPr>
        <w:suppressLineNumbers w:val="0"/>
        <w:spacing w:before="0" w:beforeAutospacing="1" w:after="0" w:afterAutospacing="1"/>
        <w:ind w:left="720" w:hanging="360"/>
      </w:pPr>
      <w:r>
        <w:rPr>
          <w:rStyle w:val="9"/>
        </w:rPr>
        <w:t>Freemium</w:t>
      </w:r>
      <w:r>
        <w:t>: Free for 2 negotiations/month. $19.99/month for unlimited.</w:t>
      </w:r>
    </w:p>
    <w:p w14:paraId="43656808">
      <w:pPr>
        <w:keepNext w:val="0"/>
        <w:keepLines w:val="0"/>
        <w:widowControl/>
        <w:numPr>
          <w:ilvl w:val="0"/>
          <w:numId w:val="2"/>
        </w:numPr>
        <w:suppressLineNumbers w:val="0"/>
        <w:spacing w:before="0" w:beforeAutospacing="1" w:after="0" w:afterAutospacing="1"/>
        <w:ind w:left="720" w:hanging="360"/>
      </w:pPr>
      <w:r>
        <w:rPr>
          <w:rStyle w:val="9"/>
        </w:rPr>
        <w:t>Premium tier</w:t>
      </w:r>
      <w:r>
        <w:t xml:space="preserve"> ($49.99/month): Post-call analysis with a "negotiation replay" showing where you left money on the table, plus prep sessions with an AI sparring partner.</w:t>
      </w:r>
    </w:p>
    <w:p w14:paraId="05282BF9">
      <w:pPr>
        <w:keepNext w:val="0"/>
        <w:keepLines w:val="0"/>
        <w:widowControl/>
        <w:numPr>
          <w:ilvl w:val="0"/>
          <w:numId w:val="2"/>
        </w:numPr>
        <w:suppressLineNumbers w:val="0"/>
        <w:spacing w:before="0" w:beforeAutospacing="1" w:after="0" w:afterAutospacing="1"/>
        <w:ind w:left="720" w:hanging="360"/>
      </w:pPr>
      <w:r>
        <w:rPr>
          <w:rStyle w:val="9"/>
        </w:rPr>
        <w:t>Affiliate revenue</w:t>
      </w:r>
      <w:r>
        <w:t>: Partner with salary data providers (Levels.fyi, Glassdoor) and take referral fees.</w:t>
      </w:r>
    </w:p>
    <w:p w14:paraId="48AE285A">
      <w:pPr>
        <w:keepNext w:val="0"/>
        <w:keepLines w:val="0"/>
        <w:widowControl/>
        <w:numPr>
          <w:ilvl w:val="0"/>
          <w:numId w:val="2"/>
        </w:numPr>
        <w:suppressLineNumbers w:val="0"/>
        <w:spacing w:before="0" w:beforeAutospacing="1" w:after="0" w:afterAutospacing="1"/>
        <w:ind w:left="720" w:hanging="360"/>
      </w:pPr>
      <w:r>
        <w:rPr>
          <w:rStyle w:val="9"/>
        </w:rPr>
        <w:t>Enterprise play</w:t>
      </w:r>
      <w:r>
        <w:t xml:space="preserve"> (Phase 2): Sell to recruiting firms, real estate agencies, and procurement teams.</w:t>
      </w:r>
    </w:p>
    <w:p w14:paraId="1ED6E393">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77DE849B">
      <w:pPr>
        <w:pStyle w:val="3"/>
        <w:keepNext w:val="0"/>
        <w:keepLines w:val="0"/>
        <w:widowControl/>
        <w:suppressLineNumbers w:val="0"/>
      </w:pPr>
      <w:r>
        <w:t>Concept 2: "Phantom Load" — The Passive Health Crisis Predictor</w:t>
      </w:r>
    </w:p>
    <w:p w14:paraId="0A35938F">
      <w:pPr>
        <w:pStyle w:val="4"/>
        <w:keepNext w:val="0"/>
        <w:keepLines w:val="0"/>
        <w:widowControl/>
        <w:suppressLineNumbers w:val="0"/>
      </w:pPr>
      <w:r>
        <w:t>The Deep Pain Point</w:t>
      </w:r>
    </w:p>
    <w:p w14:paraId="48ABC27F">
      <w:pPr>
        <w:pStyle w:val="8"/>
        <w:keepNext w:val="0"/>
        <w:keepLines w:val="0"/>
        <w:widowControl/>
        <w:suppressLineNumbers w:val="0"/>
      </w:pPr>
      <w:r>
        <w:t xml:space="preserve">Every year, 800,000 Americans have heart attacks, 1.7 million experience a first major depressive episode, and 300,000 are hospitalized for diabetic emergencies. In the vast majority of cases, the body sends </w:t>
      </w:r>
      <w:r>
        <w:rPr>
          <w:rStyle w:val="9"/>
        </w:rPr>
        <w:t>detectable warning signals 24–72 hours beforehand</w:t>
      </w:r>
      <w:r>
        <w:t xml:space="preserve"> — changes in heart rate variability, voice micro-tremors, sleep architecture shifts, typing cadence changes, gait alterations. But nobody is watching. Your phone is with you 16 hours a day, packed with sensors, and it's doing </w:t>
      </w:r>
      <w:r>
        <w:rPr>
          <w:rStyle w:val="7"/>
        </w:rPr>
        <w:t>nothing</w:t>
      </w:r>
      <w:r>
        <w:t xml:space="preserve"> with this data.</w:t>
      </w:r>
    </w:p>
    <w:p w14:paraId="07E2FF34">
      <w:pPr>
        <w:pStyle w:val="8"/>
        <w:keepNext w:val="0"/>
        <w:keepLines w:val="0"/>
        <w:widowControl/>
        <w:suppressLineNumbers w:val="0"/>
      </w:pPr>
      <w:r>
        <w:t xml:space="preserve">Existing health apps are reactive (track </w:t>
      </w:r>
      <w:r>
        <w:rPr>
          <w:rStyle w:val="7"/>
        </w:rPr>
        <w:t>after</w:t>
      </w:r>
      <w:r>
        <w:t xml:space="preserve"> something happens) or require conscious effort (log your mood, wear a special device). Phantom Load is </w:t>
      </w:r>
      <w:r>
        <w:rPr>
          <w:rStyle w:val="9"/>
        </w:rPr>
        <w:t>invisible, passive, and predictive</w:t>
      </w:r>
      <w:r>
        <w:t xml:space="preserve"> — it watches the signals you're already producing and warns you before the crisis hits.</w:t>
      </w:r>
    </w:p>
    <w:p w14:paraId="6112ECA3">
      <w:pPr>
        <w:pStyle w:val="4"/>
        <w:keepNext w:val="0"/>
        <w:keepLines w:val="0"/>
        <w:widowControl/>
        <w:suppressLineNumbers w:val="0"/>
      </w:pPr>
      <w:r>
        <w:t>The Technological Edge</w:t>
      </w:r>
    </w:p>
    <w:p w14:paraId="7978540E">
      <w:pPr>
        <w:pStyle w:val="8"/>
        <w:keepNext w:val="0"/>
        <w:keepLines w:val="0"/>
        <w:widowControl/>
        <w:suppressLineNumbers w:val="0"/>
      </w:pPr>
      <w:r>
        <w:t>Recent advances make this viable now: (1) transformer-based time-series models (like Google's TimesFM and Amazon's Chronos) can detect anomalous patterns in multivariate sensor data with dramatically higher accuracy than older statistical methods, (2) federated learning allows model improvement across millions of users without ever centralizing sensitive health data, and (3) modern smartphones now have clinical-grade accelerometers, gyroscopes, and ambient light sensors.</w:t>
      </w:r>
    </w:p>
    <w:p w14:paraId="7D9AD322">
      <w:pPr>
        <w:pStyle w:val="8"/>
        <w:keepNext w:val="0"/>
        <w:keepLines w:val="0"/>
        <w:widowControl/>
        <w:suppressLineNumbers w:val="0"/>
      </w:pPr>
      <w:r>
        <w:t>The ML pipeline ingests: typing speed and error rate (cognitive load proxy), voice features during phone calls (pitch variability, speech rate — early markers of cardiac and depressive events), accelerometer data (gait changes preceding falls or cardiac events), sleep/wake patterns from screen usage, and GPS mobility radius (a collapsing radius is one of the strongest predictors of depressive onset).</w:t>
      </w:r>
    </w:p>
    <w:p w14:paraId="7DAFFA2B">
      <w:pPr>
        <w:pStyle w:val="8"/>
        <w:keepNext w:val="0"/>
        <w:keepLines w:val="0"/>
        <w:widowControl/>
        <w:suppressLineNumbers w:val="0"/>
      </w:pPr>
      <w:r>
        <w:t xml:space="preserve">The model doesn't diagnose — it detects </w:t>
      </w:r>
      <w:r>
        <w:rPr>
          <w:rStyle w:val="9"/>
        </w:rPr>
        <w:t>deviation from your personal baseline</w:t>
      </w:r>
      <w:r>
        <w:t xml:space="preserve"> and flags anomalies with confidence scores. "Your patterns over the past 48 hours are significantly different from your norm. We recommend checking in with your doctor."</w:t>
      </w:r>
    </w:p>
    <w:p w14:paraId="7A3119B0">
      <w:pPr>
        <w:pStyle w:val="4"/>
        <w:keepNext w:val="0"/>
        <w:keepLines w:val="0"/>
        <w:widowControl/>
        <w:suppressLineNumbers w:val="0"/>
      </w:pPr>
      <w:r>
        <w:t>The Viral Hook</w:t>
      </w:r>
    </w:p>
    <w:p w14:paraId="5683E225">
      <w:pPr>
        <w:pStyle w:val="8"/>
        <w:keepNext w:val="0"/>
        <w:keepLines w:val="0"/>
        <w:widowControl/>
        <w:suppressLineNumbers w:val="0"/>
      </w:pPr>
      <w:r>
        <w:rPr>
          <w:rStyle w:val="9"/>
        </w:rPr>
        <w:t>Psychological trigger: Fear of the invisible threat + protective instinct.</w:t>
      </w:r>
      <w:r>
        <w:t xml:space="preserve"> The first viral moment will be someone posting "This app told me something was wrong three days before my doctor found it." That story will spread like wildfire because it activates our deepest survival instincts. Parents will install it on their aging parents' phones. Partners will install it for each other. It spreads through </w:t>
      </w:r>
      <w:r>
        <w:rPr>
          <w:rStyle w:val="7"/>
        </w:rPr>
        <w:t>care</w:t>
      </w:r>
      <w:r>
        <w:t>, not vanity.</w:t>
      </w:r>
    </w:p>
    <w:p w14:paraId="4BA645C8">
      <w:pPr>
        <w:pStyle w:val="4"/>
        <w:keepNext w:val="0"/>
        <w:keepLines w:val="0"/>
        <w:widowControl/>
        <w:suppressLineNumbers w:val="0"/>
      </w:pPr>
      <w:r>
        <w:t>The MVP</w:t>
      </w:r>
    </w:p>
    <w:p w14:paraId="360E2996">
      <w:pPr>
        <w:pStyle w:val="8"/>
        <w:keepNext w:val="0"/>
        <w:keepLines w:val="0"/>
        <w:widowControl/>
        <w:suppressLineNumbers w:val="0"/>
      </w:pPr>
      <w:r>
        <w:t xml:space="preserve">An Android app (Android first — more permissive background sensor access) that runs a lightweight anomaly detection model on three signals only: typing cadence, screen-on/off patterns, and accelerometer data. No wearable required. It establishes a 2-week personal baseline, then alerts on statistically significant deviations. </w:t>
      </w:r>
      <w:r>
        <w:rPr>
          <w:rStyle w:val="9"/>
        </w:rPr>
        <w:t>Launch positioned as a "wellness check-in" tool</w:t>
      </w:r>
      <w:r>
        <w:t>, not a medical device (avoids FDA regulatory burden in v1). Partner with a university research hospital for a validation study to build credibility.</w:t>
      </w:r>
    </w:p>
    <w:p w14:paraId="1FA761CB">
      <w:pPr>
        <w:pStyle w:val="4"/>
        <w:keepNext w:val="0"/>
        <w:keepLines w:val="0"/>
        <w:widowControl/>
        <w:suppressLineNumbers w:val="0"/>
      </w:pPr>
      <w:r>
        <w:t>The Path to Revenue</w:t>
      </w:r>
    </w:p>
    <w:p w14:paraId="0F05073D">
      <w:pPr>
        <w:keepNext w:val="0"/>
        <w:keepLines w:val="0"/>
        <w:widowControl/>
        <w:numPr>
          <w:ilvl w:val="0"/>
          <w:numId w:val="3"/>
        </w:numPr>
        <w:suppressLineNumbers w:val="0"/>
        <w:spacing w:before="0" w:beforeAutospacing="1" w:after="0" w:afterAutospacing="1"/>
        <w:ind w:left="720" w:hanging="360"/>
      </w:pPr>
      <w:r>
        <w:rPr>
          <w:rStyle w:val="9"/>
        </w:rPr>
        <w:t>B2C subscription</w:t>
      </w:r>
      <w:r>
        <w:t>: Free basic monitoring. $9.99/month for detailed trend dashboards and family sharing (monitor elderly parents).</w:t>
      </w:r>
    </w:p>
    <w:p w14:paraId="7424BABA">
      <w:pPr>
        <w:keepNext w:val="0"/>
        <w:keepLines w:val="0"/>
        <w:widowControl/>
        <w:numPr>
          <w:ilvl w:val="0"/>
          <w:numId w:val="3"/>
        </w:numPr>
        <w:suppressLineNumbers w:val="0"/>
        <w:spacing w:before="0" w:beforeAutospacing="1" w:after="0" w:afterAutospacing="1"/>
        <w:ind w:left="720" w:hanging="360"/>
      </w:pPr>
      <w:r>
        <w:rPr>
          <w:rStyle w:val="9"/>
        </w:rPr>
        <w:t>B2B2C insurance play</w:t>
      </w:r>
      <w:r>
        <w:t>: Health insurers would pay $3–5/member/month for early crisis detection that prevents $50K+ emergency hospitalizations. This is the real money — a single prevented ER visit funds 1,000 subscriptions.</w:t>
      </w:r>
    </w:p>
    <w:p w14:paraId="19A2C990">
      <w:pPr>
        <w:keepNext w:val="0"/>
        <w:keepLines w:val="0"/>
        <w:widowControl/>
        <w:numPr>
          <w:ilvl w:val="0"/>
          <w:numId w:val="3"/>
        </w:numPr>
        <w:suppressLineNumbers w:val="0"/>
        <w:spacing w:before="0" w:beforeAutospacing="1" w:after="0" w:afterAutospacing="1"/>
        <w:ind w:left="720" w:hanging="360"/>
      </w:pPr>
      <w:r>
        <w:rPr>
          <w:rStyle w:val="9"/>
        </w:rPr>
        <w:t>Employer wellness</w:t>
      </w:r>
      <w:r>
        <w:t>: Sell to HR departments as part of employee wellness programs ($2/employee/month at scale).</w:t>
      </w:r>
    </w:p>
    <w:p w14:paraId="7E612E15">
      <w:pPr>
        <w:keepNext w:val="0"/>
        <w:keepLines w:val="0"/>
        <w:widowControl/>
        <w:numPr>
          <w:ilvl w:val="0"/>
          <w:numId w:val="3"/>
        </w:numPr>
        <w:suppressLineNumbers w:val="0"/>
        <w:spacing w:before="0" w:beforeAutospacing="1" w:after="0" w:afterAutospacing="1"/>
        <w:ind w:left="720" w:hanging="360"/>
      </w:pPr>
      <w:r>
        <w:rPr>
          <w:rStyle w:val="9"/>
        </w:rPr>
        <w:t>Data licensing</w:t>
      </w:r>
      <w:r>
        <w:t xml:space="preserve"> (anonymized, aggregated): Pharmaceutical companies would pay for population-level health trend data.</w:t>
      </w:r>
    </w:p>
    <w:p w14:paraId="1E4BB78E">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4946724F">
      <w:pPr>
        <w:pStyle w:val="3"/>
        <w:keepNext w:val="0"/>
        <w:keepLines w:val="0"/>
        <w:widowControl/>
        <w:suppressLineNumbers w:val="0"/>
      </w:pPr>
      <w:r>
        <w:t>Concept 3: "Doppel" — Your Decision-Making Digital Twin</w:t>
      </w:r>
    </w:p>
    <w:p w14:paraId="7CCD8757">
      <w:pPr>
        <w:pStyle w:val="4"/>
        <w:keepNext w:val="0"/>
        <w:keepLines w:val="0"/>
        <w:widowControl/>
        <w:suppressLineNumbers w:val="0"/>
      </w:pPr>
      <w:r>
        <w:t>The Deep Pain Point</w:t>
      </w:r>
    </w:p>
    <w:p w14:paraId="5744031C">
      <w:pPr>
        <w:pStyle w:val="8"/>
        <w:keepNext w:val="0"/>
        <w:keepLines w:val="0"/>
        <w:widowControl/>
        <w:suppressLineNumbers w:val="0"/>
      </w:pPr>
      <w:r>
        <w:t xml:space="preserve">Knowledge workers make an estimated </w:t>
      </w:r>
      <w:r>
        <w:rPr>
          <w:rStyle w:val="9"/>
        </w:rPr>
        <w:t>35,000 decisions per day</w:t>
      </w:r>
      <w:r>
        <w:t>, and decision fatigue is now recognized as a primary driver of burnout, poor judgment, and career stagnation. But the real pain isn't the big decisions — it's the thousands of medium-stakes decisions that drain you: "Should I take this meeting?" "Which vendor should I go with?" "Should I reply to this email now or wait?" "Is this job offer actually better than my current role when I factor in everything I care about?"</w:t>
      </w:r>
    </w:p>
    <w:p w14:paraId="41E59DA4">
      <w:pPr>
        <w:pStyle w:val="8"/>
        <w:keepNext w:val="0"/>
        <w:keepLines w:val="0"/>
        <w:widowControl/>
        <w:suppressLineNumbers w:val="0"/>
      </w:pPr>
      <w:r>
        <w:t xml:space="preserve">People don't need more information. They need </w:t>
      </w:r>
      <w:r>
        <w:rPr>
          <w:rStyle w:val="9"/>
        </w:rPr>
        <w:t>a model of their own values, preferences, and decision patterns</w:t>
      </w:r>
      <w:r>
        <w:t xml:space="preserve"> that can pre-filter, pre-rank, and pre-decide on their behalf — then explain </w:t>
      </w:r>
      <w:r>
        <w:rPr>
          <w:rStyle w:val="7"/>
        </w:rPr>
        <w:t>why</w:t>
      </w:r>
      <w:r>
        <w:t xml:space="preserve"> in terms they recognize as authentically theirs.</w:t>
      </w:r>
    </w:p>
    <w:p w14:paraId="0B6A555D">
      <w:pPr>
        <w:pStyle w:val="4"/>
        <w:keepNext w:val="0"/>
        <w:keepLines w:val="0"/>
        <w:widowControl/>
        <w:suppressLineNumbers w:val="0"/>
      </w:pPr>
      <w:r>
        <w:t>The Technological Edge</w:t>
      </w:r>
    </w:p>
    <w:p w14:paraId="48925DCB">
      <w:pPr>
        <w:pStyle w:val="8"/>
        <w:keepNext w:val="0"/>
        <w:keepLines w:val="0"/>
        <w:widowControl/>
        <w:suppressLineNumbers w:val="0"/>
      </w:pPr>
      <w:r>
        <w:t>This became possible with two breakthroughs: (1) parameter-efficient fine-tuning (LoRA/QLoRA) allows creating a personalized language model from relatively small datasets (your emails, calendar decisions, journal entries, saved bookmarks, purchase history), and (2) RLHF-style preference learning can now build accurate preference models from as few as 200 pairwise comparisons.</w:t>
      </w:r>
    </w:p>
    <w:p w14:paraId="74093B37">
      <w:pPr>
        <w:pStyle w:val="8"/>
        <w:keepNext w:val="0"/>
        <w:keepLines w:val="0"/>
        <w:widowControl/>
        <w:suppressLineNumbers w:val="0"/>
      </w:pPr>
      <w:r>
        <w:t xml:space="preserve">The app conducts an initial "values calibration" — a 15-minute session of "Would you rather…" choices across career, lifestyle, finance, relationships, and health dimensions. It then continuously refines by observing which emails you open first, which meetings you accept vs. decline, which purchases you make vs. abandon. Over 30 days, it builds a surprisingly accurate </w:t>
      </w:r>
      <w:r>
        <w:rPr>
          <w:rStyle w:val="9"/>
        </w:rPr>
        <w:t>preference manifold</w:t>
      </w:r>
      <w:r>
        <w:t xml:space="preserve"> — a mathematical representation of what you actually care about (not what you say you care about).</w:t>
      </w:r>
    </w:p>
    <w:p w14:paraId="49B96A75">
      <w:pPr>
        <w:pStyle w:val="8"/>
        <w:keepNext w:val="0"/>
        <w:keepLines w:val="0"/>
        <w:widowControl/>
        <w:suppressLineNumbers w:val="0"/>
      </w:pPr>
      <w:r>
        <w:t xml:space="preserve">When facing a decision, you describe it in natural language. Doppel responds as </w:t>
      </w:r>
      <w:r>
        <w:rPr>
          <w:rStyle w:val="7"/>
        </w:rPr>
        <w:t>you</w:t>
      </w:r>
      <w:r>
        <w:t xml:space="preserve"> — "Based on your pattern, you'd take this meeting because you consistently prioritize face-time with senior leadership, even when the agenda looks thin. But you'd regret it — the last 3 times you did this, you described it as a waste afterward. Decline and send a follow-up email instead."</w:t>
      </w:r>
    </w:p>
    <w:p w14:paraId="1C1914C7">
      <w:pPr>
        <w:pStyle w:val="4"/>
        <w:keepNext w:val="0"/>
        <w:keepLines w:val="0"/>
        <w:widowControl/>
        <w:suppressLineNumbers w:val="0"/>
      </w:pPr>
      <w:r>
        <w:t>The Viral Hook</w:t>
      </w:r>
    </w:p>
    <w:p w14:paraId="459F3957">
      <w:pPr>
        <w:pStyle w:val="8"/>
        <w:keepNext w:val="0"/>
        <w:keepLines w:val="0"/>
        <w:widowControl/>
        <w:suppressLineNumbers w:val="0"/>
      </w:pPr>
      <w:r>
        <w:rPr>
          <w:rStyle w:val="9"/>
        </w:rPr>
        <w:t>Psychological trigger: The mirror effect + identity validation.</w:t>
      </w:r>
      <w:r>
        <w:t xml:space="preserve"> People are </w:t>
      </w:r>
      <w:r>
        <w:rPr>
          <w:rStyle w:val="7"/>
        </w:rPr>
        <w:t>fascinated</w:t>
      </w:r>
      <w:r>
        <w:t xml:space="preserve"> by accurate reflections of themselves. The first time Doppel says something like "You're going to say yes to this because you feel guilty, not because it's the right call" — and the user realizes it's </w:t>
      </w:r>
      <w:r>
        <w:rPr>
          <w:rStyle w:val="7"/>
        </w:rPr>
        <w:t>right</w:t>
      </w:r>
      <w:r>
        <w:t xml:space="preserve"> — they'll screenshot it and send it to everyone. It's the personality test effect (Myers-Briggs, Enneagram) but dynamic, useful, and eerily accurate. The shareability is built into the self-discovery.</w:t>
      </w:r>
    </w:p>
    <w:p w14:paraId="18559146">
      <w:pPr>
        <w:pStyle w:val="4"/>
        <w:keepNext w:val="0"/>
        <w:keepLines w:val="0"/>
        <w:widowControl/>
        <w:suppressLineNumbers w:val="0"/>
      </w:pPr>
      <w:r>
        <w:t>The MVP</w:t>
      </w:r>
    </w:p>
    <w:p w14:paraId="27B55DCD">
      <w:pPr>
        <w:pStyle w:val="8"/>
        <w:keepNext w:val="0"/>
        <w:keepLines w:val="0"/>
        <w:widowControl/>
        <w:suppressLineNumbers w:val="0"/>
      </w:pPr>
      <w:r>
        <w:t>A mobile app with a chat interface. The onboarding is the 15-minute preference calibration game (make it fun — rapid-fire "this or that" cards with beautiful UI). Then connect email (read-only) and calendar. The v1 model is a prompted frontier LLM (Claude or GPT-4) with a rich system prompt built from the user's preference profile — no custom training needed yet. Users ask "Should I…?" questions and get personalized advice grounded in their demonstrated patterns.</w:t>
      </w:r>
    </w:p>
    <w:p w14:paraId="26868CE2">
      <w:pPr>
        <w:pStyle w:val="4"/>
        <w:keepNext w:val="0"/>
        <w:keepLines w:val="0"/>
        <w:widowControl/>
        <w:suppressLineNumbers w:val="0"/>
      </w:pPr>
      <w:r>
        <w:t>The Path to Revenue</w:t>
      </w:r>
    </w:p>
    <w:p w14:paraId="6F59C11A">
      <w:pPr>
        <w:keepNext w:val="0"/>
        <w:keepLines w:val="0"/>
        <w:widowControl/>
        <w:numPr>
          <w:ilvl w:val="0"/>
          <w:numId w:val="4"/>
        </w:numPr>
        <w:suppressLineNumbers w:val="0"/>
        <w:spacing w:before="0" w:beforeAutospacing="1" w:after="0" w:afterAutospacing="1"/>
        <w:ind w:left="720" w:hanging="360"/>
      </w:pPr>
      <w:r>
        <w:rPr>
          <w:rStyle w:val="9"/>
        </w:rPr>
        <w:t>Freemium</w:t>
      </w:r>
      <w:r>
        <w:t>: 5 decisions/day free. $14.99/month for unlimited + deeper integrations (Slack, email, calendar).</w:t>
      </w:r>
    </w:p>
    <w:p w14:paraId="4B8F115F">
      <w:pPr>
        <w:keepNext w:val="0"/>
        <w:keepLines w:val="0"/>
        <w:widowControl/>
        <w:numPr>
          <w:ilvl w:val="0"/>
          <w:numId w:val="4"/>
        </w:numPr>
        <w:suppressLineNumbers w:val="0"/>
        <w:spacing w:before="0" w:beforeAutospacing="1" w:after="0" w:afterAutospacing="1"/>
        <w:ind w:left="720" w:hanging="360"/>
      </w:pPr>
      <w:r>
        <w:rPr>
          <w:rStyle w:val="9"/>
        </w:rPr>
        <w:t>"Life dashboard" premium</w:t>
      </w:r>
      <w:r>
        <w:t xml:space="preserve"> ($29.99/month): Weekly reports showing your decision patterns, energy allocation, and value alignment scores. Executive coaching vibes at 1/100th the cost.</w:t>
      </w:r>
    </w:p>
    <w:p w14:paraId="5C93B26E">
      <w:pPr>
        <w:keepNext w:val="0"/>
        <w:keepLines w:val="0"/>
        <w:widowControl/>
        <w:numPr>
          <w:ilvl w:val="0"/>
          <w:numId w:val="4"/>
        </w:numPr>
        <w:suppressLineNumbers w:val="0"/>
        <w:spacing w:before="0" w:beforeAutospacing="1" w:after="0" w:afterAutospacing="1"/>
        <w:ind w:left="720" w:hanging="360"/>
      </w:pPr>
      <w:r>
        <w:rPr>
          <w:rStyle w:val="9"/>
        </w:rPr>
        <w:t>Enterprise</w:t>
      </w:r>
      <w:r>
        <w:t>: Sell to companies as a decision-support tool for managers. A "decision quality" analytics layer for leadership teams.</w:t>
      </w:r>
    </w:p>
    <w:p w14:paraId="6C324D0C">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520ED5E4">
      <w:pPr>
        <w:pStyle w:val="3"/>
        <w:keepNext w:val="0"/>
        <w:keepLines w:val="0"/>
        <w:widowControl/>
        <w:suppressLineNumbers w:val="0"/>
      </w:pPr>
      <w:r>
        <w:t>Concept 4: "Undo" — The Universal Bureaucracy Killer</w:t>
      </w:r>
    </w:p>
    <w:p w14:paraId="349BED57">
      <w:pPr>
        <w:pStyle w:val="4"/>
        <w:keepNext w:val="0"/>
        <w:keepLines w:val="0"/>
        <w:widowControl/>
        <w:suppressLineNumbers w:val="0"/>
      </w:pPr>
      <w:r>
        <w:t>The Deep Pain Point</w:t>
      </w:r>
    </w:p>
    <w:p w14:paraId="6C140322">
      <w:pPr>
        <w:pStyle w:val="8"/>
        <w:keepNext w:val="0"/>
        <w:keepLines w:val="0"/>
        <w:widowControl/>
        <w:suppressLineNumbers w:val="0"/>
      </w:pPr>
      <w:r>
        <w:t xml:space="preserve">Americans spend an estimated </w:t>
      </w:r>
      <w:r>
        <w:rPr>
          <w:rStyle w:val="9"/>
        </w:rPr>
        <w:t>8.1 billion hours per year</w:t>
      </w:r>
      <w:r>
        <w:t xml:space="preserve"> navigating bureaucratic systems: fighting insurance claim denials, disputing incorrect bills, dealing with government agencies, handling landlord disputes, correcting credit report errors, and sitting on hold with customer service. The average person loses </w:t>
      </w:r>
      <w:r>
        <w:rPr>
          <w:rStyle w:val="9"/>
        </w:rPr>
        <w:t>$1,200/year</w:t>
      </w:r>
      <w:r>
        <w:t xml:space="preserve"> to billing errors they never dispute and </w:t>
      </w:r>
      <w:r>
        <w:rPr>
          <w:rStyle w:val="9"/>
        </w:rPr>
        <w:t>40+ hours</w:t>
      </w:r>
      <w:r>
        <w:t xml:space="preserve"> to bureaucratic friction they can't escape.</w:t>
      </w:r>
    </w:p>
    <w:p w14:paraId="340E569B">
      <w:pPr>
        <w:pStyle w:val="8"/>
        <w:keepNext w:val="0"/>
        <w:keepLines w:val="0"/>
        <w:widowControl/>
        <w:suppressLineNumbers w:val="0"/>
      </w:pPr>
      <w:r>
        <w:t xml:space="preserve">Early tools like Claimable and Fight Health Insurance have proven the model works for </w:t>
      </w:r>
      <w:r>
        <w:rPr>
          <w:rStyle w:val="7"/>
        </w:rPr>
        <w:t>health insurance specifically</w:t>
      </w:r>
      <w:r>
        <w:t xml:space="preserve"> (Claimable reports an 80% success rate on appeals). But nobody has built the </w:t>
      </w:r>
      <w:r>
        <w:rPr>
          <w:rStyle w:val="9"/>
        </w:rPr>
        <w:t>universal bureaucracy operating system</w:t>
      </w:r>
      <w:r>
        <w:t xml:space="preserve"> — a single app that fights ALL your institutional battles across insurance, government, billing, credit, landlords, and customer service. The gap is breadth and automation depth.</w:t>
      </w:r>
    </w:p>
    <w:p w14:paraId="0B802824">
      <w:pPr>
        <w:pStyle w:val="4"/>
        <w:keepNext w:val="0"/>
        <w:keepLines w:val="0"/>
        <w:widowControl/>
        <w:suppressLineNumbers w:val="0"/>
      </w:pPr>
      <w:r>
        <w:t>The Technological Edge</w:t>
      </w:r>
    </w:p>
    <w:p w14:paraId="0D8A0517">
      <w:pPr>
        <w:pStyle w:val="8"/>
        <w:keepNext w:val="0"/>
        <w:keepLines w:val="0"/>
        <w:widowControl/>
        <w:suppressLineNumbers w:val="0"/>
      </w:pPr>
      <w:r>
        <w:t>This requires a stack of recent capabilities: (1) agentic AI systems that can maintain multi-step, multi-day workflows (file appeal → wait → follow up → escalate → involve regulator), (2) document understanding models that can parse insurance EOBs, lease agreements, medical bills, and government forms with near-human accuracy, (3) voice AI that is indistinguishable from a human caller and can navigate IVR phone trees and speak with customer service agents autonomously, and (4) RAG systems grounded in regulatory databases (state insurance codes, tenant rights, FCRA, FDCPA) that generate legally accurate dispute letters.</w:t>
      </w:r>
    </w:p>
    <w:p w14:paraId="74F31AE4">
      <w:pPr>
        <w:pStyle w:val="8"/>
        <w:keepNext w:val="0"/>
        <w:keepLines w:val="0"/>
        <w:widowControl/>
        <w:suppressLineNumbers w:val="0"/>
      </w:pPr>
      <w:r>
        <w:t xml:space="preserve">The ML models are trained on outcome data: which appeal language, regulatory citations, and escalation paths actually result in reversed denials, corrected bills, and favorable resolutions. The system gets </w:t>
      </w:r>
      <w:r>
        <w:rPr>
          <w:rStyle w:val="7"/>
        </w:rPr>
        <w:t>smarter with every fight it wins</w:t>
      </w:r>
      <w:r>
        <w:t>.</w:t>
      </w:r>
    </w:p>
    <w:p w14:paraId="155D3CE3">
      <w:pPr>
        <w:pStyle w:val="4"/>
        <w:keepNext w:val="0"/>
        <w:keepLines w:val="0"/>
        <w:widowControl/>
        <w:suppressLineNumbers w:val="0"/>
      </w:pPr>
      <w:r>
        <w:t>The Viral Hook</w:t>
      </w:r>
    </w:p>
    <w:p w14:paraId="7436FCFA">
      <w:pPr>
        <w:pStyle w:val="8"/>
        <w:keepNext w:val="0"/>
        <w:keepLines w:val="0"/>
        <w:widowControl/>
        <w:suppressLineNumbers w:val="0"/>
      </w:pPr>
      <w:r>
        <w:rPr>
          <w:rStyle w:val="9"/>
        </w:rPr>
        <w:t>Psychological trigger: Revenge against "the system" + effortless money recovery.</w:t>
      </w:r>
      <w:r>
        <w:t xml:space="preserve"> The first time Undo recovers $2,300 from a wrongful insurance denial or gets a $400 billing error reversed </w:t>
      </w:r>
      <w:r>
        <w:rPr>
          <w:rStyle w:val="7"/>
        </w:rPr>
        <w:t>without the user doing anything</w:t>
      </w:r>
      <w:r>
        <w:t>, they will tell everyone they know. It taps into a universal rage — the feeling of being powerless against faceless institutions. The viral format writes itself: "This app just fought my insurance company FOR me and won $4,100. I didn't make a single phone call."</w:t>
      </w:r>
    </w:p>
    <w:p w14:paraId="06B2C85E">
      <w:pPr>
        <w:pStyle w:val="4"/>
        <w:keepNext w:val="0"/>
        <w:keepLines w:val="0"/>
        <w:widowControl/>
        <w:suppressLineNumbers w:val="0"/>
      </w:pPr>
      <w:r>
        <w:t>The MVP</w:t>
      </w:r>
    </w:p>
    <w:p w14:paraId="7B7AA4E7">
      <w:pPr>
        <w:pStyle w:val="8"/>
        <w:keepNext w:val="0"/>
        <w:keepLines w:val="0"/>
        <w:widowControl/>
        <w:suppressLineNumbers w:val="0"/>
      </w:pPr>
      <w:r>
        <w:t xml:space="preserve">A mobile app focused on </w:t>
      </w:r>
      <w:r>
        <w:rPr>
          <w:rStyle w:val="9"/>
        </w:rPr>
        <w:t>two verticals only: medical bill disputes and subscription/service cancellations</w:t>
      </w:r>
      <w:r>
        <w:t>. User uploads a photo of a confusing medical bill or EOB. The app's document understanding model parses it, identifies overcharges and coding errors (which exist in an estimated 30–40% of medical bills), and generates a dispute letter. For cancellations, it uses a voice AI agent to call and cancel services on the user's behalf (gyms, subscriptions, services with deliberately difficult cancellation processes).</w:t>
      </w:r>
    </w:p>
    <w:p w14:paraId="4B84C414">
      <w:pPr>
        <w:pStyle w:val="4"/>
        <w:keepNext w:val="0"/>
        <w:keepLines w:val="0"/>
        <w:widowControl/>
        <w:suppressLineNumbers w:val="0"/>
      </w:pPr>
      <w:r>
        <w:t>The Path to Revenue</w:t>
      </w:r>
    </w:p>
    <w:p w14:paraId="56A338ED">
      <w:pPr>
        <w:keepNext w:val="0"/>
        <w:keepLines w:val="0"/>
        <w:widowControl/>
        <w:numPr>
          <w:ilvl w:val="0"/>
          <w:numId w:val="5"/>
        </w:numPr>
        <w:suppressLineNumbers w:val="0"/>
        <w:spacing w:before="0" w:beforeAutospacing="1" w:after="0" w:afterAutospacing="1"/>
        <w:ind w:left="720" w:hanging="360"/>
      </w:pPr>
      <w:r>
        <w:rPr>
          <w:rStyle w:val="9"/>
        </w:rPr>
        <w:t>Success fee model</w:t>
      </w:r>
      <w:r>
        <w:t>: Free to use. Undo takes 25% of any money it recovers or saves you. Zero risk to the user — if it doesn't save you money, you pay nothing. This is the killer monetization because it aligns incentives perfectly.</w:t>
      </w:r>
    </w:p>
    <w:p w14:paraId="13F9FFA2">
      <w:pPr>
        <w:keepNext w:val="0"/>
        <w:keepLines w:val="0"/>
        <w:widowControl/>
        <w:numPr>
          <w:ilvl w:val="0"/>
          <w:numId w:val="5"/>
        </w:numPr>
        <w:suppressLineNumbers w:val="0"/>
        <w:spacing w:before="0" w:beforeAutospacing="1" w:after="0" w:afterAutospacing="1"/>
        <w:ind w:left="720" w:hanging="360"/>
      </w:pPr>
      <w:r>
        <w:rPr>
          <w:rStyle w:val="9"/>
        </w:rPr>
        <w:t>Subscription tier</w:t>
      </w:r>
      <w:r>
        <w:t xml:space="preserve"> ($12.99/month): Proactive monitoring — Undo continuously scans your bills, insurance claims, and statements for errors and disputes them automatically.</w:t>
      </w:r>
    </w:p>
    <w:p w14:paraId="04E5D54A">
      <w:pPr>
        <w:keepNext w:val="0"/>
        <w:keepLines w:val="0"/>
        <w:widowControl/>
        <w:numPr>
          <w:ilvl w:val="0"/>
          <w:numId w:val="5"/>
        </w:numPr>
        <w:suppressLineNumbers w:val="0"/>
        <w:spacing w:before="0" w:beforeAutospacing="1" w:after="0" w:afterAutospacing="1"/>
        <w:ind w:left="720" w:hanging="360"/>
      </w:pPr>
      <w:r>
        <w:rPr>
          <w:rStyle w:val="9"/>
        </w:rPr>
        <w:t>B2B</w:t>
      </w:r>
      <w:r>
        <w:t>: Sell the medical bill audit engine to hospital systems and employer benefits departments.</w:t>
      </w:r>
    </w:p>
    <w:p w14:paraId="533EB745">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09EF37B4">
      <w:pPr>
        <w:pStyle w:val="3"/>
        <w:keepNext w:val="0"/>
        <w:keepLines w:val="0"/>
        <w:widowControl/>
        <w:suppressLineNumbers w:val="0"/>
      </w:pPr>
      <w:r>
        <w:t>Concept 5: "Rewind Social" — The Relationship Decay Engine</w:t>
      </w:r>
    </w:p>
    <w:p w14:paraId="3BFB4291">
      <w:pPr>
        <w:pStyle w:val="4"/>
        <w:keepNext w:val="0"/>
        <w:keepLines w:val="0"/>
        <w:widowControl/>
        <w:suppressLineNumbers w:val="0"/>
      </w:pPr>
      <w:r>
        <w:t>The Deep Pain Point</w:t>
      </w:r>
    </w:p>
    <w:p w14:paraId="7FA96524">
      <w:pPr>
        <w:pStyle w:val="8"/>
        <w:keepNext w:val="0"/>
        <w:keepLines w:val="0"/>
        <w:widowControl/>
        <w:suppressLineNumbers w:val="0"/>
      </w:pPr>
      <w:r>
        <w:t xml:space="preserve">The average adult loses touch with </w:t>
      </w:r>
      <w:r>
        <w:rPr>
          <w:rStyle w:val="9"/>
        </w:rPr>
        <w:t>5–7 meaningful relationships per year</w:t>
      </w:r>
      <w:r>
        <w:t xml:space="preserve"> — not because of conflict, but because of pure neglect. A Stanford study found that your professional network is worth an estimated </w:t>
      </w:r>
      <w:r>
        <w:rPr>
          <w:rStyle w:val="9"/>
        </w:rPr>
        <w:t>$150,000–$500,000</w:t>
      </w:r>
      <w:r>
        <w:t xml:space="preserve"> in lifetime earnings, yet most people manage it with nothing more than a vague sense of guilt. The pain isn't abstract: it's the missed job referral because you hadn't talked to that VP in 14 months, the lost client because you forgot to follow up, the friendship that died because neither person reached out first.</w:t>
      </w:r>
    </w:p>
    <w:p w14:paraId="0F604603">
      <w:pPr>
        <w:pStyle w:val="8"/>
        <w:keepNext w:val="0"/>
        <w:keepLines w:val="0"/>
        <w:widowControl/>
        <w:suppressLineNumbers w:val="0"/>
      </w:pPr>
      <w:r>
        <w:t xml:space="preserve">CRM tools exist for salespeople. Social media exists for broadcasting. But nothing exists for </w:t>
      </w:r>
      <w:r>
        <w:rPr>
          <w:rStyle w:val="9"/>
        </w:rPr>
        <w:t>the private, 1-to-1 relationship maintenance that actually determines your career trajectory and personal happiness</w:t>
      </w:r>
      <w:r>
        <w:t xml:space="preserve">. The blind spot: we have tools for </w:t>
      </w:r>
      <w:r>
        <w:rPr>
          <w:rStyle w:val="7"/>
        </w:rPr>
        <w:t>finding</w:t>
      </w:r>
      <w:r>
        <w:t xml:space="preserve"> new connections (LinkedIn, dating apps) but zero tools for </w:t>
      </w:r>
      <w:r>
        <w:rPr>
          <w:rStyle w:val="7"/>
        </w:rPr>
        <w:t>maintaining</w:t>
      </w:r>
      <w:r>
        <w:t xml:space="preserve"> the ones we already have.</w:t>
      </w:r>
    </w:p>
    <w:p w14:paraId="55FE7927">
      <w:pPr>
        <w:pStyle w:val="4"/>
        <w:keepNext w:val="0"/>
        <w:keepLines w:val="0"/>
        <w:widowControl/>
        <w:suppressLineNumbers w:val="0"/>
      </w:pPr>
      <w:r>
        <w:t>The Technological Edge</w:t>
      </w:r>
    </w:p>
    <w:p w14:paraId="211E0264">
      <w:pPr>
        <w:pStyle w:val="8"/>
        <w:keepNext w:val="0"/>
        <w:keepLines w:val="0"/>
        <w:widowControl/>
        <w:suppressLineNumbers w:val="0"/>
      </w:pPr>
      <w:r>
        <w:t xml:space="preserve">The ML model analyzes communication patterns across your channels (messages, calls, emails, calendar) to build a </w:t>
      </w:r>
      <w:r>
        <w:rPr>
          <w:rStyle w:val="9"/>
        </w:rPr>
        <w:t>relationship health graph</w:t>
      </w:r>
      <w:r>
        <w:t>. For each connection, it tracks: communication frequency and trajectory (increasing, stable, decaying), sentiment and emotional tone over time, reciprocity balance (who initiates more?), and context richness (are conversations getting shallower?).</w:t>
      </w:r>
    </w:p>
    <w:p w14:paraId="6A4F940D">
      <w:pPr>
        <w:pStyle w:val="8"/>
        <w:keepNext w:val="0"/>
        <w:keepLines w:val="0"/>
        <w:widowControl/>
        <w:suppressLineNumbers w:val="0"/>
      </w:pPr>
      <w:r>
        <w:t xml:space="preserve">Using time-series forecasting, it predicts </w:t>
      </w:r>
      <w:r>
        <w:rPr>
          <w:rStyle w:val="9"/>
        </w:rPr>
        <w:t>which relationships will go dormant within 30 days</w:t>
      </w:r>
      <w:r>
        <w:t xml:space="preserve"> if no action is taken. More importantly, it generates </w:t>
      </w:r>
      <w:r>
        <w:rPr>
          <w:rStyle w:val="7"/>
        </w:rPr>
        <w:t>context-aware re-engagement suggestions</w:t>
      </w:r>
      <w:r>
        <w:t>: not a generic "reach out to John" but "John mentioned his daughter's college applications 6 weeks ago — results should be in by now. Ask how it went." This requires long-context memory and the kind of nuanced social reasoning that only became reliable with recent LLM advances.</w:t>
      </w:r>
    </w:p>
    <w:p w14:paraId="1EA4279A">
      <w:pPr>
        <w:pStyle w:val="4"/>
        <w:keepNext w:val="0"/>
        <w:keepLines w:val="0"/>
        <w:widowControl/>
        <w:suppressLineNumbers w:val="0"/>
      </w:pPr>
      <w:r>
        <w:t>The Viral Hook</w:t>
      </w:r>
    </w:p>
    <w:p w14:paraId="5720AE85">
      <w:pPr>
        <w:pStyle w:val="8"/>
        <w:keepNext w:val="0"/>
        <w:keepLines w:val="0"/>
        <w:widowControl/>
        <w:suppressLineNumbers w:val="0"/>
      </w:pPr>
      <w:r>
        <w:rPr>
          <w:rStyle w:val="9"/>
        </w:rPr>
        <w:t>Psychological trigger: Guilt relief + social reciprocity.</w:t>
      </w:r>
      <w:r>
        <w:t xml:space="preserve"> The first notification — "You haven't spoken to [important person] in 47 days. Here's a natural way to reconnect" — will land like a punch in the gut, in the best way. People will re-engage with lost connections, receive warm responses, and attribute the reconnection to the app. The viral loop is </w:t>
      </w:r>
      <w:r>
        <w:rPr>
          <w:rStyle w:val="7"/>
        </w:rPr>
        <w:t>social by definition</w:t>
      </w:r>
      <w:r>
        <w:t>: every reactivated relationship involves two people, and the person on the receiving end will ask "What made you think of me?" The answer becomes the referral.</w:t>
      </w:r>
    </w:p>
    <w:p w14:paraId="0931185D">
      <w:pPr>
        <w:pStyle w:val="4"/>
        <w:keepNext w:val="0"/>
        <w:keepLines w:val="0"/>
        <w:widowControl/>
        <w:suppressLineNumbers w:val="0"/>
      </w:pPr>
      <w:r>
        <w:t>The MVP</w:t>
      </w:r>
    </w:p>
    <w:p w14:paraId="51600CBE">
      <w:pPr>
        <w:pStyle w:val="8"/>
        <w:keepNext w:val="0"/>
        <w:keepLines w:val="0"/>
        <w:widowControl/>
        <w:suppressLineNumbers w:val="0"/>
      </w:pPr>
      <w:r>
        <w:t>A mobile app that connects to your phone's native contacts and call/message metadata (not content — just timestamps and frequency). No email integration in v1 — too complex. The model is simple: track communication frequency per contact, detect decay (decreasing frequency over 60-day rolling window), and surface the top 3 "at-risk" relationships weekly with AI-generated conversation starters based on publicly available context (their recent LinkedIn posts, company news, shared interests from past conversations the user optionally logs).</w:t>
      </w:r>
    </w:p>
    <w:p w14:paraId="68560C3F">
      <w:pPr>
        <w:pStyle w:val="4"/>
        <w:keepNext w:val="0"/>
        <w:keepLines w:val="0"/>
        <w:widowControl/>
        <w:suppressLineNumbers w:val="0"/>
      </w:pPr>
      <w:r>
        <w:t>The Path to Revenue</w:t>
      </w:r>
    </w:p>
    <w:p w14:paraId="632C4533">
      <w:pPr>
        <w:keepNext w:val="0"/>
        <w:keepLines w:val="0"/>
        <w:widowControl/>
        <w:numPr>
          <w:ilvl w:val="0"/>
          <w:numId w:val="6"/>
        </w:numPr>
        <w:suppressLineNumbers w:val="0"/>
        <w:spacing w:before="0" w:beforeAutospacing="1" w:after="0" w:afterAutospacing="1"/>
        <w:ind w:left="720" w:hanging="360"/>
      </w:pPr>
      <w:r>
        <w:rPr>
          <w:rStyle w:val="9"/>
        </w:rPr>
        <w:t>Freemium</w:t>
      </w:r>
      <w:r>
        <w:t>: Track up to 50 relationships free. $9.99/month for unlimited + AI-generated re-engagement scripts.</w:t>
      </w:r>
    </w:p>
    <w:p w14:paraId="65BABBDC">
      <w:pPr>
        <w:keepNext w:val="0"/>
        <w:keepLines w:val="0"/>
        <w:widowControl/>
        <w:numPr>
          <w:ilvl w:val="0"/>
          <w:numId w:val="6"/>
        </w:numPr>
        <w:suppressLineNumbers w:val="0"/>
        <w:spacing w:before="0" w:beforeAutospacing="1" w:after="0" w:afterAutospacing="1"/>
        <w:ind w:left="720" w:hanging="360"/>
      </w:pPr>
      <w:r>
        <w:rPr>
          <w:rStyle w:val="9"/>
        </w:rPr>
        <w:t>Premium</w:t>
      </w:r>
      <w:r>
        <w:t xml:space="preserve"> ($24.99/month): Full "relationship intelligence" dashboard — network health scores, reciprocity analytics, and "who to invest in" recommendations based on career relevance signals.</w:t>
      </w:r>
    </w:p>
    <w:p w14:paraId="781EEA81">
      <w:pPr>
        <w:keepNext w:val="0"/>
        <w:keepLines w:val="0"/>
        <w:widowControl/>
        <w:numPr>
          <w:ilvl w:val="0"/>
          <w:numId w:val="6"/>
        </w:numPr>
        <w:suppressLineNumbers w:val="0"/>
        <w:spacing w:before="0" w:beforeAutospacing="1" w:after="0" w:afterAutospacing="1"/>
        <w:ind w:left="720" w:hanging="360"/>
      </w:pPr>
      <w:r>
        <w:rPr>
          <w:rStyle w:val="9"/>
        </w:rPr>
        <w:t>Enterprise sales</w:t>
      </w:r>
      <w:r>
        <w:t>: Sell to sales teams, VCs, recruiters, and anyone whose income directly correlates with relationship quality. $15/seat/month.</w:t>
      </w:r>
    </w:p>
    <w:p w14:paraId="56C22C71">
      <w:pPr>
        <w:keepNext w:val="0"/>
        <w:keepLines w:val="0"/>
        <w:widowControl/>
        <w:numPr>
          <w:ilvl w:val="0"/>
          <w:numId w:val="6"/>
        </w:numPr>
        <w:suppressLineNumbers w:val="0"/>
        <w:spacing w:before="0" w:beforeAutospacing="1" w:after="0" w:afterAutospacing="1"/>
        <w:ind w:left="720" w:hanging="360"/>
      </w:pPr>
      <w:r>
        <w:rPr>
          <w:rStyle w:val="9"/>
        </w:rPr>
        <w:t>"Warm intro" marketplace</w:t>
      </w:r>
      <w:r>
        <w:t xml:space="preserve"> (Phase 2): Monetize the social graph by facilitating warm introductions between users' networks (with permission), taking a transaction fee.</w:t>
      </w:r>
    </w:p>
    <w:p w14:paraId="0F29D14D">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71A9509F">
      <w:pPr>
        <w:pStyle w:val="3"/>
        <w:keepNext w:val="0"/>
        <w:keepLines w:val="0"/>
        <w:widowControl/>
        <w:suppressLineNumbers w:val="0"/>
      </w:pPr>
      <w:r>
        <w:t>Comparative Analysis</w:t>
      </w:r>
    </w:p>
    <w:tbl>
      <w:tblPr>
        <w:tblW w:w="0" w:type="auto"/>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Layout w:type="autofit"/>
        <w:tblCellMar>
          <w:top w:w="15" w:type="dxa"/>
          <w:left w:w="15" w:type="dxa"/>
          <w:bottom w:w="15" w:type="dxa"/>
          <w:right w:w="15" w:type="dxa"/>
        </w:tblCellMar>
      </w:tblPr>
      <w:tblGrid>
        <w:gridCol w:w="2071"/>
        <w:gridCol w:w="864"/>
        <w:gridCol w:w="1317"/>
        <w:gridCol w:w="2050"/>
        <w:gridCol w:w="2094"/>
      </w:tblGrid>
      <w:tr w14:paraId="69ADB6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Header/>
          <w:tblCellSpacing w:w="15" w:type="dxa"/>
        </w:trPr>
        <w:tc>
          <w:tcPr>
            <w:tcW w:w="0" w:type="auto"/>
            <w:shd w:val="clear"/>
            <w:vAlign w:val="center"/>
          </w:tcPr>
          <w:p w14:paraId="3D727AB4">
            <w:pPr>
              <w:keepNext w:val="0"/>
              <w:keepLines w:val="0"/>
              <w:widowControl/>
              <w:suppressLineNumbers w:val="0"/>
              <w:jc w:val="center"/>
              <w:rPr>
                <w:b/>
                <w:bCs/>
              </w:rPr>
            </w:pPr>
            <w:r>
              <w:rPr>
                <w:rFonts w:ascii="SimSun" w:hAnsi="SimSun" w:eastAsia="SimSun" w:cs="SimSun"/>
                <w:b/>
                <w:bCs/>
                <w:kern w:val="0"/>
                <w:sz w:val="24"/>
                <w:szCs w:val="24"/>
                <w:lang w:val="en-US" w:eastAsia="zh-CN" w:bidi="ar"/>
              </w:rPr>
              <w:t>Concept</w:t>
            </w:r>
          </w:p>
        </w:tc>
        <w:tc>
          <w:tcPr>
            <w:tcW w:w="0" w:type="auto"/>
            <w:shd w:val="clear"/>
            <w:vAlign w:val="center"/>
          </w:tcPr>
          <w:p w14:paraId="1830E9CA">
            <w:pPr>
              <w:keepNext w:val="0"/>
              <w:keepLines w:val="0"/>
              <w:widowControl/>
              <w:suppressLineNumbers w:val="0"/>
              <w:jc w:val="center"/>
              <w:rPr>
                <w:b/>
                <w:bCs/>
              </w:rPr>
            </w:pPr>
            <w:r>
              <w:rPr>
                <w:rFonts w:ascii="SimSun" w:hAnsi="SimSun" w:eastAsia="SimSun" w:cs="SimSun"/>
                <w:b/>
                <w:bCs/>
                <w:kern w:val="0"/>
                <w:sz w:val="24"/>
                <w:szCs w:val="24"/>
                <w:lang w:val="en-US" w:eastAsia="zh-CN" w:bidi="ar"/>
              </w:rPr>
              <w:t>Time to MVP</w:t>
            </w:r>
          </w:p>
        </w:tc>
        <w:tc>
          <w:tcPr>
            <w:tcW w:w="0" w:type="auto"/>
            <w:shd w:val="clear"/>
            <w:vAlign w:val="center"/>
          </w:tcPr>
          <w:p w14:paraId="68BC63D5">
            <w:pPr>
              <w:keepNext w:val="0"/>
              <w:keepLines w:val="0"/>
              <w:widowControl/>
              <w:suppressLineNumbers w:val="0"/>
              <w:jc w:val="center"/>
              <w:rPr>
                <w:b/>
                <w:bCs/>
              </w:rPr>
            </w:pPr>
            <w:r>
              <w:rPr>
                <w:rFonts w:ascii="SimSun" w:hAnsi="SimSun" w:eastAsia="SimSun" w:cs="SimSun"/>
                <w:b/>
                <w:bCs/>
                <w:kern w:val="0"/>
                <w:sz w:val="24"/>
                <w:szCs w:val="24"/>
                <w:lang w:val="en-US" w:eastAsia="zh-CN" w:bidi="ar"/>
              </w:rPr>
              <w:t>Capital Needed</w:t>
            </w:r>
          </w:p>
        </w:tc>
        <w:tc>
          <w:tcPr>
            <w:tcW w:w="0" w:type="auto"/>
            <w:shd w:val="clear"/>
            <w:vAlign w:val="center"/>
          </w:tcPr>
          <w:p w14:paraId="26078BB8">
            <w:pPr>
              <w:keepNext w:val="0"/>
              <w:keepLines w:val="0"/>
              <w:widowControl/>
              <w:suppressLineNumbers w:val="0"/>
              <w:jc w:val="center"/>
              <w:rPr>
                <w:b/>
                <w:bCs/>
              </w:rPr>
            </w:pPr>
            <w:r>
              <w:rPr>
                <w:rFonts w:ascii="SimSun" w:hAnsi="SimSun" w:eastAsia="SimSun" w:cs="SimSun"/>
                <w:b/>
                <w:bCs/>
                <w:kern w:val="0"/>
                <w:sz w:val="24"/>
                <w:szCs w:val="24"/>
                <w:lang w:val="en-US" w:eastAsia="zh-CN" w:bidi="ar"/>
              </w:rPr>
              <w:t>Market Size</w:t>
            </w:r>
          </w:p>
        </w:tc>
        <w:tc>
          <w:tcPr>
            <w:tcW w:w="0" w:type="auto"/>
            <w:shd w:val="clear"/>
            <w:vAlign w:val="center"/>
          </w:tcPr>
          <w:p w14:paraId="24DC5BF1">
            <w:pPr>
              <w:keepNext w:val="0"/>
              <w:keepLines w:val="0"/>
              <w:widowControl/>
              <w:suppressLineNumbers w:val="0"/>
              <w:jc w:val="center"/>
              <w:rPr>
                <w:b/>
                <w:bCs/>
              </w:rPr>
            </w:pPr>
            <w:r>
              <w:rPr>
                <w:rFonts w:ascii="SimSun" w:hAnsi="SimSun" w:eastAsia="SimSun" w:cs="SimSun"/>
                <w:b/>
                <w:bCs/>
                <w:kern w:val="0"/>
                <w:sz w:val="24"/>
                <w:szCs w:val="24"/>
                <w:lang w:val="en-US" w:eastAsia="zh-CN" w:bidi="ar"/>
              </w:rPr>
              <w:t>Defensibility</w:t>
            </w:r>
          </w:p>
        </w:tc>
      </w:tr>
      <w:tr w14:paraId="10A8070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155AA6CF">
            <w:pPr>
              <w:keepNext w:val="0"/>
              <w:keepLines w:val="0"/>
              <w:widowControl/>
              <w:suppressLineNumbers w:val="0"/>
              <w:jc w:val="left"/>
            </w:pPr>
            <w:r>
              <w:rPr>
                <w:rFonts w:ascii="SimSun" w:hAnsi="SimSun" w:eastAsia="SimSun" w:cs="SimSun"/>
                <w:kern w:val="0"/>
                <w:sz w:val="24"/>
                <w:szCs w:val="24"/>
                <w:lang w:val="en-US" w:eastAsia="zh-CN" w:bidi="ar"/>
              </w:rPr>
              <w:t>Whisper (Negotiation)</w:t>
            </w:r>
          </w:p>
        </w:tc>
        <w:tc>
          <w:tcPr>
            <w:tcW w:w="0" w:type="auto"/>
            <w:shd w:val="clear"/>
            <w:vAlign w:val="center"/>
          </w:tcPr>
          <w:p w14:paraId="4346737E">
            <w:pPr>
              <w:keepNext w:val="0"/>
              <w:keepLines w:val="0"/>
              <w:widowControl/>
              <w:suppressLineNumbers w:val="0"/>
              <w:jc w:val="left"/>
            </w:pPr>
            <w:r>
              <w:rPr>
                <w:rFonts w:ascii="SimSun" w:hAnsi="SimSun" w:eastAsia="SimSun" w:cs="SimSun"/>
                <w:kern w:val="0"/>
                <w:sz w:val="24"/>
                <w:szCs w:val="24"/>
                <w:lang w:val="en-US" w:eastAsia="zh-CN" w:bidi="ar"/>
              </w:rPr>
              <w:t>8–12 weeks</w:t>
            </w:r>
          </w:p>
        </w:tc>
        <w:tc>
          <w:tcPr>
            <w:tcW w:w="0" w:type="auto"/>
            <w:shd w:val="clear"/>
            <w:vAlign w:val="center"/>
          </w:tcPr>
          <w:p w14:paraId="36F512E5">
            <w:pPr>
              <w:keepNext w:val="0"/>
              <w:keepLines w:val="0"/>
              <w:widowControl/>
              <w:suppressLineNumbers w:val="0"/>
              <w:jc w:val="left"/>
            </w:pPr>
            <w:r>
              <w:rPr>
                <w:rFonts w:ascii="SimSun" w:hAnsi="SimSun" w:eastAsia="SimSun" w:cs="SimSun"/>
                <w:kern w:val="0"/>
                <w:sz w:val="24"/>
                <w:szCs w:val="24"/>
                <w:lang w:val="en-US" w:eastAsia="zh-CN" w:bidi="ar"/>
              </w:rPr>
              <w:t>$15K–$30K</w:t>
            </w:r>
          </w:p>
        </w:tc>
        <w:tc>
          <w:tcPr>
            <w:tcW w:w="0" w:type="auto"/>
            <w:shd w:val="clear"/>
            <w:vAlign w:val="center"/>
          </w:tcPr>
          <w:p w14:paraId="72165F03">
            <w:pPr>
              <w:keepNext w:val="0"/>
              <w:keepLines w:val="0"/>
              <w:widowControl/>
              <w:suppressLineNumbers w:val="0"/>
              <w:jc w:val="left"/>
            </w:pPr>
            <w:r>
              <w:rPr>
                <w:rFonts w:ascii="SimSun" w:hAnsi="SimSun" w:eastAsia="SimSun" w:cs="SimSun"/>
                <w:kern w:val="0"/>
                <w:sz w:val="24"/>
                <w:szCs w:val="24"/>
                <w:lang w:val="en-US" w:eastAsia="zh-CN" w:bidi="ar"/>
              </w:rPr>
              <w:t>$4.2B (coaching)</w:t>
            </w:r>
          </w:p>
        </w:tc>
        <w:tc>
          <w:tcPr>
            <w:tcW w:w="0" w:type="auto"/>
            <w:shd w:val="clear"/>
            <w:vAlign w:val="center"/>
          </w:tcPr>
          <w:p w14:paraId="0DBAB9B0">
            <w:pPr>
              <w:keepNext w:val="0"/>
              <w:keepLines w:val="0"/>
              <w:widowControl/>
              <w:suppressLineNumbers w:val="0"/>
              <w:jc w:val="left"/>
            </w:pPr>
            <w:r>
              <w:rPr>
                <w:rFonts w:ascii="SimSun" w:hAnsi="SimSun" w:eastAsia="SimSun" w:cs="SimSun"/>
                <w:kern w:val="0"/>
                <w:sz w:val="24"/>
                <w:szCs w:val="24"/>
                <w:lang w:val="en-US" w:eastAsia="zh-CN" w:bidi="ar"/>
              </w:rPr>
              <w:t>Data flywheel on negotiation outcomes</w:t>
            </w:r>
          </w:p>
        </w:tc>
      </w:tr>
      <w:tr w14:paraId="3333AFC4">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798134C">
            <w:pPr>
              <w:keepNext w:val="0"/>
              <w:keepLines w:val="0"/>
              <w:widowControl/>
              <w:suppressLineNumbers w:val="0"/>
              <w:jc w:val="left"/>
            </w:pPr>
            <w:r>
              <w:rPr>
                <w:rFonts w:ascii="SimSun" w:hAnsi="SimSun" w:eastAsia="SimSun" w:cs="SimSun"/>
                <w:kern w:val="0"/>
                <w:sz w:val="24"/>
                <w:szCs w:val="24"/>
                <w:lang w:val="en-US" w:eastAsia="zh-CN" w:bidi="ar"/>
              </w:rPr>
              <w:t>Phantom Load (Health)</w:t>
            </w:r>
          </w:p>
        </w:tc>
        <w:tc>
          <w:tcPr>
            <w:tcW w:w="0" w:type="auto"/>
            <w:shd w:val="clear"/>
            <w:vAlign w:val="center"/>
          </w:tcPr>
          <w:p w14:paraId="2AA6D5C0">
            <w:pPr>
              <w:keepNext w:val="0"/>
              <w:keepLines w:val="0"/>
              <w:widowControl/>
              <w:suppressLineNumbers w:val="0"/>
              <w:jc w:val="left"/>
            </w:pPr>
            <w:r>
              <w:rPr>
                <w:rFonts w:ascii="SimSun" w:hAnsi="SimSun" w:eastAsia="SimSun" w:cs="SimSun"/>
                <w:kern w:val="0"/>
                <w:sz w:val="24"/>
                <w:szCs w:val="24"/>
                <w:lang w:val="en-US" w:eastAsia="zh-CN" w:bidi="ar"/>
              </w:rPr>
              <w:t>12–16 weeks</w:t>
            </w:r>
          </w:p>
        </w:tc>
        <w:tc>
          <w:tcPr>
            <w:tcW w:w="0" w:type="auto"/>
            <w:shd w:val="clear"/>
            <w:vAlign w:val="center"/>
          </w:tcPr>
          <w:p w14:paraId="11EDA51C">
            <w:pPr>
              <w:keepNext w:val="0"/>
              <w:keepLines w:val="0"/>
              <w:widowControl/>
              <w:suppressLineNumbers w:val="0"/>
              <w:jc w:val="left"/>
            </w:pPr>
            <w:r>
              <w:rPr>
                <w:rFonts w:ascii="SimSun" w:hAnsi="SimSun" w:eastAsia="SimSun" w:cs="SimSun"/>
                <w:kern w:val="0"/>
                <w:sz w:val="24"/>
                <w:szCs w:val="24"/>
                <w:lang w:val="en-US" w:eastAsia="zh-CN" w:bidi="ar"/>
              </w:rPr>
              <w:t>$30K–$60K</w:t>
            </w:r>
          </w:p>
        </w:tc>
        <w:tc>
          <w:tcPr>
            <w:tcW w:w="0" w:type="auto"/>
            <w:shd w:val="clear"/>
            <w:vAlign w:val="center"/>
          </w:tcPr>
          <w:p w14:paraId="6BA3570E">
            <w:pPr>
              <w:keepNext w:val="0"/>
              <w:keepLines w:val="0"/>
              <w:widowControl/>
              <w:suppressLineNumbers w:val="0"/>
              <w:jc w:val="left"/>
            </w:pPr>
            <w:r>
              <w:rPr>
                <w:rFonts w:ascii="SimSun" w:hAnsi="SimSun" w:eastAsia="SimSun" w:cs="SimSun"/>
                <w:kern w:val="0"/>
                <w:sz w:val="24"/>
                <w:szCs w:val="24"/>
                <w:lang w:val="en-US" w:eastAsia="zh-CN" w:bidi="ar"/>
              </w:rPr>
              <w:t>$47B (digital health)</w:t>
            </w:r>
          </w:p>
        </w:tc>
        <w:tc>
          <w:tcPr>
            <w:tcW w:w="0" w:type="auto"/>
            <w:shd w:val="clear"/>
            <w:vAlign w:val="center"/>
          </w:tcPr>
          <w:p w14:paraId="14DDE0EE">
            <w:pPr>
              <w:keepNext w:val="0"/>
              <w:keepLines w:val="0"/>
              <w:widowControl/>
              <w:suppressLineNumbers w:val="0"/>
              <w:jc w:val="left"/>
            </w:pPr>
            <w:r>
              <w:rPr>
                <w:rFonts w:ascii="SimSun" w:hAnsi="SimSun" w:eastAsia="SimSun" w:cs="SimSun"/>
                <w:kern w:val="0"/>
                <w:sz w:val="24"/>
                <w:szCs w:val="24"/>
                <w:lang w:val="en-US" w:eastAsia="zh-CN" w:bidi="ar"/>
              </w:rPr>
              <w:t>Sensor data moat + insurance partnerships</w:t>
            </w:r>
          </w:p>
        </w:tc>
      </w:tr>
      <w:tr w14:paraId="3F8C299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50DD034B">
            <w:pPr>
              <w:keepNext w:val="0"/>
              <w:keepLines w:val="0"/>
              <w:widowControl/>
              <w:suppressLineNumbers w:val="0"/>
              <w:jc w:val="left"/>
            </w:pPr>
            <w:r>
              <w:rPr>
                <w:rFonts w:ascii="SimSun" w:hAnsi="SimSun" w:eastAsia="SimSun" w:cs="SimSun"/>
                <w:kern w:val="0"/>
                <w:sz w:val="24"/>
                <w:szCs w:val="24"/>
                <w:lang w:val="en-US" w:eastAsia="zh-CN" w:bidi="ar"/>
              </w:rPr>
              <w:t>Doppel (Decisions)</w:t>
            </w:r>
          </w:p>
        </w:tc>
        <w:tc>
          <w:tcPr>
            <w:tcW w:w="0" w:type="auto"/>
            <w:shd w:val="clear"/>
            <w:vAlign w:val="center"/>
          </w:tcPr>
          <w:p w14:paraId="485E6F8C">
            <w:pPr>
              <w:keepNext w:val="0"/>
              <w:keepLines w:val="0"/>
              <w:widowControl/>
              <w:suppressLineNumbers w:val="0"/>
              <w:jc w:val="left"/>
            </w:pPr>
            <w:r>
              <w:rPr>
                <w:rFonts w:ascii="SimSun" w:hAnsi="SimSun" w:eastAsia="SimSun" w:cs="SimSun"/>
                <w:kern w:val="0"/>
                <w:sz w:val="24"/>
                <w:szCs w:val="24"/>
                <w:lang w:val="en-US" w:eastAsia="zh-CN" w:bidi="ar"/>
              </w:rPr>
              <w:t>6–10 weeks</w:t>
            </w:r>
          </w:p>
        </w:tc>
        <w:tc>
          <w:tcPr>
            <w:tcW w:w="0" w:type="auto"/>
            <w:shd w:val="clear"/>
            <w:vAlign w:val="center"/>
          </w:tcPr>
          <w:p w14:paraId="008FB0FD">
            <w:pPr>
              <w:keepNext w:val="0"/>
              <w:keepLines w:val="0"/>
              <w:widowControl/>
              <w:suppressLineNumbers w:val="0"/>
              <w:jc w:val="left"/>
            </w:pPr>
            <w:r>
              <w:rPr>
                <w:rFonts w:ascii="SimSun" w:hAnsi="SimSun" w:eastAsia="SimSun" w:cs="SimSun"/>
                <w:kern w:val="0"/>
                <w:sz w:val="24"/>
                <w:szCs w:val="24"/>
                <w:lang w:val="en-US" w:eastAsia="zh-CN" w:bidi="ar"/>
              </w:rPr>
              <w:t>$10K–$20K</w:t>
            </w:r>
          </w:p>
        </w:tc>
        <w:tc>
          <w:tcPr>
            <w:tcW w:w="0" w:type="auto"/>
            <w:shd w:val="clear"/>
            <w:vAlign w:val="center"/>
          </w:tcPr>
          <w:p w14:paraId="5C96CC6A">
            <w:pPr>
              <w:keepNext w:val="0"/>
              <w:keepLines w:val="0"/>
              <w:widowControl/>
              <w:suppressLineNumbers w:val="0"/>
              <w:jc w:val="left"/>
            </w:pPr>
            <w:r>
              <w:rPr>
                <w:rFonts w:ascii="SimSun" w:hAnsi="SimSun" w:eastAsia="SimSun" w:cs="SimSun"/>
                <w:kern w:val="0"/>
                <w:sz w:val="24"/>
                <w:szCs w:val="24"/>
                <w:lang w:val="en-US" w:eastAsia="zh-CN" w:bidi="ar"/>
              </w:rPr>
              <w:t>$18B (productivity)</w:t>
            </w:r>
          </w:p>
        </w:tc>
        <w:tc>
          <w:tcPr>
            <w:tcW w:w="0" w:type="auto"/>
            <w:shd w:val="clear"/>
            <w:vAlign w:val="center"/>
          </w:tcPr>
          <w:p w14:paraId="189AD16F">
            <w:pPr>
              <w:keepNext w:val="0"/>
              <w:keepLines w:val="0"/>
              <w:widowControl/>
              <w:suppressLineNumbers w:val="0"/>
              <w:jc w:val="left"/>
            </w:pPr>
            <w:r>
              <w:rPr>
                <w:rFonts w:ascii="SimSun" w:hAnsi="SimSun" w:eastAsia="SimSun" w:cs="SimSun"/>
                <w:kern w:val="0"/>
                <w:sz w:val="24"/>
                <w:szCs w:val="24"/>
                <w:lang w:val="en-US" w:eastAsia="zh-CN" w:bidi="ar"/>
              </w:rPr>
              <w:t>Personal preference model can't be replicated</w:t>
            </w:r>
          </w:p>
        </w:tc>
      </w:tr>
      <w:tr w14:paraId="6E801B8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0D85364F">
            <w:pPr>
              <w:keepNext w:val="0"/>
              <w:keepLines w:val="0"/>
              <w:widowControl/>
              <w:suppressLineNumbers w:val="0"/>
              <w:jc w:val="left"/>
            </w:pPr>
            <w:r>
              <w:rPr>
                <w:rFonts w:ascii="SimSun" w:hAnsi="SimSun" w:eastAsia="SimSun" w:cs="SimSun"/>
                <w:kern w:val="0"/>
                <w:sz w:val="24"/>
                <w:szCs w:val="24"/>
                <w:lang w:val="en-US" w:eastAsia="zh-CN" w:bidi="ar"/>
              </w:rPr>
              <w:t>Undo (Bureaucracy)</w:t>
            </w:r>
          </w:p>
        </w:tc>
        <w:tc>
          <w:tcPr>
            <w:tcW w:w="0" w:type="auto"/>
            <w:shd w:val="clear"/>
            <w:vAlign w:val="center"/>
          </w:tcPr>
          <w:p w14:paraId="6959C923">
            <w:pPr>
              <w:keepNext w:val="0"/>
              <w:keepLines w:val="0"/>
              <w:widowControl/>
              <w:suppressLineNumbers w:val="0"/>
              <w:jc w:val="left"/>
            </w:pPr>
            <w:r>
              <w:rPr>
                <w:rFonts w:ascii="SimSun" w:hAnsi="SimSun" w:eastAsia="SimSun" w:cs="SimSun"/>
                <w:kern w:val="0"/>
                <w:sz w:val="24"/>
                <w:szCs w:val="24"/>
                <w:lang w:val="en-US" w:eastAsia="zh-CN" w:bidi="ar"/>
              </w:rPr>
              <w:t>10–14 weeks</w:t>
            </w:r>
          </w:p>
        </w:tc>
        <w:tc>
          <w:tcPr>
            <w:tcW w:w="0" w:type="auto"/>
            <w:shd w:val="clear"/>
            <w:vAlign w:val="center"/>
          </w:tcPr>
          <w:p w14:paraId="23D57E8C">
            <w:pPr>
              <w:keepNext w:val="0"/>
              <w:keepLines w:val="0"/>
              <w:widowControl/>
              <w:suppressLineNumbers w:val="0"/>
              <w:jc w:val="left"/>
            </w:pPr>
            <w:r>
              <w:rPr>
                <w:rFonts w:ascii="SimSun" w:hAnsi="SimSun" w:eastAsia="SimSun" w:cs="SimSun"/>
                <w:kern w:val="0"/>
                <w:sz w:val="24"/>
                <w:szCs w:val="24"/>
                <w:lang w:val="en-US" w:eastAsia="zh-CN" w:bidi="ar"/>
              </w:rPr>
              <w:t>$20K–$40K</w:t>
            </w:r>
          </w:p>
        </w:tc>
        <w:tc>
          <w:tcPr>
            <w:tcW w:w="0" w:type="auto"/>
            <w:shd w:val="clear"/>
            <w:vAlign w:val="center"/>
          </w:tcPr>
          <w:p w14:paraId="6C99521A">
            <w:pPr>
              <w:keepNext w:val="0"/>
              <w:keepLines w:val="0"/>
              <w:widowControl/>
              <w:suppressLineNumbers w:val="0"/>
              <w:jc w:val="left"/>
            </w:pPr>
            <w:r>
              <w:rPr>
                <w:rFonts w:ascii="SimSun" w:hAnsi="SimSun" w:eastAsia="SimSun" w:cs="SimSun"/>
                <w:kern w:val="0"/>
                <w:sz w:val="24"/>
                <w:szCs w:val="24"/>
                <w:lang w:val="en-US" w:eastAsia="zh-CN" w:bidi="ar"/>
              </w:rPr>
              <w:t>$8B+ (legal tech)</w:t>
            </w:r>
          </w:p>
        </w:tc>
        <w:tc>
          <w:tcPr>
            <w:tcW w:w="0" w:type="auto"/>
            <w:shd w:val="clear"/>
            <w:vAlign w:val="center"/>
          </w:tcPr>
          <w:p w14:paraId="1E4CF069">
            <w:pPr>
              <w:keepNext w:val="0"/>
              <w:keepLines w:val="0"/>
              <w:widowControl/>
              <w:suppressLineNumbers w:val="0"/>
              <w:jc w:val="left"/>
            </w:pPr>
            <w:r>
              <w:rPr>
                <w:rFonts w:ascii="SimSun" w:hAnsi="SimSun" w:eastAsia="SimSun" w:cs="SimSun"/>
                <w:kern w:val="0"/>
                <w:sz w:val="24"/>
                <w:szCs w:val="24"/>
                <w:lang w:val="en-US" w:eastAsia="zh-CN" w:bidi="ar"/>
              </w:rPr>
              <w:t>Outcome data improves win rates over time</w:t>
            </w:r>
          </w:p>
        </w:tc>
      </w:tr>
      <w:tr w14:paraId="6EBD3E1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tblCellMar>
            <w:top w:w="15" w:type="dxa"/>
            <w:left w:w="15" w:type="dxa"/>
            <w:bottom w:w="15" w:type="dxa"/>
            <w:right w:w="15" w:type="dxa"/>
          </w:tblCellMar>
        </w:tblPrEx>
        <w:trPr>
          <w:tblCellSpacing w:w="15" w:type="dxa"/>
        </w:trPr>
        <w:tc>
          <w:tcPr>
            <w:tcW w:w="0" w:type="auto"/>
            <w:shd w:val="clear"/>
            <w:vAlign w:val="center"/>
          </w:tcPr>
          <w:p w14:paraId="2D956A72">
            <w:pPr>
              <w:keepNext w:val="0"/>
              <w:keepLines w:val="0"/>
              <w:widowControl/>
              <w:suppressLineNumbers w:val="0"/>
              <w:jc w:val="left"/>
            </w:pPr>
            <w:r>
              <w:rPr>
                <w:rFonts w:ascii="SimSun" w:hAnsi="SimSun" w:eastAsia="SimSun" w:cs="SimSun"/>
                <w:kern w:val="0"/>
                <w:sz w:val="24"/>
                <w:szCs w:val="24"/>
                <w:lang w:val="en-US" w:eastAsia="zh-CN" w:bidi="ar"/>
              </w:rPr>
              <w:t>Rewind Social (Relationships)</w:t>
            </w:r>
          </w:p>
        </w:tc>
        <w:tc>
          <w:tcPr>
            <w:tcW w:w="0" w:type="auto"/>
            <w:shd w:val="clear"/>
            <w:vAlign w:val="center"/>
          </w:tcPr>
          <w:p w14:paraId="4B0A582D">
            <w:pPr>
              <w:keepNext w:val="0"/>
              <w:keepLines w:val="0"/>
              <w:widowControl/>
              <w:suppressLineNumbers w:val="0"/>
              <w:jc w:val="left"/>
            </w:pPr>
            <w:r>
              <w:rPr>
                <w:rFonts w:ascii="SimSun" w:hAnsi="SimSun" w:eastAsia="SimSun" w:cs="SimSun"/>
                <w:kern w:val="0"/>
                <w:sz w:val="24"/>
                <w:szCs w:val="24"/>
                <w:lang w:val="en-US" w:eastAsia="zh-CN" w:bidi="ar"/>
              </w:rPr>
              <w:t>6–8 weeks</w:t>
            </w:r>
          </w:p>
        </w:tc>
        <w:tc>
          <w:tcPr>
            <w:tcW w:w="0" w:type="auto"/>
            <w:shd w:val="clear"/>
            <w:vAlign w:val="center"/>
          </w:tcPr>
          <w:p w14:paraId="6712CFF3">
            <w:pPr>
              <w:keepNext w:val="0"/>
              <w:keepLines w:val="0"/>
              <w:widowControl/>
              <w:suppressLineNumbers w:val="0"/>
              <w:jc w:val="left"/>
            </w:pPr>
            <w:r>
              <w:rPr>
                <w:rFonts w:ascii="SimSun" w:hAnsi="SimSun" w:eastAsia="SimSun" w:cs="SimSun"/>
                <w:kern w:val="0"/>
                <w:sz w:val="24"/>
                <w:szCs w:val="24"/>
                <w:lang w:val="en-US" w:eastAsia="zh-CN" w:bidi="ar"/>
              </w:rPr>
              <w:t>$10K–$20K</w:t>
            </w:r>
          </w:p>
        </w:tc>
        <w:tc>
          <w:tcPr>
            <w:tcW w:w="0" w:type="auto"/>
            <w:shd w:val="clear"/>
            <w:vAlign w:val="center"/>
          </w:tcPr>
          <w:p w14:paraId="283461C8">
            <w:pPr>
              <w:keepNext w:val="0"/>
              <w:keepLines w:val="0"/>
              <w:widowControl/>
              <w:suppressLineNumbers w:val="0"/>
              <w:jc w:val="left"/>
            </w:pPr>
            <w:r>
              <w:rPr>
                <w:rFonts w:ascii="SimSun" w:hAnsi="SimSun" w:eastAsia="SimSun" w:cs="SimSun"/>
                <w:kern w:val="0"/>
                <w:sz w:val="24"/>
                <w:szCs w:val="24"/>
                <w:lang w:val="en-US" w:eastAsia="zh-CN" w:bidi="ar"/>
              </w:rPr>
              <w:t>$3B (CRM/networking)</w:t>
            </w:r>
          </w:p>
        </w:tc>
        <w:tc>
          <w:tcPr>
            <w:tcW w:w="0" w:type="auto"/>
            <w:shd w:val="clear"/>
            <w:vAlign w:val="center"/>
          </w:tcPr>
          <w:p w14:paraId="05229439">
            <w:pPr>
              <w:keepNext w:val="0"/>
              <w:keepLines w:val="0"/>
              <w:widowControl/>
              <w:suppressLineNumbers w:val="0"/>
              <w:jc w:val="left"/>
            </w:pPr>
            <w:r>
              <w:rPr>
                <w:rFonts w:ascii="SimSun" w:hAnsi="SimSun" w:eastAsia="SimSun" w:cs="SimSun"/>
                <w:kern w:val="0"/>
                <w:sz w:val="24"/>
                <w:szCs w:val="24"/>
                <w:lang w:val="en-US" w:eastAsia="zh-CN" w:bidi="ar"/>
              </w:rPr>
              <w:t>Communication graph is deeply personal</w:t>
            </w:r>
          </w:p>
        </w:tc>
      </w:tr>
    </w:tbl>
    <w:p w14:paraId="0EC01FAD">
      <w:pPr>
        <w:pStyle w:val="3"/>
        <w:keepNext w:val="0"/>
        <w:keepLines w:val="0"/>
        <w:widowControl/>
        <w:suppressLineNumbers w:val="0"/>
      </w:pPr>
      <w:r>
        <w:t>My Recommendation</w:t>
      </w:r>
    </w:p>
    <w:p w14:paraId="40826476">
      <w:pPr>
        <w:pStyle w:val="8"/>
        <w:keepNext w:val="0"/>
        <w:keepLines w:val="0"/>
        <w:widowControl/>
        <w:suppressLineNumbers w:val="0"/>
      </w:pPr>
      <w:r>
        <w:t xml:space="preserve">If you want the </w:t>
      </w:r>
      <w:r>
        <w:rPr>
          <w:rStyle w:val="9"/>
        </w:rPr>
        <w:t>fastest path to revenue with the strongest viral mechanics</w:t>
      </w:r>
      <w:r>
        <w:t xml:space="preserve">, start with </w:t>
      </w:r>
      <w:r>
        <w:rPr>
          <w:rStyle w:val="9"/>
        </w:rPr>
        <w:t>Undo</w:t>
      </w:r>
      <w:r>
        <w:t xml:space="preserve"> (Concept 4). The success-fee model means zero friction to adoption, the 30–40% error rate in medical billing guarantees a massive addressable market, and every recovered dollar is a shareable moment. The medical billing vertical alone is a $200B+ problem in the US.</w:t>
      </w:r>
    </w:p>
    <w:p w14:paraId="049588B7">
      <w:pPr>
        <w:pStyle w:val="8"/>
        <w:keepNext w:val="0"/>
        <w:keepLines w:val="0"/>
        <w:widowControl/>
        <w:suppressLineNumbers w:val="0"/>
      </w:pPr>
      <w:r>
        <w:t xml:space="preserve">If you want the </w:t>
      </w:r>
      <w:r>
        <w:rPr>
          <w:rStyle w:val="9"/>
        </w:rPr>
        <w:t>highest long-term defensibility and ceiling</w:t>
      </w:r>
      <w:r>
        <w:t xml:space="preserve">, build </w:t>
      </w:r>
      <w:r>
        <w:rPr>
          <w:rStyle w:val="9"/>
        </w:rPr>
        <w:t>Phantom Load</w:t>
      </w:r>
      <w:r>
        <w:t xml:space="preserve"> (Concept 2). Health data moats are nearly impossible to replicate, insurance companies are desperate for preventive solutions, and the TAM is enormous. But it requires more patience, capital, and regulatory navigation.</w:t>
      </w:r>
    </w:p>
    <w:p w14:paraId="4D66DCEF">
      <w:pPr>
        <w:keepNext w:val="0"/>
        <w:keepLines w:val="0"/>
        <w:widowControl/>
        <w:suppressLineNumbers w:val="0"/>
      </w:pPr>
      <w:bookmarkStart w:id="0" w:name="_GoBack"/>
      <w:bookmarkEnd w:id="0"/>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95F44D2"/>
    <w:multiLevelType w:val="multilevel"/>
    <w:tmpl w:val="A95F44D2"/>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
    <w:nsid w:val="BB6CB5B6"/>
    <w:multiLevelType w:val="multilevel"/>
    <w:tmpl w:val="BB6CB5B6"/>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2">
    <w:nsid w:val="F1436C68"/>
    <w:multiLevelType w:val="multilevel"/>
    <w:tmpl w:val="F1436C6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3">
    <w:nsid w:val="02F9EAC8"/>
    <w:multiLevelType w:val="multilevel"/>
    <w:tmpl w:val="02F9EAC8"/>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4B5EE6B6"/>
    <w:multiLevelType w:val="multilevel"/>
    <w:tmpl w:val="4B5EE6B6"/>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5">
    <w:nsid w:val="51485937"/>
    <w:multiLevelType w:val="multilevel"/>
    <w:tmpl w:val="5148593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num w:numId="1">
    <w:abstractNumId w:val="4"/>
  </w:num>
  <w:num w:numId="2">
    <w:abstractNumId w:val="5"/>
  </w:num>
  <w:num w:numId="3">
    <w:abstractNumId w:val="3"/>
  </w:num>
  <w:num w:numId="4">
    <w:abstractNumId w:val="0"/>
  </w:num>
  <w:num w:numId="5">
    <w:abstractNumId w:val="1"/>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5BE26DC7"/>
    <w:rsid w:val="5BE26DC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Normal (Web)"/>
    <w:uiPriority w:val="0"/>
    <w:pPr>
      <w:spacing w:before="0" w:beforeAutospacing="1" w:after="0" w:afterAutospacing="1"/>
      <w:ind w:left="0" w:right="0"/>
      <w:jc w:val="left"/>
    </w:pPr>
    <w:rPr>
      <w:kern w:val="0"/>
      <w:sz w:val="24"/>
      <w:szCs w:val="24"/>
      <w:lang w:val="en-US" w:eastAsia="zh-CN" w:bidi="ar"/>
    </w:rPr>
  </w:style>
  <w:style w:type="character" w:styleId="9">
    <w:name w:val="Strong"/>
    <w:basedOn w:val="5"/>
    <w:qFormat/>
    <w:uiPriority w:val="0"/>
    <w:rPr>
      <w:b/>
      <w:bCs/>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Pages>
  <Words>0</Words>
  <Characters>0</Characters>
  <Lines>0</Lines>
  <Paragraphs>0</Paragraphs>
  <TotalTime>0</TotalTime>
  <ScaleCrop>false</ScaleCrop>
  <LinksUpToDate>false</LinksUpToDate>
  <CharactersWithSpaces>0</CharactersWithSpaces>
  <Application>WPS Office_12.1.0.25242_F1E327BC-269C-435d-A152-05C5408002CA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2026-04-08T14:36:00Z</dcterms:created>
  <dc:creator>Arnold Olika</dc:creator>
  <cp:lastModifiedBy>Arnold Olika</cp:lastModifiedBy>
  <dcterms:modified xsi:type="dcterms:W3CDTF">2026-04-08T14:37:20Z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1033-12.1.0.25242</vt:lpwstr>
  </property>
  <property fmtid="{D5CDD505-2E9C-101B-9397-08002B2CF9AE}" pid="3" name="ICV">
    <vt:lpwstr>6EF089F257724F16873F90150A70473E_11</vt:lpwstr>
  </property>
  <property fmtid="{D5CDD505-2E9C-101B-9397-08002B2CF9AE}" pid="4" name="KSOTemplateDocerSaveRecord">
    <vt:lpwstr>eyJoZGlkIjoiYWY0ZGVjNjQ4Y2M4NjZkM2JjNzc5YjgyNzI2MDAxY2IiLCJ1c2VySWQiOiIyNzY2MTgxMzI2NDUwIn0=</vt:lpwstr>
  </property>
</Properties>
</file>