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D8" w:rsidRDefault="00146D4C">
      <w:r>
        <w:t>Parameter values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1418"/>
        <w:gridCol w:w="850"/>
        <w:gridCol w:w="941"/>
      </w:tblGrid>
      <w:tr w:rsidR="00146D4C" w:rsidTr="00146D4C">
        <w:tc>
          <w:tcPr>
            <w:tcW w:w="5807" w:type="dxa"/>
          </w:tcPr>
          <w:p w:rsidR="00146D4C" w:rsidRDefault="00146D4C">
            <w:r>
              <w:t xml:space="preserve">Parameter </w:t>
            </w:r>
          </w:p>
        </w:tc>
        <w:tc>
          <w:tcPr>
            <w:tcW w:w="1418" w:type="dxa"/>
          </w:tcPr>
          <w:p w:rsidR="00146D4C" w:rsidRDefault="00146D4C">
            <w:r>
              <w:t xml:space="preserve">Baseline values </w:t>
            </w:r>
          </w:p>
        </w:tc>
        <w:tc>
          <w:tcPr>
            <w:tcW w:w="850" w:type="dxa"/>
          </w:tcPr>
          <w:p w:rsidR="00146D4C" w:rsidRDefault="00146D4C">
            <w:r>
              <w:t xml:space="preserve">Range </w:t>
            </w:r>
          </w:p>
        </w:tc>
        <w:tc>
          <w:tcPr>
            <w:tcW w:w="941" w:type="dxa"/>
          </w:tcPr>
          <w:p w:rsidR="00146D4C" w:rsidRDefault="00146D4C">
            <w:r>
              <w:t>source</w:t>
            </w:r>
          </w:p>
        </w:tc>
      </w:tr>
      <w:tr w:rsidR="00A575C2" w:rsidTr="00A575C2">
        <w:tc>
          <w:tcPr>
            <w:tcW w:w="5807" w:type="dxa"/>
            <w:shd w:val="clear" w:color="auto" w:fill="D9D9D9" w:themeFill="background1" w:themeFillShade="D9"/>
          </w:tcPr>
          <w:p w:rsidR="00A575C2" w:rsidRPr="00146D4C" w:rsidRDefault="00A575C2">
            <w:r w:rsidRPr="00A575C2">
              <w:rPr>
                <w:highlight w:val="lightGray"/>
              </w:rPr>
              <w:t>Durations</w:t>
            </w:r>
            <w:r>
              <w:t xml:space="preserve"> </w:t>
            </w:r>
            <w:r w:rsidR="00886F27">
              <w:t>number of days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575C2" w:rsidRDefault="00A575C2"/>
        </w:tc>
        <w:tc>
          <w:tcPr>
            <w:tcW w:w="850" w:type="dxa"/>
            <w:shd w:val="clear" w:color="auto" w:fill="D9D9D9" w:themeFill="background1" w:themeFillShade="D9"/>
          </w:tcPr>
          <w:p w:rsidR="00A575C2" w:rsidRDefault="00A575C2"/>
        </w:tc>
        <w:tc>
          <w:tcPr>
            <w:tcW w:w="941" w:type="dxa"/>
            <w:shd w:val="clear" w:color="auto" w:fill="D9D9D9" w:themeFill="background1" w:themeFillShade="D9"/>
          </w:tcPr>
          <w:p w:rsidR="00A575C2" w:rsidRDefault="00A575C2"/>
        </w:tc>
      </w:tr>
      <w:tr w:rsidR="00146D4C" w:rsidTr="00146D4C">
        <w:tc>
          <w:tcPr>
            <w:tcW w:w="5807" w:type="dxa"/>
          </w:tcPr>
          <w:p w:rsidR="00146D4C" w:rsidRDefault="00A575C2">
            <w:r w:rsidRPr="00146D4C">
              <w:t>incubation period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146D4C" w:rsidTr="00146D4C">
        <w:tc>
          <w:tcPr>
            <w:tcW w:w="5807" w:type="dxa"/>
          </w:tcPr>
          <w:p w:rsidR="00146D4C" w:rsidRDefault="00A575C2">
            <w:r>
              <w:t xml:space="preserve">Pre-symptomatic infectious </w:t>
            </w:r>
            <w:r w:rsidR="00146D4C" w:rsidRPr="00146D4C">
              <w:t>period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146D4C" w:rsidTr="00146D4C">
        <w:tc>
          <w:tcPr>
            <w:tcW w:w="5807" w:type="dxa"/>
          </w:tcPr>
          <w:p w:rsidR="00146D4C" w:rsidRDefault="00A575C2" w:rsidP="008B7B89">
            <w:r>
              <w:t xml:space="preserve">Infectious </w:t>
            </w:r>
            <w:r w:rsidR="00146D4C" w:rsidRPr="00146D4C">
              <w:t>period</w:t>
            </w:r>
            <w:r w:rsidR="00AE69DE">
              <w:t xml:space="preserve"> (</w:t>
            </w:r>
            <w:r w:rsidR="008B7B89">
              <w:t xml:space="preserve">for </w:t>
            </w:r>
            <w:r w:rsidR="00AE69DE">
              <w:t xml:space="preserve">both </w:t>
            </w:r>
            <w:r w:rsidR="008B7B89">
              <w:t>clinical</w:t>
            </w:r>
            <w:r w:rsidR="00AE69DE">
              <w:t xml:space="preserve"> and </w:t>
            </w:r>
            <w:r w:rsidR="008B7B89">
              <w:t>subclinical infectious</w:t>
            </w:r>
            <w:r w:rsidR="00AE69DE">
              <w:t>)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146D4C" w:rsidTr="00146D4C">
        <w:tc>
          <w:tcPr>
            <w:tcW w:w="5807" w:type="dxa"/>
          </w:tcPr>
          <w:p w:rsidR="00146D4C" w:rsidRDefault="00A575C2">
            <w:r>
              <w:t xml:space="preserve">Isolation </w:t>
            </w:r>
            <w:r w:rsidR="00146D4C" w:rsidRPr="00146D4C">
              <w:t>stay</w:t>
            </w:r>
            <w:r w:rsidR="00AE69DE">
              <w:t xml:space="preserve"> </w:t>
            </w:r>
            <w:bookmarkStart w:id="0" w:name="_GoBack"/>
            <w:r w:rsidR="00AE69DE">
              <w:t>(</w:t>
            </w:r>
            <w:proofErr w:type="spellStart"/>
            <w:r w:rsidR="00AE69DE">
              <w:t>Ih</w:t>
            </w:r>
            <w:proofErr w:type="spellEnd"/>
            <w:r w:rsidR="00AE69DE">
              <w:t>)</w:t>
            </w:r>
            <w:bookmarkEnd w:id="0"/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AE69DE" w:rsidTr="00146D4C">
        <w:tc>
          <w:tcPr>
            <w:tcW w:w="5807" w:type="dxa"/>
          </w:tcPr>
          <w:p w:rsidR="00AE69DE" w:rsidRDefault="00AE69DE">
            <w:r>
              <w:t>ICU stay</w:t>
            </w:r>
          </w:p>
        </w:tc>
        <w:tc>
          <w:tcPr>
            <w:tcW w:w="1418" w:type="dxa"/>
          </w:tcPr>
          <w:p w:rsidR="00AE69DE" w:rsidRDefault="00AE69DE"/>
        </w:tc>
        <w:tc>
          <w:tcPr>
            <w:tcW w:w="850" w:type="dxa"/>
          </w:tcPr>
          <w:p w:rsidR="00AE69DE" w:rsidRDefault="00AE69DE"/>
        </w:tc>
        <w:tc>
          <w:tcPr>
            <w:tcW w:w="941" w:type="dxa"/>
          </w:tcPr>
          <w:p w:rsidR="00AE69DE" w:rsidRDefault="00AE69DE"/>
        </w:tc>
      </w:tr>
      <w:tr w:rsidR="00AE69DE" w:rsidTr="00272FE0">
        <w:tc>
          <w:tcPr>
            <w:tcW w:w="5807" w:type="dxa"/>
            <w:shd w:val="clear" w:color="auto" w:fill="D9D9D9" w:themeFill="background1" w:themeFillShade="D9"/>
          </w:tcPr>
          <w:p w:rsidR="00AE69DE" w:rsidRDefault="00AE69DE"/>
        </w:tc>
        <w:tc>
          <w:tcPr>
            <w:tcW w:w="1418" w:type="dxa"/>
            <w:shd w:val="clear" w:color="auto" w:fill="D9D9D9" w:themeFill="background1" w:themeFillShade="D9"/>
          </w:tcPr>
          <w:p w:rsidR="00AE69DE" w:rsidRDefault="00AE69DE"/>
        </w:tc>
        <w:tc>
          <w:tcPr>
            <w:tcW w:w="850" w:type="dxa"/>
            <w:shd w:val="clear" w:color="auto" w:fill="D9D9D9" w:themeFill="background1" w:themeFillShade="D9"/>
          </w:tcPr>
          <w:p w:rsidR="00AE69DE" w:rsidRDefault="00AE69DE"/>
        </w:tc>
        <w:tc>
          <w:tcPr>
            <w:tcW w:w="941" w:type="dxa"/>
            <w:shd w:val="clear" w:color="auto" w:fill="D9D9D9" w:themeFill="background1" w:themeFillShade="D9"/>
          </w:tcPr>
          <w:p w:rsidR="00AE69DE" w:rsidRDefault="00AE69DE"/>
        </w:tc>
      </w:tr>
      <w:tr w:rsidR="00146D4C" w:rsidTr="00146D4C">
        <w:tc>
          <w:tcPr>
            <w:tcW w:w="5807" w:type="dxa"/>
          </w:tcPr>
          <w:p w:rsidR="00146D4C" w:rsidRDefault="00146D4C">
            <w:r w:rsidRPr="00146D4C">
              <w:t>R0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077E90">
            <w:r>
              <w:t>data</w:t>
            </w:r>
          </w:p>
        </w:tc>
      </w:tr>
      <w:tr w:rsidR="00146D4C" w:rsidTr="00146D4C">
        <w:tc>
          <w:tcPr>
            <w:tcW w:w="5807" w:type="dxa"/>
          </w:tcPr>
          <w:p w:rsidR="00146D4C" w:rsidRDefault="00234C3F" w:rsidP="00234C3F">
            <w:r w:rsidRPr="00146D4C">
              <w:t>F</w:t>
            </w:r>
            <w:r w:rsidR="00146D4C" w:rsidRPr="00146D4C">
              <w:t>ace</w:t>
            </w:r>
            <w:r>
              <w:t>m</w:t>
            </w:r>
            <w:r w:rsidR="00146D4C" w:rsidRPr="00146D4C">
              <w:t>ask efficacy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146D4C" w:rsidTr="00146D4C">
        <w:tc>
          <w:tcPr>
            <w:tcW w:w="5807" w:type="dxa"/>
          </w:tcPr>
          <w:p w:rsidR="00146D4C" w:rsidRPr="00146D4C" w:rsidRDefault="00234C3F" w:rsidP="00886F27">
            <w:r>
              <w:t xml:space="preserve">Relative infectiousness of isolated </w:t>
            </w:r>
            <w:r w:rsidR="00886F27">
              <w:t xml:space="preserve">cases </w:t>
            </w:r>
            <w:r>
              <w:t xml:space="preserve">compared to </w:t>
            </w:r>
            <w:r w:rsidR="00886F27">
              <w:t>clinical</w:t>
            </w:r>
            <w:r>
              <w:t xml:space="preserve"> </w:t>
            </w:r>
            <w:r w:rsidR="00146D4C" w:rsidRPr="00146D4C">
              <w:t>infectious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146D4C" w:rsidTr="00146D4C">
        <w:tc>
          <w:tcPr>
            <w:tcW w:w="5807" w:type="dxa"/>
          </w:tcPr>
          <w:p w:rsidR="00146D4C" w:rsidRPr="00146D4C" w:rsidRDefault="00234C3F" w:rsidP="00886F27">
            <w:r>
              <w:t>Relative infectiousness of pre-</w:t>
            </w:r>
            <w:r w:rsidR="00886F27">
              <w:t>clinical</w:t>
            </w:r>
            <w:r>
              <w:t xml:space="preserve"> compared to </w:t>
            </w:r>
            <w:r w:rsidR="00886F27">
              <w:t>clinical</w:t>
            </w:r>
            <w:r>
              <w:t xml:space="preserve"> </w:t>
            </w:r>
            <w:r w:rsidR="00146D4C" w:rsidRPr="00146D4C">
              <w:t>infectious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146D4C" w:rsidTr="00146D4C">
        <w:tc>
          <w:tcPr>
            <w:tcW w:w="5807" w:type="dxa"/>
          </w:tcPr>
          <w:p w:rsidR="00146D4C" w:rsidRPr="00146D4C" w:rsidRDefault="00234C3F">
            <w:r>
              <w:t xml:space="preserve">Proportion mortality from </w:t>
            </w:r>
            <w:r w:rsidR="00886F27">
              <w:t>Clinical non-isolated infectious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146D4C" w:rsidTr="00146D4C">
        <w:tc>
          <w:tcPr>
            <w:tcW w:w="5807" w:type="dxa"/>
          </w:tcPr>
          <w:p w:rsidR="00146D4C" w:rsidRPr="00146D4C" w:rsidRDefault="00234C3F" w:rsidP="00886F27">
            <w:r w:rsidRPr="00A575C2">
              <w:t>P</w:t>
            </w:r>
            <w:r w:rsidR="00A575C2" w:rsidRPr="00A575C2">
              <w:t>roportion</w:t>
            </w:r>
            <w:r>
              <w:t xml:space="preserve"> </w:t>
            </w:r>
            <w:r w:rsidR="00A575C2" w:rsidRPr="00A575C2">
              <w:t>mortality</w:t>
            </w:r>
            <w:r>
              <w:t xml:space="preserve"> </w:t>
            </w:r>
            <w:r w:rsidR="00A575C2" w:rsidRPr="00A575C2">
              <w:t>from</w:t>
            </w:r>
            <w:r>
              <w:t xml:space="preserve"> </w:t>
            </w:r>
            <w:r w:rsidR="00886F27">
              <w:t>isolated infectious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5D0AEF" w:rsidTr="00146D4C">
        <w:tc>
          <w:tcPr>
            <w:tcW w:w="5807" w:type="dxa"/>
          </w:tcPr>
          <w:p w:rsidR="005D0AEF" w:rsidRPr="00A575C2" w:rsidRDefault="005D0AEF" w:rsidP="00886F27">
            <w:r>
              <w:t xml:space="preserve">Proportion </w:t>
            </w:r>
            <w:r w:rsidR="00886F27">
              <w:t>Sub-clinical infectious</w:t>
            </w:r>
          </w:p>
        </w:tc>
        <w:tc>
          <w:tcPr>
            <w:tcW w:w="1418" w:type="dxa"/>
          </w:tcPr>
          <w:p w:rsidR="005D0AEF" w:rsidRDefault="005D0AEF"/>
        </w:tc>
        <w:tc>
          <w:tcPr>
            <w:tcW w:w="850" w:type="dxa"/>
          </w:tcPr>
          <w:p w:rsidR="005D0AEF" w:rsidRDefault="005D0AEF"/>
        </w:tc>
        <w:tc>
          <w:tcPr>
            <w:tcW w:w="941" w:type="dxa"/>
          </w:tcPr>
          <w:p w:rsidR="005D0AEF" w:rsidRDefault="005D0AEF"/>
        </w:tc>
      </w:tr>
      <w:tr w:rsidR="005D0AEF" w:rsidTr="00146D4C">
        <w:tc>
          <w:tcPr>
            <w:tcW w:w="5807" w:type="dxa"/>
          </w:tcPr>
          <w:p w:rsidR="005D0AEF" w:rsidRPr="00A575C2" w:rsidRDefault="00AE69DE" w:rsidP="00234C3F">
            <w:r>
              <w:t xml:space="preserve">Proportion of </w:t>
            </w:r>
            <w:r w:rsidR="00886F27">
              <w:t xml:space="preserve">infectious need </w:t>
            </w:r>
            <w:r>
              <w:t>ICU</w:t>
            </w:r>
          </w:p>
        </w:tc>
        <w:tc>
          <w:tcPr>
            <w:tcW w:w="1418" w:type="dxa"/>
          </w:tcPr>
          <w:p w:rsidR="005D0AEF" w:rsidRDefault="005D0AEF"/>
        </w:tc>
        <w:tc>
          <w:tcPr>
            <w:tcW w:w="850" w:type="dxa"/>
          </w:tcPr>
          <w:p w:rsidR="005D0AEF" w:rsidRDefault="005D0AEF"/>
        </w:tc>
        <w:tc>
          <w:tcPr>
            <w:tcW w:w="941" w:type="dxa"/>
          </w:tcPr>
          <w:p w:rsidR="005D0AEF" w:rsidRDefault="005D0AEF"/>
        </w:tc>
      </w:tr>
      <w:tr w:rsidR="00146D4C" w:rsidRPr="00146D4C" w:rsidTr="00A575C2">
        <w:tc>
          <w:tcPr>
            <w:tcW w:w="5807" w:type="dxa"/>
            <w:shd w:val="clear" w:color="auto" w:fill="D9D9D9" w:themeFill="background1" w:themeFillShade="D9"/>
          </w:tcPr>
          <w:p w:rsidR="00146D4C" w:rsidRPr="00146D4C" w:rsidRDefault="00146D4C">
            <w:pPr>
              <w:rPr>
                <w:b/>
              </w:rPr>
            </w:pPr>
            <w:r w:rsidRPr="00A575C2">
              <w:rPr>
                <w:b/>
              </w:rPr>
              <w:t>Intervention</w:t>
            </w:r>
            <w:r w:rsidRPr="00146D4C">
              <w:rPr>
                <w:b/>
              </w:rPr>
              <w:t xml:space="preserve">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46D4C" w:rsidRPr="00146D4C" w:rsidRDefault="00146D4C">
            <w:pPr>
              <w:rPr>
                <w:b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146D4C" w:rsidRPr="00146D4C" w:rsidRDefault="00146D4C">
            <w:pPr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</w:tcPr>
          <w:p w:rsidR="00146D4C" w:rsidRPr="00146D4C" w:rsidRDefault="00146D4C">
            <w:pPr>
              <w:rPr>
                <w:b/>
              </w:rPr>
            </w:pPr>
          </w:p>
        </w:tc>
      </w:tr>
      <w:tr w:rsidR="00146D4C" w:rsidTr="00146D4C">
        <w:tc>
          <w:tcPr>
            <w:tcW w:w="5807" w:type="dxa"/>
          </w:tcPr>
          <w:p w:rsidR="00146D4C" w:rsidRPr="00886F27" w:rsidRDefault="00234C3F" w:rsidP="00234C3F">
            <w:r w:rsidRPr="00886F27">
              <w:t>F</w:t>
            </w:r>
            <w:r w:rsidR="00146D4C" w:rsidRPr="00886F27">
              <w:t>ace</w:t>
            </w:r>
            <w:r w:rsidRPr="00886F27">
              <w:t>m</w:t>
            </w:r>
            <w:r w:rsidR="00146D4C" w:rsidRPr="00886F27">
              <w:t>ask</w:t>
            </w:r>
            <w:r w:rsidRPr="00886F27">
              <w:t xml:space="preserve"> cove</w:t>
            </w:r>
            <w:r w:rsidR="00146D4C" w:rsidRPr="00886F27">
              <w:t>rage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146D4C" w:rsidTr="00146D4C">
        <w:tc>
          <w:tcPr>
            <w:tcW w:w="5807" w:type="dxa"/>
          </w:tcPr>
          <w:p w:rsidR="00146D4C" w:rsidRPr="00146D4C" w:rsidRDefault="00234C3F">
            <w:r w:rsidRPr="00146D4C">
              <w:t>R</w:t>
            </w:r>
            <w:r w:rsidR="00146D4C" w:rsidRPr="00146D4C">
              <w:t xml:space="preserve">elative reduction in contact rate by </w:t>
            </w:r>
            <w:r w:rsidR="00146D4C" w:rsidRPr="00FC083F">
              <w:rPr>
                <w:b/>
              </w:rPr>
              <w:t>social distancing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146D4C" w:rsidTr="00146D4C">
        <w:tc>
          <w:tcPr>
            <w:tcW w:w="5807" w:type="dxa"/>
          </w:tcPr>
          <w:p w:rsidR="00146D4C" w:rsidRPr="00146D4C" w:rsidRDefault="00234C3F" w:rsidP="00886F27">
            <w:r>
              <w:t xml:space="preserve">Proportion </w:t>
            </w:r>
            <w:r w:rsidR="00886F27">
              <w:t>Preclinical infectious</w:t>
            </w:r>
            <w:r>
              <w:t xml:space="preserve"> </w:t>
            </w:r>
            <w:r w:rsidR="00146D4C" w:rsidRPr="00146D4C">
              <w:t>isolated</w:t>
            </w:r>
            <w:r w:rsidR="00A575C2" w:rsidRPr="00146D4C">
              <w:t xml:space="preserve"> </w:t>
            </w:r>
            <w:r w:rsidR="00A575C2">
              <w:t>(</w:t>
            </w:r>
            <w:r w:rsidR="00886F27">
              <w:t xml:space="preserve">by </w:t>
            </w:r>
            <w:r w:rsidR="00A575C2" w:rsidRPr="00FC083F">
              <w:rPr>
                <w:b/>
              </w:rPr>
              <w:t>contact tracing &amp;</w:t>
            </w:r>
            <w:r w:rsidRPr="00FC083F">
              <w:rPr>
                <w:b/>
              </w:rPr>
              <w:t>mass testing</w:t>
            </w:r>
            <w:r w:rsidR="00A575C2">
              <w:t>)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146D4C" w:rsidTr="00146D4C">
        <w:tc>
          <w:tcPr>
            <w:tcW w:w="5807" w:type="dxa"/>
          </w:tcPr>
          <w:p w:rsidR="00146D4C" w:rsidRPr="00146D4C" w:rsidRDefault="00234C3F" w:rsidP="00234C3F">
            <w:r w:rsidRPr="00146D4C">
              <w:t>P</w:t>
            </w:r>
            <w:r w:rsidR="00146D4C" w:rsidRPr="00146D4C">
              <w:t>roportion</w:t>
            </w:r>
            <w:r w:rsidR="00886F27">
              <w:t xml:space="preserve"> Clinical infectious</w:t>
            </w:r>
            <w:r>
              <w:t xml:space="preserve"> </w:t>
            </w:r>
            <w:r w:rsidR="00146D4C" w:rsidRPr="00146D4C">
              <w:t>isolated</w:t>
            </w:r>
            <w:r w:rsidR="00A575C2">
              <w:t xml:space="preserve"> (</w:t>
            </w:r>
            <w:r w:rsidR="00A575C2" w:rsidRPr="00FC083F">
              <w:rPr>
                <w:b/>
              </w:rPr>
              <w:t>case detection</w:t>
            </w:r>
            <w:r w:rsidR="00A575C2">
              <w:t>)</w:t>
            </w:r>
          </w:p>
        </w:tc>
        <w:tc>
          <w:tcPr>
            <w:tcW w:w="1418" w:type="dxa"/>
          </w:tcPr>
          <w:p w:rsidR="00146D4C" w:rsidRDefault="00146D4C"/>
        </w:tc>
        <w:tc>
          <w:tcPr>
            <w:tcW w:w="850" w:type="dxa"/>
          </w:tcPr>
          <w:p w:rsidR="00146D4C" w:rsidRDefault="00146D4C"/>
        </w:tc>
        <w:tc>
          <w:tcPr>
            <w:tcW w:w="941" w:type="dxa"/>
          </w:tcPr>
          <w:p w:rsidR="00146D4C" w:rsidRDefault="00146D4C"/>
        </w:tc>
      </w:tr>
      <w:tr w:rsidR="00A575C2" w:rsidRPr="00A575C2" w:rsidTr="00D97459">
        <w:tc>
          <w:tcPr>
            <w:tcW w:w="5807" w:type="dxa"/>
            <w:shd w:val="clear" w:color="auto" w:fill="D9D9D9" w:themeFill="background1" w:themeFillShade="D9"/>
          </w:tcPr>
          <w:p w:rsidR="00A575C2" w:rsidRPr="00A575C2" w:rsidRDefault="00A575C2" w:rsidP="00D97459">
            <w:pPr>
              <w:rPr>
                <w:b/>
              </w:rPr>
            </w:pPr>
            <w:r w:rsidRPr="00A575C2">
              <w:rPr>
                <w:b/>
              </w:rPr>
              <w:t>Initial Population</w:t>
            </w:r>
            <w:r w:rsidR="00FC083F">
              <w:rPr>
                <w:b/>
              </w:rPr>
              <w:t>s</w:t>
            </w:r>
            <w:r w:rsidR="00886F27">
              <w:rPr>
                <w:b/>
              </w:rPr>
              <w:t xml:space="preserve"> at start of model run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575C2" w:rsidRPr="00A575C2" w:rsidRDefault="00A575C2" w:rsidP="00D97459">
            <w:pPr>
              <w:rPr>
                <w:b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A575C2" w:rsidRPr="00A575C2" w:rsidRDefault="00A575C2" w:rsidP="00D97459">
            <w:pPr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</w:tcPr>
          <w:p w:rsidR="00A575C2" w:rsidRPr="00A575C2" w:rsidRDefault="00A575C2" w:rsidP="00D97459">
            <w:pPr>
              <w:rPr>
                <w:b/>
              </w:rPr>
            </w:pPr>
          </w:p>
        </w:tc>
      </w:tr>
      <w:tr w:rsidR="00A575C2" w:rsidTr="00D97459">
        <w:tc>
          <w:tcPr>
            <w:tcW w:w="5807" w:type="dxa"/>
          </w:tcPr>
          <w:p w:rsidR="00A575C2" w:rsidRPr="00146D4C" w:rsidRDefault="00A575C2" w:rsidP="00D97459">
            <w:r>
              <w:t xml:space="preserve">Total population </w:t>
            </w:r>
          </w:p>
        </w:tc>
        <w:tc>
          <w:tcPr>
            <w:tcW w:w="1418" w:type="dxa"/>
          </w:tcPr>
          <w:p w:rsidR="00A575C2" w:rsidRDefault="00A575C2" w:rsidP="00D97459"/>
        </w:tc>
        <w:tc>
          <w:tcPr>
            <w:tcW w:w="850" w:type="dxa"/>
          </w:tcPr>
          <w:p w:rsidR="00A575C2" w:rsidRDefault="00A575C2" w:rsidP="00D97459"/>
        </w:tc>
        <w:tc>
          <w:tcPr>
            <w:tcW w:w="941" w:type="dxa"/>
          </w:tcPr>
          <w:p w:rsidR="00A575C2" w:rsidRDefault="00A575C2" w:rsidP="00D97459"/>
        </w:tc>
      </w:tr>
      <w:tr w:rsidR="00A575C2" w:rsidTr="00D97459">
        <w:tc>
          <w:tcPr>
            <w:tcW w:w="5807" w:type="dxa"/>
          </w:tcPr>
          <w:p w:rsidR="00A575C2" w:rsidRPr="00146D4C" w:rsidRDefault="00A575C2" w:rsidP="00D97459">
            <w:r>
              <w:t>Exposed proportion</w:t>
            </w:r>
          </w:p>
        </w:tc>
        <w:tc>
          <w:tcPr>
            <w:tcW w:w="1418" w:type="dxa"/>
          </w:tcPr>
          <w:p w:rsidR="00A575C2" w:rsidRDefault="00A575C2" w:rsidP="00D97459"/>
        </w:tc>
        <w:tc>
          <w:tcPr>
            <w:tcW w:w="850" w:type="dxa"/>
          </w:tcPr>
          <w:p w:rsidR="00A575C2" w:rsidRDefault="00A575C2" w:rsidP="00D97459"/>
        </w:tc>
        <w:tc>
          <w:tcPr>
            <w:tcW w:w="941" w:type="dxa"/>
          </w:tcPr>
          <w:p w:rsidR="00A575C2" w:rsidRDefault="00A575C2" w:rsidP="00D97459"/>
        </w:tc>
      </w:tr>
      <w:tr w:rsidR="00A575C2" w:rsidTr="00D97459">
        <w:tc>
          <w:tcPr>
            <w:tcW w:w="5807" w:type="dxa"/>
          </w:tcPr>
          <w:p w:rsidR="00A575C2" w:rsidRPr="00146D4C" w:rsidRDefault="00A575C2" w:rsidP="00886F27">
            <w:r>
              <w:t>Pre-</w:t>
            </w:r>
            <w:r w:rsidR="00886F27">
              <w:t>clinical</w:t>
            </w:r>
            <w:r>
              <w:t xml:space="preserve"> proportion</w:t>
            </w:r>
          </w:p>
        </w:tc>
        <w:tc>
          <w:tcPr>
            <w:tcW w:w="1418" w:type="dxa"/>
          </w:tcPr>
          <w:p w:rsidR="00A575C2" w:rsidRDefault="00A575C2" w:rsidP="00D97459"/>
        </w:tc>
        <w:tc>
          <w:tcPr>
            <w:tcW w:w="850" w:type="dxa"/>
          </w:tcPr>
          <w:p w:rsidR="00A575C2" w:rsidRDefault="00A575C2" w:rsidP="00D97459"/>
        </w:tc>
        <w:tc>
          <w:tcPr>
            <w:tcW w:w="941" w:type="dxa"/>
          </w:tcPr>
          <w:p w:rsidR="00A575C2" w:rsidRDefault="00A575C2" w:rsidP="00D97459"/>
        </w:tc>
      </w:tr>
      <w:tr w:rsidR="00A575C2" w:rsidTr="00D97459">
        <w:tc>
          <w:tcPr>
            <w:tcW w:w="5807" w:type="dxa"/>
          </w:tcPr>
          <w:p w:rsidR="00A575C2" w:rsidRPr="00146D4C" w:rsidRDefault="00A575C2" w:rsidP="00D97459">
            <w:r>
              <w:t>Infectious proportion</w:t>
            </w:r>
          </w:p>
        </w:tc>
        <w:tc>
          <w:tcPr>
            <w:tcW w:w="1418" w:type="dxa"/>
          </w:tcPr>
          <w:p w:rsidR="00A575C2" w:rsidRDefault="00A575C2" w:rsidP="00D97459"/>
        </w:tc>
        <w:tc>
          <w:tcPr>
            <w:tcW w:w="850" w:type="dxa"/>
          </w:tcPr>
          <w:p w:rsidR="00A575C2" w:rsidRDefault="00A575C2" w:rsidP="00D97459"/>
        </w:tc>
        <w:tc>
          <w:tcPr>
            <w:tcW w:w="941" w:type="dxa"/>
          </w:tcPr>
          <w:p w:rsidR="00A575C2" w:rsidRDefault="00A575C2" w:rsidP="00D97459"/>
        </w:tc>
      </w:tr>
      <w:tr w:rsidR="00A575C2" w:rsidTr="00D97459">
        <w:tc>
          <w:tcPr>
            <w:tcW w:w="5807" w:type="dxa"/>
          </w:tcPr>
          <w:p w:rsidR="00A575C2" w:rsidRPr="00146D4C" w:rsidRDefault="00A575C2" w:rsidP="00D97459">
            <w:r>
              <w:t>Isolated infectious proportion</w:t>
            </w:r>
          </w:p>
        </w:tc>
        <w:tc>
          <w:tcPr>
            <w:tcW w:w="1418" w:type="dxa"/>
          </w:tcPr>
          <w:p w:rsidR="00A575C2" w:rsidRDefault="00A575C2" w:rsidP="00D97459"/>
        </w:tc>
        <w:tc>
          <w:tcPr>
            <w:tcW w:w="850" w:type="dxa"/>
          </w:tcPr>
          <w:p w:rsidR="00A575C2" w:rsidRDefault="00A575C2" w:rsidP="00D97459"/>
        </w:tc>
        <w:tc>
          <w:tcPr>
            <w:tcW w:w="941" w:type="dxa"/>
          </w:tcPr>
          <w:p w:rsidR="00A575C2" w:rsidRDefault="00A575C2" w:rsidP="00D97459"/>
        </w:tc>
      </w:tr>
      <w:tr w:rsidR="00886F27" w:rsidTr="00D97459">
        <w:tc>
          <w:tcPr>
            <w:tcW w:w="5807" w:type="dxa"/>
          </w:tcPr>
          <w:p w:rsidR="00886F27" w:rsidRDefault="00886F27" w:rsidP="00886F27">
            <w:r>
              <w:t>Infectious individuals in ICU</w:t>
            </w:r>
          </w:p>
        </w:tc>
        <w:tc>
          <w:tcPr>
            <w:tcW w:w="1418" w:type="dxa"/>
          </w:tcPr>
          <w:p w:rsidR="00886F27" w:rsidRDefault="00886F27" w:rsidP="00D97459"/>
        </w:tc>
        <w:tc>
          <w:tcPr>
            <w:tcW w:w="850" w:type="dxa"/>
          </w:tcPr>
          <w:p w:rsidR="00886F27" w:rsidRDefault="00886F27" w:rsidP="00D97459"/>
        </w:tc>
        <w:tc>
          <w:tcPr>
            <w:tcW w:w="941" w:type="dxa"/>
          </w:tcPr>
          <w:p w:rsidR="00886F27" w:rsidRDefault="00886F27" w:rsidP="00D97459"/>
        </w:tc>
      </w:tr>
      <w:tr w:rsidR="00A575C2" w:rsidTr="00D97459">
        <w:tc>
          <w:tcPr>
            <w:tcW w:w="5807" w:type="dxa"/>
          </w:tcPr>
          <w:p w:rsidR="00A575C2" w:rsidRDefault="00A575C2" w:rsidP="00D97459">
            <w:r>
              <w:t>Recovered proportion</w:t>
            </w:r>
          </w:p>
        </w:tc>
        <w:tc>
          <w:tcPr>
            <w:tcW w:w="1418" w:type="dxa"/>
          </w:tcPr>
          <w:p w:rsidR="00A575C2" w:rsidRDefault="00A575C2" w:rsidP="00D97459"/>
        </w:tc>
        <w:tc>
          <w:tcPr>
            <w:tcW w:w="850" w:type="dxa"/>
          </w:tcPr>
          <w:p w:rsidR="00A575C2" w:rsidRDefault="00A575C2" w:rsidP="00D97459"/>
        </w:tc>
        <w:tc>
          <w:tcPr>
            <w:tcW w:w="941" w:type="dxa"/>
          </w:tcPr>
          <w:p w:rsidR="00A575C2" w:rsidRDefault="00A575C2" w:rsidP="00D97459"/>
        </w:tc>
      </w:tr>
      <w:tr w:rsidR="00A575C2" w:rsidTr="00D97459">
        <w:tc>
          <w:tcPr>
            <w:tcW w:w="5807" w:type="dxa"/>
          </w:tcPr>
          <w:p w:rsidR="00A575C2" w:rsidRDefault="00A575C2" w:rsidP="00D97459">
            <w:r>
              <w:t>Dead proportion</w:t>
            </w:r>
          </w:p>
        </w:tc>
        <w:tc>
          <w:tcPr>
            <w:tcW w:w="1418" w:type="dxa"/>
          </w:tcPr>
          <w:p w:rsidR="00A575C2" w:rsidRDefault="00A575C2" w:rsidP="00D97459"/>
        </w:tc>
        <w:tc>
          <w:tcPr>
            <w:tcW w:w="850" w:type="dxa"/>
          </w:tcPr>
          <w:p w:rsidR="00A575C2" w:rsidRDefault="00A575C2" w:rsidP="00D97459"/>
        </w:tc>
        <w:tc>
          <w:tcPr>
            <w:tcW w:w="941" w:type="dxa"/>
          </w:tcPr>
          <w:p w:rsidR="00A575C2" w:rsidRDefault="00A575C2" w:rsidP="00D97459"/>
        </w:tc>
      </w:tr>
    </w:tbl>
    <w:p w:rsidR="007208C0" w:rsidRDefault="007208C0"/>
    <w:p w:rsidR="00077E90" w:rsidRDefault="00077E90"/>
    <w:sectPr w:rsidR="0007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zUwsTAzsbQ0NTNW0lEKTi0uzszPAykwrgUAcDH40SwAAAA="/>
  </w:docVars>
  <w:rsids>
    <w:rsidRoot w:val="00B12241"/>
    <w:rsid w:val="00006772"/>
    <w:rsid w:val="00010E8F"/>
    <w:rsid w:val="0001396B"/>
    <w:rsid w:val="000162FC"/>
    <w:rsid w:val="00021ADB"/>
    <w:rsid w:val="0002503F"/>
    <w:rsid w:val="0003576C"/>
    <w:rsid w:val="00035B68"/>
    <w:rsid w:val="0004410B"/>
    <w:rsid w:val="00056AB9"/>
    <w:rsid w:val="000647FA"/>
    <w:rsid w:val="00071402"/>
    <w:rsid w:val="00074D4A"/>
    <w:rsid w:val="00075BD4"/>
    <w:rsid w:val="00077E90"/>
    <w:rsid w:val="00086A74"/>
    <w:rsid w:val="0008770E"/>
    <w:rsid w:val="000935F9"/>
    <w:rsid w:val="00093F63"/>
    <w:rsid w:val="00095018"/>
    <w:rsid w:val="0009747C"/>
    <w:rsid w:val="000A3B23"/>
    <w:rsid w:val="000A3C55"/>
    <w:rsid w:val="000A65D8"/>
    <w:rsid w:val="000B5D4D"/>
    <w:rsid w:val="000D05B7"/>
    <w:rsid w:val="000D266A"/>
    <w:rsid w:val="000F7899"/>
    <w:rsid w:val="0010061D"/>
    <w:rsid w:val="00105B3C"/>
    <w:rsid w:val="001125C3"/>
    <w:rsid w:val="00116F0D"/>
    <w:rsid w:val="001172F7"/>
    <w:rsid w:val="00124A56"/>
    <w:rsid w:val="00131228"/>
    <w:rsid w:val="00131F93"/>
    <w:rsid w:val="00141FB0"/>
    <w:rsid w:val="0014331C"/>
    <w:rsid w:val="00146D4C"/>
    <w:rsid w:val="00150963"/>
    <w:rsid w:val="001525E6"/>
    <w:rsid w:val="001549C8"/>
    <w:rsid w:val="00174BDA"/>
    <w:rsid w:val="00175F61"/>
    <w:rsid w:val="001978C6"/>
    <w:rsid w:val="001A6F0E"/>
    <w:rsid w:val="001B2C76"/>
    <w:rsid w:val="001C4E30"/>
    <w:rsid w:val="001D28D5"/>
    <w:rsid w:val="001D61CE"/>
    <w:rsid w:val="001E35DD"/>
    <w:rsid w:val="001E7C99"/>
    <w:rsid w:val="001F44FC"/>
    <w:rsid w:val="002049B5"/>
    <w:rsid w:val="00220648"/>
    <w:rsid w:val="00231105"/>
    <w:rsid w:val="00233454"/>
    <w:rsid w:val="00234C3F"/>
    <w:rsid w:val="0024618C"/>
    <w:rsid w:val="0025671C"/>
    <w:rsid w:val="00256DC5"/>
    <w:rsid w:val="00257DBC"/>
    <w:rsid w:val="00265E68"/>
    <w:rsid w:val="00272FE0"/>
    <w:rsid w:val="00293D54"/>
    <w:rsid w:val="00294C99"/>
    <w:rsid w:val="002A2443"/>
    <w:rsid w:val="002A4FA9"/>
    <w:rsid w:val="002A7EC0"/>
    <w:rsid w:val="002B2356"/>
    <w:rsid w:val="002C0279"/>
    <w:rsid w:val="002D35F1"/>
    <w:rsid w:val="002D3691"/>
    <w:rsid w:val="002D3B0E"/>
    <w:rsid w:val="002D6FE7"/>
    <w:rsid w:val="002E2CD1"/>
    <w:rsid w:val="002E63F7"/>
    <w:rsid w:val="00320F53"/>
    <w:rsid w:val="003344E1"/>
    <w:rsid w:val="00351B06"/>
    <w:rsid w:val="00351C94"/>
    <w:rsid w:val="00353515"/>
    <w:rsid w:val="00354225"/>
    <w:rsid w:val="00362833"/>
    <w:rsid w:val="0037169A"/>
    <w:rsid w:val="00375093"/>
    <w:rsid w:val="00375764"/>
    <w:rsid w:val="00380123"/>
    <w:rsid w:val="003A05E9"/>
    <w:rsid w:val="003B1B0F"/>
    <w:rsid w:val="003B3719"/>
    <w:rsid w:val="003B3DDB"/>
    <w:rsid w:val="003B5850"/>
    <w:rsid w:val="003B6D1C"/>
    <w:rsid w:val="003B7A51"/>
    <w:rsid w:val="003C43C4"/>
    <w:rsid w:val="003C50F5"/>
    <w:rsid w:val="003D6B7B"/>
    <w:rsid w:val="003E2163"/>
    <w:rsid w:val="003E30B5"/>
    <w:rsid w:val="003E5E2D"/>
    <w:rsid w:val="003F3A42"/>
    <w:rsid w:val="003F466D"/>
    <w:rsid w:val="003F722C"/>
    <w:rsid w:val="00405D07"/>
    <w:rsid w:val="00410A6A"/>
    <w:rsid w:val="00414439"/>
    <w:rsid w:val="00431B93"/>
    <w:rsid w:val="00432061"/>
    <w:rsid w:val="00434DF0"/>
    <w:rsid w:val="00445671"/>
    <w:rsid w:val="004460BA"/>
    <w:rsid w:val="00452197"/>
    <w:rsid w:val="004532B5"/>
    <w:rsid w:val="00456E09"/>
    <w:rsid w:val="004604C9"/>
    <w:rsid w:val="00461E91"/>
    <w:rsid w:val="00463065"/>
    <w:rsid w:val="0047107D"/>
    <w:rsid w:val="00471EBC"/>
    <w:rsid w:val="004723C9"/>
    <w:rsid w:val="0047252D"/>
    <w:rsid w:val="00476FDB"/>
    <w:rsid w:val="00484845"/>
    <w:rsid w:val="00485EDF"/>
    <w:rsid w:val="00495ACF"/>
    <w:rsid w:val="00495CE0"/>
    <w:rsid w:val="004C213D"/>
    <w:rsid w:val="004D622B"/>
    <w:rsid w:val="004E0AD8"/>
    <w:rsid w:val="004E21B2"/>
    <w:rsid w:val="004E6EF7"/>
    <w:rsid w:val="004F2AAD"/>
    <w:rsid w:val="005068AF"/>
    <w:rsid w:val="005110F7"/>
    <w:rsid w:val="00511FA0"/>
    <w:rsid w:val="00512DAB"/>
    <w:rsid w:val="00522993"/>
    <w:rsid w:val="00526677"/>
    <w:rsid w:val="00527F36"/>
    <w:rsid w:val="00537A87"/>
    <w:rsid w:val="00542AB9"/>
    <w:rsid w:val="00542D71"/>
    <w:rsid w:val="00547F66"/>
    <w:rsid w:val="0055352E"/>
    <w:rsid w:val="00570BCB"/>
    <w:rsid w:val="00571359"/>
    <w:rsid w:val="00575045"/>
    <w:rsid w:val="00577EA1"/>
    <w:rsid w:val="00586822"/>
    <w:rsid w:val="0059061E"/>
    <w:rsid w:val="00594609"/>
    <w:rsid w:val="005A49B5"/>
    <w:rsid w:val="005A5CB2"/>
    <w:rsid w:val="005B14B7"/>
    <w:rsid w:val="005B2F7C"/>
    <w:rsid w:val="005C057A"/>
    <w:rsid w:val="005C2AAA"/>
    <w:rsid w:val="005C2BFC"/>
    <w:rsid w:val="005D0AEF"/>
    <w:rsid w:val="005D3A13"/>
    <w:rsid w:val="005E2D96"/>
    <w:rsid w:val="005E41FF"/>
    <w:rsid w:val="00611F46"/>
    <w:rsid w:val="00613E60"/>
    <w:rsid w:val="0061739C"/>
    <w:rsid w:val="00623B11"/>
    <w:rsid w:val="00627EF4"/>
    <w:rsid w:val="006358CE"/>
    <w:rsid w:val="00671010"/>
    <w:rsid w:val="00675633"/>
    <w:rsid w:val="00682A98"/>
    <w:rsid w:val="0068489B"/>
    <w:rsid w:val="00696F2E"/>
    <w:rsid w:val="006C62D2"/>
    <w:rsid w:val="006D0E01"/>
    <w:rsid w:val="006D1BA1"/>
    <w:rsid w:val="006D2D99"/>
    <w:rsid w:val="006D7EA0"/>
    <w:rsid w:val="006F4447"/>
    <w:rsid w:val="00704B6E"/>
    <w:rsid w:val="0070602A"/>
    <w:rsid w:val="007116E5"/>
    <w:rsid w:val="00720640"/>
    <w:rsid w:val="007208C0"/>
    <w:rsid w:val="00721BCD"/>
    <w:rsid w:val="0073075C"/>
    <w:rsid w:val="00735E1D"/>
    <w:rsid w:val="00743DF1"/>
    <w:rsid w:val="00752689"/>
    <w:rsid w:val="00764B9B"/>
    <w:rsid w:val="00772D62"/>
    <w:rsid w:val="007747D9"/>
    <w:rsid w:val="0078030C"/>
    <w:rsid w:val="007850D4"/>
    <w:rsid w:val="007A28B1"/>
    <w:rsid w:val="007A6F88"/>
    <w:rsid w:val="007C67D7"/>
    <w:rsid w:val="007D51F7"/>
    <w:rsid w:val="0080262D"/>
    <w:rsid w:val="008069AB"/>
    <w:rsid w:val="008075AB"/>
    <w:rsid w:val="00814B94"/>
    <w:rsid w:val="00820C60"/>
    <w:rsid w:val="00822960"/>
    <w:rsid w:val="008330E6"/>
    <w:rsid w:val="0085089E"/>
    <w:rsid w:val="00854758"/>
    <w:rsid w:val="008547DC"/>
    <w:rsid w:val="00864AF8"/>
    <w:rsid w:val="0088034F"/>
    <w:rsid w:val="00884AF2"/>
    <w:rsid w:val="00886CDD"/>
    <w:rsid w:val="00886F27"/>
    <w:rsid w:val="00890ED3"/>
    <w:rsid w:val="00897AF6"/>
    <w:rsid w:val="008A4A45"/>
    <w:rsid w:val="008B7B89"/>
    <w:rsid w:val="008C27D1"/>
    <w:rsid w:val="008D316E"/>
    <w:rsid w:val="008E0555"/>
    <w:rsid w:val="008F0310"/>
    <w:rsid w:val="008F12ED"/>
    <w:rsid w:val="008F315A"/>
    <w:rsid w:val="008F3233"/>
    <w:rsid w:val="00922FD0"/>
    <w:rsid w:val="009242A3"/>
    <w:rsid w:val="00941F07"/>
    <w:rsid w:val="00942643"/>
    <w:rsid w:val="00944C15"/>
    <w:rsid w:val="00952F3D"/>
    <w:rsid w:val="009637E9"/>
    <w:rsid w:val="00986A6F"/>
    <w:rsid w:val="009A133E"/>
    <w:rsid w:val="009A39AD"/>
    <w:rsid w:val="009B3355"/>
    <w:rsid w:val="009C7C5D"/>
    <w:rsid w:val="009E2D97"/>
    <w:rsid w:val="009E4B85"/>
    <w:rsid w:val="009F17FD"/>
    <w:rsid w:val="00A02C8B"/>
    <w:rsid w:val="00A04799"/>
    <w:rsid w:val="00A0518B"/>
    <w:rsid w:val="00A41BF7"/>
    <w:rsid w:val="00A575C2"/>
    <w:rsid w:val="00A61416"/>
    <w:rsid w:val="00A76555"/>
    <w:rsid w:val="00A96914"/>
    <w:rsid w:val="00AA0E4C"/>
    <w:rsid w:val="00AA26D2"/>
    <w:rsid w:val="00AB011F"/>
    <w:rsid w:val="00AB1DD6"/>
    <w:rsid w:val="00AB4E97"/>
    <w:rsid w:val="00AE2603"/>
    <w:rsid w:val="00AE2711"/>
    <w:rsid w:val="00AE69DE"/>
    <w:rsid w:val="00AF456F"/>
    <w:rsid w:val="00AF7AF4"/>
    <w:rsid w:val="00B03621"/>
    <w:rsid w:val="00B04DA8"/>
    <w:rsid w:val="00B07B66"/>
    <w:rsid w:val="00B12241"/>
    <w:rsid w:val="00B14B1F"/>
    <w:rsid w:val="00B1575A"/>
    <w:rsid w:val="00B203B3"/>
    <w:rsid w:val="00B2098F"/>
    <w:rsid w:val="00B25D2C"/>
    <w:rsid w:val="00B2659A"/>
    <w:rsid w:val="00B46387"/>
    <w:rsid w:val="00B47C54"/>
    <w:rsid w:val="00B65998"/>
    <w:rsid w:val="00B8243E"/>
    <w:rsid w:val="00B837A3"/>
    <w:rsid w:val="00B83B87"/>
    <w:rsid w:val="00B93FEB"/>
    <w:rsid w:val="00B97C6C"/>
    <w:rsid w:val="00BB1D68"/>
    <w:rsid w:val="00BB32DB"/>
    <w:rsid w:val="00BC3089"/>
    <w:rsid w:val="00BD158E"/>
    <w:rsid w:val="00BD4175"/>
    <w:rsid w:val="00BD7378"/>
    <w:rsid w:val="00BE0822"/>
    <w:rsid w:val="00BE1CBC"/>
    <w:rsid w:val="00BE4BDD"/>
    <w:rsid w:val="00BF1BE3"/>
    <w:rsid w:val="00BF7F5D"/>
    <w:rsid w:val="00C14686"/>
    <w:rsid w:val="00C166A2"/>
    <w:rsid w:val="00C23AE7"/>
    <w:rsid w:val="00C31FC9"/>
    <w:rsid w:val="00C32CF9"/>
    <w:rsid w:val="00C3373F"/>
    <w:rsid w:val="00C40F46"/>
    <w:rsid w:val="00C42182"/>
    <w:rsid w:val="00C52E4D"/>
    <w:rsid w:val="00C561AB"/>
    <w:rsid w:val="00C56BE7"/>
    <w:rsid w:val="00C601E7"/>
    <w:rsid w:val="00C71B82"/>
    <w:rsid w:val="00C72AAC"/>
    <w:rsid w:val="00C87811"/>
    <w:rsid w:val="00CA2CCB"/>
    <w:rsid w:val="00CA4343"/>
    <w:rsid w:val="00CB4971"/>
    <w:rsid w:val="00CC7E61"/>
    <w:rsid w:val="00CD2FC1"/>
    <w:rsid w:val="00CD4534"/>
    <w:rsid w:val="00CE0550"/>
    <w:rsid w:val="00CE07FA"/>
    <w:rsid w:val="00CF3B3F"/>
    <w:rsid w:val="00CF5A9E"/>
    <w:rsid w:val="00D03C63"/>
    <w:rsid w:val="00D05ACB"/>
    <w:rsid w:val="00D1180F"/>
    <w:rsid w:val="00D11D34"/>
    <w:rsid w:val="00D15B87"/>
    <w:rsid w:val="00D30CA9"/>
    <w:rsid w:val="00D36B17"/>
    <w:rsid w:val="00D37D12"/>
    <w:rsid w:val="00D43570"/>
    <w:rsid w:val="00D619F8"/>
    <w:rsid w:val="00D748C1"/>
    <w:rsid w:val="00D77790"/>
    <w:rsid w:val="00D82037"/>
    <w:rsid w:val="00D83680"/>
    <w:rsid w:val="00D83A6F"/>
    <w:rsid w:val="00D83DE3"/>
    <w:rsid w:val="00DA3344"/>
    <w:rsid w:val="00DA65C2"/>
    <w:rsid w:val="00DB0377"/>
    <w:rsid w:val="00DC5419"/>
    <w:rsid w:val="00DF111D"/>
    <w:rsid w:val="00E13634"/>
    <w:rsid w:val="00E23CB7"/>
    <w:rsid w:val="00E23E80"/>
    <w:rsid w:val="00E31DE7"/>
    <w:rsid w:val="00E419C7"/>
    <w:rsid w:val="00E41C63"/>
    <w:rsid w:val="00E41E0D"/>
    <w:rsid w:val="00E45CAF"/>
    <w:rsid w:val="00E46C88"/>
    <w:rsid w:val="00E50387"/>
    <w:rsid w:val="00E71F6B"/>
    <w:rsid w:val="00E720A1"/>
    <w:rsid w:val="00E747F7"/>
    <w:rsid w:val="00E7724E"/>
    <w:rsid w:val="00E80291"/>
    <w:rsid w:val="00E84C35"/>
    <w:rsid w:val="00E86133"/>
    <w:rsid w:val="00E92E07"/>
    <w:rsid w:val="00E954DA"/>
    <w:rsid w:val="00E97549"/>
    <w:rsid w:val="00EA3397"/>
    <w:rsid w:val="00EB0859"/>
    <w:rsid w:val="00EB1BAB"/>
    <w:rsid w:val="00EB4AD9"/>
    <w:rsid w:val="00EB584F"/>
    <w:rsid w:val="00EC2F9E"/>
    <w:rsid w:val="00ED14AF"/>
    <w:rsid w:val="00EE1FC2"/>
    <w:rsid w:val="00EE5CFF"/>
    <w:rsid w:val="00EF53B1"/>
    <w:rsid w:val="00F005FD"/>
    <w:rsid w:val="00F00AAF"/>
    <w:rsid w:val="00F02318"/>
    <w:rsid w:val="00F06B09"/>
    <w:rsid w:val="00F22CFE"/>
    <w:rsid w:val="00F264D6"/>
    <w:rsid w:val="00F345F0"/>
    <w:rsid w:val="00F350E5"/>
    <w:rsid w:val="00F443BB"/>
    <w:rsid w:val="00F44483"/>
    <w:rsid w:val="00F46808"/>
    <w:rsid w:val="00F46D75"/>
    <w:rsid w:val="00F527DF"/>
    <w:rsid w:val="00F56535"/>
    <w:rsid w:val="00F80F1D"/>
    <w:rsid w:val="00F947CE"/>
    <w:rsid w:val="00FA0152"/>
    <w:rsid w:val="00FC083F"/>
    <w:rsid w:val="00FC3E88"/>
    <w:rsid w:val="00FC7D27"/>
    <w:rsid w:val="00FD000B"/>
    <w:rsid w:val="00FD05D2"/>
    <w:rsid w:val="00FD3FC6"/>
    <w:rsid w:val="00FE2422"/>
    <w:rsid w:val="00FE5020"/>
    <w:rsid w:val="00FF49E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1F50"/>
  <w15:chartTrackingRefBased/>
  <w15:docId w15:val="{A5971AB6-A452-4928-B29B-149A5A22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91"/>
    <w:rPr>
      <w:rFonts w:ascii="Times New Roman" w:eastAsiaTheme="minorEastAsia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4758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758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6BE7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58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475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BE7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550"/>
    <w:pPr>
      <w:numPr>
        <w:ilvl w:val="1"/>
      </w:numPr>
    </w:pPr>
    <w:rPr>
      <w:rFonts w:ascii="Arial" w:hAnsi="Arial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550"/>
    <w:rPr>
      <w:rFonts w:ascii="Arial" w:eastAsiaTheme="minorEastAsia" w:hAnsi="Arial"/>
      <w:color w:val="000000" w:themeColor="text1"/>
      <w:spacing w:val="15"/>
      <w:sz w:val="24"/>
      <w:lang w:eastAsia="zh-CN"/>
    </w:rPr>
  </w:style>
  <w:style w:type="table" w:styleId="TableGrid">
    <w:name w:val="Table Grid"/>
    <w:basedOn w:val="TableNormal"/>
    <w:uiPriority w:val="39"/>
    <w:rsid w:val="0014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Yayehirad Alemu Melsew</dc:creator>
  <cp:keywords/>
  <dc:description/>
  <cp:lastModifiedBy>Yayehirad Alemu Melsew</cp:lastModifiedBy>
  <cp:revision>8</cp:revision>
  <dcterms:created xsi:type="dcterms:W3CDTF">2020-06-08T07:30:00Z</dcterms:created>
  <dcterms:modified xsi:type="dcterms:W3CDTF">2020-06-08T23:06:00Z</dcterms:modified>
</cp:coreProperties>
</file>