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191A" w14:textId="77777777" w:rsidR="00536F92" w:rsidRDefault="00536F92">
      <w:pPr>
        <w:rPr>
          <w:rtl/>
          <w:lang w:bidi="ar-JO"/>
        </w:rPr>
      </w:pPr>
    </w:p>
    <w:p w14:paraId="25970C86" w14:textId="28649C3E" w:rsidR="006D439D" w:rsidRPr="006D439D" w:rsidRDefault="006D439D" w:rsidP="006D439D">
      <w:pPr>
        <w:rPr>
          <w:b/>
          <w:bCs/>
          <w:sz w:val="28"/>
          <w:szCs w:val="28"/>
          <w:rtl/>
          <w:lang w:bidi="ar-JO"/>
        </w:rPr>
      </w:pPr>
      <w:r w:rsidRPr="006D439D">
        <w:rPr>
          <w:b/>
          <w:bCs/>
          <w:sz w:val="28"/>
          <w:szCs w:val="28"/>
          <w:lang w:bidi="ar-JO"/>
        </w:rPr>
        <w:t>Chapter 1</w:t>
      </w:r>
    </w:p>
    <w:p w14:paraId="30CC815E" w14:textId="77777777" w:rsidR="006D439D" w:rsidRPr="006D439D" w:rsidRDefault="006D439D" w:rsidP="006D439D">
      <w:pPr>
        <w:rPr>
          <w:b/>
          <w:bCs/>
          <w:lang w:bidi="ar-JO"/>
        </w:rPr>
      </w:pPr>
      <w:r w:rsidRPr="006D439D">
        <w:rPr>
          <w:b/>
          <w:bCs/>
          <w:lang w:bidi="ar-JO"/>
        </w:rPr>
        <w:t>Introduction to Digital Image Processing</w:t>
      </w:r>
    </w:p>
    <w:p w14:paraId="78384A68" w14:textId="77777777" w:rsidR="006D439D" w:rsidRPr="006D439D" w:rsidRDefault="006D439D" w:rsidP="006D439D">
      <w:pPr>
        <w:rPr>
          <w:lang w:bidi="ar-JO"/>
        </w:rPr>
      </w:pPr>
      <w:r w:rsidRPr="006D439D">
        <w:rPr>
          <w:lang w:bidi="ar-JO"/>
        </w:rPr>
        <w:t>Digital Image Processing (DIP) is a fundamental area within computer science that focuses on the analysis and manipulation of images using digital computers. A digital image consists of a finite set of elements known as pixels (picture elements), each representing the intensity value at a specific spatial location.</w:t>
      </w:r>
    </w:p>
    <w:p w14:paraId="4E7E5BD6" w14:textId="77777777" w:rsidR="006D439D" w:rsidRPr="006D439D" w:rsidRDefault="006D439D" w:rsidP="006D439D">
      <w:pPr>
        <w:rPr>
          <w:lang w:bidi="ar-JO"/>
        </w:rPr>
      </w:pPr>
      <w:r w:rsidRPr="006D439D">
        <w:rPr>
          <w:lang w:bidi="ar-JO"/>
        </w:rPr>
        <w:t xml:space="preserve">The primary objective of image processing is to modify an image to achieve one of two main purposes: </w:t>
      </w:r>
      <w:r w:rsidRPr="006D439D">
        <w:rPr>
          <w:b/>
          <w:bCs/>
          <w:lang w:bidi="ar-JO"/>
        </w:rPr>
        <w:t>enhancing visual information for human interpretation</w:t>
      </w:r>
      <w:r w:rsidRPr="006D439D">
        <w:rPr>
          <w:lang w:bidi="ar-JO"/>
        </w:rPr>
        <w:t xml:space="preserve"> or </w:t>
      </w:r>
      <w:r w:rsidRPr="006D439D">
        <w:rPr>
          <w:b/>
          <w:bCs/>
          <w:lang w:bidi="ar-JO"/>
        </w:rPr>
        <w:t>preparing images for autonomous machine perception</w:t>
      </w:r>
      <w:r w:rsidRPr="006D439D">
        <w:rPr>
          <w:lang w:bidi="ar-JO"/>
        </w:rPr>
        <w:t>. Techniques designed to improve visual quality for humans, such as edge enhancement and sharpening, may not be suitable for machine-based interpretation, which often favors simpler and less cluttered image representations.</w:t>
      </w:r>
    </w:p>
    <w:p w14:paraId="13163498" w14:textId="6D152FD5" w:rsidR="006D439D" w:rsidRDefault="006D439D" w:rsidP="006D439D">
      <w:pPr>
        <w:rPr>
          <w:rtl/>
          <w:lang w:bidi="ar-JO"/>
        </w:rPr>
      </w:pPr>
      <w:r w:rsidRPr="006D439D">
        <w:rPr>
          <w:lang w:bidi="ar-JO"/>
        </w:rPr>
        <w:t xml:space="preserve">Mathematically, a digital image can be modeled as a two-dimensional discrete function </w:t>
      </w:r>
      <m:oMath>
        <m:r>
          <w:rPr>
            <w:rFonts w:ascii="Cambria Math" w:hAnsi="Cambria Math"/>
            <w:lang w:bidi="ar-JO"/>
          </w:rPr>
          <m:t>f(x,y)</m:t>
        </m:r>
      </m:oMath>
      <w:r w:rsidRPr="006D439D">
        <w:rPr>
          <w:lang w:bidi="ar-JO"/>
        </w:rPr>
        <w:t xml:space="preserve">, where </w:t>
      </w:r>
      <m:oMath>
        <m:r>
          <w:rPr>
            <w:rFonts w:ascii="Cambria Math" w:hAnsi="Cambria Math"/>
            <w:lang w:bidi="ar-JO"/>
          </w:rPr>
          <m:t>x</m:t>
        </m:r>
      </m:oMath>
      <w:r w:rsidRPr="006D439D">
        <w:rPr>
          <w:lang w:bidi="ar-JO"/>
        </w:rPr>
        <w:t xml:space="preserve">and </w:t>
      </w:r>
      <m:oMath>
        <m:r>
          <w:rPr>
            <w:rFonts w:ascii="Cambria Math" w:hAnsi="Cambria Math"/>
            <w:lang w:bidi="ar-JO"/>
          </w:rPr>
          <m:t>y</m:t>
        </m:r>
      </m:oMath>
      <w:r w:rsidRPr="006D439D">
        <w:rPr>
          <w:lang w:bidi="ar-JO"/>
        </w:rPr>
        <w:t xml:space="preserve">represent spatial coordinates and </w:t>
      </w:r>
      <m:oMath>
        <m:r>
          <w:rPr>
            <w:rFonts w:ascii="Cambria Math" w:hAnsi="Cambria Math"/>
            <w:lang w:bidi="ar-JO"/>
          </w:rPr>
          <m:t>f(x,y)</m:t>
        </m:r>
      </m:oMath>
      <w:r w:rsidRPr="006D439D">
        <w:rPr>
          <w:lang w:bidi="ar-JO"/>
        </w:rPr>
        <w:t>denotes the corresponding intensity value. In grayscale images, intensity values are commonly quantized within a fixed range, typically from 0 (black) to 255 (white). Digital images are formed by sampling and quantizing continuous images, resulting in an array of discrete pixels.</w:t>
      </w:r>
    </w:p>
    <w:p w14:paraId="5362E191" w14:textId="77777777" w:rsidR="006D439D" w:rsidRPr="006D439D" w:rsidRDefault="006D439D" w:rsidP="006D439D">
      <w:pPr>
        <w:rPr>
          <w:lang w:bidi="ar-JO"/>
        </w:rPr>
      </w:pPr>
      <w:r w:rsidRPr="006D439D">
        <w:rPr>
          <w:lang w:bidi="ar-JO"/>
        </w:rPr>
        <w:t xml:space="preserve">A key concept in digital image processing is the </w:t>
      </w:r>
      <w:r w:rsidRPr="006D439D">
        <w:rPr>
          <w:b/>
          <w:bCs/>
          <w:lang w:bidi="ar-JO"/>
        </w:rPr>
        <w:t>pixel neighborhood</w:t>
      </w:r>
      <w:r w:rsidRPr="006D439D">
        <w:rPr>
          <w:lang w:bidi="ar-JO"/>
        </w:rPr>
        <w:t>, which refers to the group of pixels surrounding a given pixel. Neighborhoods are usually defined with odd dimensions (such as 3×3 or 5×7) to ensure that the central pixel is clearly identified. Many image processing operations rely on neighborhood-based processing to extract or enhance image features.</w:t>
      </w:r>
    </w:p>
    <w:p w14:paraId="313E180B" w14:textId="77777777" w:rsidR="006D439D" w:rsidRPr="006D439D" w:rsidRDefault="006D439D" w:rsidP="006D439D">
      <w:pPr>
        <w:rPr>
          <w:lang w:bidi="ar-JO"/>
        </w:rPr>
      </w:pPr>
      <w:r w:rsidRPr="006D439D">
        <w:rPr>
          <w:lang w:bidi="ar-JO"/>
        </w:rPr>
        <w:t xml:space="preserve">The chapter further discusses the relationship between </w:t>
      </w:r>
      <w:r w:rsidRPr="006D439D">
        <w:rPr>
          <w:b/>
          <w:bCs/>
          <w:lang w:bidi="ar-JO"/>
        </w:rPr>
        <w:t>image processing</w:t>
      </w:r>
      <w:r w:rsidRPr="006D439D">
        <w:rPr>
          <w:lang w:bidi="ar-JO"/>
        </w:rPr>
        <w:t xml:space="preserve">, </w:t>
      </w:r>
      <w:r w:rsidRPr="006D439D">
        <w:rPr>
          <w:b/>
          <w:bCs/>
          <w:lang w:bidi="ar-JO"/>
        </w:rPr>
        <w:t>image analysis</w:t>
      </w:r>
      <w:r w:rsidRPr="006D439D">
        <w:rPr>
          <w:lang w:bidi="ar-JO"/>
        </w:rPr>
        <w:t xml:space="preserve">, and </w:t>
      </w:r>
      <w:r w:rsidRPr="006D439D">
        <w:rPr>
          <w:b/>
          <w:bCs/>
          <w:lang w:bidi="ar-JO"/>
        </w:rPr>
        <w:t>computer vision</w:t>
      </w:r>
      <w:r w:rsidRPr="006D439D">
        <w:rPr>
          <w:lang w:bidi="ar-JO"/>
        </w:rPr>
        <w:t xml:space="preserve">. Image processing is generally concerned with operations where both the input and output are images. Image analysis lies between image processing and computer vision, focusing on extracting meaningful information from images, while computer vision aims to emulate human visual understanding and decision-making. These domains are commonly categorized into </w:t>
      </w:r>
      <w:r w:rsidRPr="006D439D">
        <w:rPr>
          <w:b/>
          <w:bCs/>
          <w:lang w:bidi="ar-JO"/>
        </w:rPr>
        <w:t>low-level</w:t>
      </w:r>
      <w:r w:rsidRPr="006D439D">
        <w:rPr>
          <w:lang w:bidi="ar-JO"/>
        </w:rPr>
        <w:t xml:space="preserve">, </w:t>
      </w:r>
      <w:r w:rsidRPr="006D439D">
        <w:rPr>
          <w:b/>
          <w:bCs/>
          <w:lang w:bidi="ar-JO"/>
        </w:rPr>
        <w:t>mid-level</w:t>
      </w:r>
      <w:r w:rsidRPr="006D439D">
        <w:rPr>
          <w:lang w:bidi="ar-JO"/>
        </w:rPr>
        <w:t xml:space="preserve">, and </w:t>
      </w:r>
      <w:r w:rsidRPr="006D439D">
        <w:rPr>
          <w:b/>
          <w:bCs/>
          <w:lang w:bidi="ar-JO"/>
        </w:rPr>
        <w:t>high-level</w:t>
      </w:r>
      <w:r w:rsidRPr="006D439D">
        <w:rPr>
          <w:lang w:bidi="ar-JO"/>
        </w:rPr>
        <w:t xml:space="preserve"> processing stages, although clear boundaries between them do not exist.</w:t>
      </w:r>
    </w:p>
    <w:p w14:paraId="3BADA68A" w14:textId="77777777" w:rsidR="006D439D" w:rsidRPr="006D439D" w:rsidRDefault="006D439D" w:rsidP="006D439D">
      <w:pPr>
        <w:rPr>
          <w:lang w:bidi="ar-JO"/>
        </w:rPr>
      </w:pPr>
      <w:r w:rsidRPr="006D439D">
        <w:rPr>
          <w:lang w:bidi="ar-JO"/>
        </w:rPr>
        <w:t xml:space="preserve">Finally, the chapter emphasizes the extensive range of </w:t>
      </w:r>
      <w:r w:rsidRPr="006D439D">
        <w:rPr>
          <w:b/>
          <w:bCs/>
          <w:lang w:bidi="ar-JO"/>
        </w:rPr>
        <w:t>applications of digital image processing</w:t>
      </w:r>
      <w:r w:rsidRPr="006D439D">
        <w:rPr>
          <w:lang w:bidi="ar-JO"/>
        </w:rPr>
        <w:t>, including medical imaging (such as X-ray, MRI, and CT scan analysis), satellite and aerial imaging for land-use and agricultural assessment, and numerous other scientific and technological applications.</w:t>
      </w:r>
    </w:p>
    <w:p w14:paraId="7D5E2676" w14:textId="77777777" w:rsidR="006D439D" w:rsidRDefault="006D439D" w:rsidP="006D439D">
      <w:pPr>
        <w:rPr>
          <w:rFonts w:hint="cs"/>
          <w:lang w:bidi="ar-JO"/>
        </w:rPr>
      </w:pPr>
    </w:p>
    <w:sectPr w:rsidR="006D439D" w:rsidSect="008F6F84">
      <w:type w:val="continuous"/>
      <w:pgSz w:w="11906" w:h="16838" w:code="9"/>
      <w:pgMar w:top="216" w:right="1411" w:bottom="922" w:left="1138" w:header="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39D"/>
    <w:rsid w:val="00070584"/>
    <w:rsid w:val="00120B90"/>
    <w:rsid w:val="00297EA0"/>
    <w:rsid w:val="00536F92"/>
    <w:rsid w:val="0058559C"/>
    <w:rsid w:val="006D439D"/>
    <w:rsid w:val="007C097A"/>
    <w:rsid w:val="008D3CF7"/>
    <w:rsid w:val="008F6F84"/>
    <w:rsid w:val="009213D8"/>
    <w:rsid w:val="00927D7C"/>
    <w:rsid w:val="00934756"/>
    <w:rsid w:val="00B62F05"/>
    <w:rsid w:val="00CF39E6"/>
    <w:rsid w:val="00DA26C6"/>
    <w:rsid w:val="00E51598"/>
    <w:rsid w:val="00FD62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CA47F"/>
  <w15:chartTrackingRefBased/>
  <w15:docId w15:val="{44FD0345-BDC6-49FA-BAA1-4D37494E8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D7C"/>
  </w:style>
  <w:style w:type="paragraph" w:styleId="Heading1">
    <w:name w:val="heading 1"/>
    <w:basedOn w:val="Normal"/>
    <w:next w:val="Normal"/>
    <w:link w:val="Heading1Char"/>
    <w:uiPriority w:val="9"/>
    <w:qFormat/>
    <w:rsid w:val="006D4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4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4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39D"/>
    <w:rPr>
      <w:rFonts w:eastAsiaTheme="majorEastAsia" w:cstheme="majorBidi"/>
      <w:color w:val="272727" w:themeColor="text1" w:themeTint="D8"/>
    </w:rPr>
  </w:style>
  <w:style w:type="paragraph" w:styleId="Title">
    <w:name w:val="Title"/>
    <w:basedOn w:val="Normal"/>
    <w:next w:val="Normal"/>
    <w:link w:val="TitleChar"/>
    <w:uiPriority w:val="10"/>
    <w:qFormat/>
    <w:rsid w:val="006D4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39D"/>
    <w:pPr>
      <w:spacing w:before="160"/>
      <w:jc w:val="center"/>
    </w:pPr>
    <w:rPr>
      <w:i/>
      <w:iCs/>
      <w:color w:val="404040" w:themeColor="text1" w:themeTint="BF"/>
    </w:rPr>
  </w:style>
  <w:style w:type="character" w:customStyle="1" w:styleId="QuoteChar">
    <w:name w:val="Quote Char"/>
    <w:basedOn w:val="DefaultParagraphFont"/>
    <w:link w:val="Quote"/>
    <w:uiPriority w:val="29"/>
    <w:rsid w:val="006D439D"/>
    <w:rPr>
      <w:i/>
      <w:iCs/>
      <w:color w:val="404040" w:themeColor="text1" w:themeTint="BF"/>
    </w:rPr>
  </w:style>
  <w:style w:type="paragraph" w:styleId="ListParagraph">
    <w:name w:val="List Paragraph"/>
    <w:basedOn w:val="Normal"/>
    <w:uiPriority w:val="34"/>
    <w:qFormat/>
    <w:rsid w:val="006D439D"/>
    <w:pPr>
      <w:ind w:left="720"/>
      <w:contextualSpacing/>
    </w:pPr>
  </w:style>
  <w:style w:type="character" w:styleId="IntenseEmphasis">
    <w:name w:val="Intense Emphasis"/>
    <w:basedOn w:val="DefaultParagraphFont"/>
    <w:uiPriority w:val="21"/>
    <w:qFormat/>
    <w:rsid w:val="006D439D"/>
    <w:rPr>
      <w:i/>
      <w:iCs/>
      <w:color w:val="0F4761" w:themeColor="accent1" w:themeShade="BF"/>
    </w:rPr>
  </w:style>
  <w:style w:type="paragraph" w:styleId="IntenseQuote">
    <w:name w:val="Intense Quote"/>
    <w:basedOn w:val="Normal"/>
    <w:next w:val="Normal"/>
    <w:link w:val="IntenseQuoteChar"/>
    <w:uiPriority w:val="30"/>
    <w:qFormat/>
    <w:rsid w:val="006D4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39D"/>
    <w:rPr>
      <w:i/>
      <w:iCs/>
      <w:color w:val="0F4761" w:themeColor="accent1" w:themeShade="BF"/>
    </w:rPr>
  </w:style>
  <w:style w:type="character" w:styleId="IntenseReference">
    <w:name w:val="Intense Reference"/>
    <w:basedOn w:val="DefaultParagraphFont"/>
    <w:uiPriority w:val="32"/>
    <w:qFormat/>
    <w:rsid w:val="006D43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عيسى الحاج</dc:creator>
  <cp:keywords/>
  <dc:description/>
  <cp:lastModifiedBy>محمد عيسى الحاج</cp:lastModifiedBy>
  <cp:revision>1</cp:revision>
  <dcterms:created xsi:type="dcterms:W3CDTF">2026-01-08T20:40:00Z</dcterms:created>
  <dcterms:modified xsi:type="dcterms:W3CDTF">2026-01-08T20:43:00Z</dcterms:modified>
</cp:coreProperties>
</file>