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65EF" w14:textId="77777777" w:rsidR="00A61E16" w:rsidRDefault="00A61E16" w:rsidP="00A61E16">
      <w:pPr>
        <w:rPr>
          <w:b/>
          <w:bCs/>
          <w:rtl/>
        </w:rPr>
      </w:pPr>
    </w:p>
    <w:p w14:paraId="5484E285" w14:textId="7D5A4ADF" w:rsidR="00A61E16" w:rsidRDefault="00A61E16" w:rsidP="00A61E16">
      <w:pPr>
        <w:rPr>
          <w:b/>
          <w:bCs/>
          <w:rtl/>
        </w:rPr>
      </w:pPr>
      <w:r w:rsidRPr="00A61E16">
        <w:rPr>
          <w:b/>
          <w:bCs/>
        </w:rPr>
        <w:t xml:space="preserve">Chapter 5: Image Restoration </w:t>
      </w:r>
    </w:p>
    <w:p w14:paraId="2B232B2B" w14:textId="1CE2A24D" w:rsidR="00A61E16" w:rsidRDefault="00A61E16" w:rsidP="00A61E16">
      <w:pPr>
        <w:rPr>
          <w:b/>
          <w:bCs/>
          <w:rtl/>
        </w:rPr>
      </w:pPr>
      <w:r w:rsidRPr="00A61E16">
        <w:rPr>
          <w:b/>
          <w:bCs/>
        </w:rPr>
        <w:t>Introduction</w:t>
      </w:r>
    </w:p>
    <w:p w14:paraId="0F50DD6B" w14:textId="2C3FFF13" w:rsidR="00A61E16" w:rsidRDefault="00A61E16" w:rsidP="00A61E16">
      <w:pPr>
        <w:jc w:val="both"/>
        <w:rPr>
          <w:sz w:val="22"/>
          <w:szCs w:val="22"/>
          <w:rtl/>
        </w:rPr>
      </w:pPr>
      <w:r w:rsidRPr="00A61E16">
        <w:rPr>
          <w:sz w:val="22"/>
          <w:szCs w:val="22"/>
        </w:rPr>
        <w:t>Image Restoration is a fundamental process in image processing that aims to recover a degraded image using prior knowledge about the degradation. The main objective is to reconstruct an image that is as close as possible to the original. Unlike Image Enhancement, which focuses on improving visual appearance in a subjective and problem-oriented manner, Image Restoration relies on mathematical models of degradation and provides a more objective and general approach. It is important to note that the restored image is always an approximation of the original image.</w:t>
      </w:r>
    </w:p>
    <w:p w14:paraId="55BB5B82" w14:textId="77777777" w:rsidR="00A263EA" w:rsidRPr="00A61E16" w:rsidRDefault="00A263EA" w:rsidP="00A61E16">
      <w:pPr>
        <w:jc w:val="both"/>
        <w:rPr>
          <w:sz w:val="22"/>
          <w:szCs w:val="22"/>
          <w:rtl/>
        </w:rPr>
      </w:pPr>
    </w:p>
    <w:p w14:paraId="74E7AE45" w14:textId="574BBAFA" w:rsidR="00A61E16" w:rsidRPr="00A61E16" w:rsidRDefault="00A61E16" w:rsidP="00A61E16">
      <w:pPr>
        <w:jc w:val="both"/>
        <w:rPr>
          <w:b/>
          <w:bCs/>
        </w:rPr>
      </w:pPr>
      <w:r w:rsidRPr="00A61E16">
        <w:rPr>
          <w:b/>
          <w:bCs/>
        </w:rPr>
        <w:t xml:space="preserve"> Causes of Image Degradation</w:t>
      </w:r>
    </w:p>
    <w:p w14:paraId="77157ECE" w14:textId="77777777" w:rsidR="00A61E16" w:rsidRPr="00A61E16" w:rsidRDefault="00A61E16" w:rsidP="00A61E16">
      <w:pPr>
        <w:jc w:val="both"/>
        <w:rPr>
          <w:sz w:val="22"/>
          <w:szCs w:val="22"/>
        </w:rPr>
      </w:pPr>
      <w:r w:rsidRPr="00A61E16">
        <w:rPr>
          <w:sz w:val="22"/>
          <w:szCs w:val="22"/>
        </w:rPr>
        <w:t>Image degradation occurs during:</w:t>
      </w:r>
    </w:p>
    <w:p w14:paraId="0EAE9ADA" w14:textId="77777777" w:rsidR="00A61E16" w:rsidRPr="00652A85" w:rsidRDefault="00A61E16" w:rsidP="00652A85">
      <w:pPr>
        <w:pStyle w:val="ListParagraph"/>
        <w:numPr>
          <w:ilvl w:val="0"/>
          <w:numId w:val="19"/>
        </w:numPr>
        <w:jc w:val="both"/>
        <w:rPr>
          <w:sz w:val="22"/>
          <w:szCs w:val="22"/>
        </w:rPr>
      </w:pPr>
      <w:r w:rsidRPr="00652A85">
        <w:rPr>
          <w:sz w:val="22"/>
          <w:szCs w:val="22"/>
        </w:rPr>
        <w:t>Acquisition</w:t>
      </w:r>
    </w:p>
    <w:p w14:paraId="5B7753F7" w14:textId="77777777" w:rsidR="00A61E16" w:rsidRPr="00652A85" w:rsidRDefault="00A61E16" w:rsidP="00652A85">
      <w:pPr>
        <w:pStyle w:val="ListParagraph"/>
        <w:numPr>
          <w:ilvl w:val="0"/>
          <w:numId w:val="19"/>
        </w:numPr>
        <w:jc w:val="both"/>
        <w:rPr>
          <w:sz w:val="22"/>
          <w:szCs w:val="22"/>
        </w:rPr>
      </w:pPr>
      <w:r w:rsidRPr="00652A85">
        <w:rPr>
          <w:sz w:val="22"/>
          <w:szCs w:val="22"/>
        </w:rPr>
        <w:t>Processing</w:t>
      </w:r>
    </w:p>
    <w:p w14:paraId="0BDD2278" w14:textId="77777777" w:rsidR="00A61E16" w:rsidRPr="00652A85" w:rsidRDefault="00A61E16" w:rsidP="00652A85">
      <w:pPr>
        <w:pStyle w:val="ListParagraph"/>
        <w:numPr>
          <w:ilvl w:val="0"/>
          <w:numId w:val="19"/>
        </w:numPr>
        <w:jc w:val="both"/>
        <w:rPr>
          <w:sz w:val="22"/>
          <w:szCs w:val="22"/>
        </w:rPr>
      </w:pPr>
      <w:r w:rsidRPr="00652A85">
        <w:rPr>
          <w:sz w:val="22"/>
          <w:szCs w:val="22"/>
        </w:rPr>
        <w:t>Display</w:t>
      </w:r>
    </w:p>
    <w:p w14:paraId="3D80131C" w14:textId="77777777" w:rsidR="00A61E16" w:rsidRPr="00A61E16" w:rsidRDefault="00A61E16" w:rsidP="00A61E16">
      <w:pPr>
        <w:jc w:val="both"/>
        <w:rPr>
          <w:sz w:val="22"/>
          <w:szCs w:val="22"/>
        </w:rPr>
      </w:pPr>
      <w:r w:rsidRPr="00A61E16">
        <w:rPr>
          <w:sz w:val="22"/>
          <w:szCs w:val="22"/>
        </w:rPr>
        <w:t>Main causes:</w:t>
      </w:r>
    </w:p>
    <w:p w14:paraId="7569F7E1" w14:textId="77777777" w:rsidR="00A61E16" w:rsidRPr="00A61E16" w:rsidRDefault="00A61E16" w:rsidP="00A61E16">
      <w:pPr>
        <w:pStyle w:val="ListParagraph"/>
        <w:numPr>
          <w:ilvl w:val="0"/>
          <w:numId w:val="4"/>
        </w:numPr>
        <w:jc w:val="both"/>
        <w:rPr>
          <w:sz w:val="22"/>
          <w:szCs w:val="22"/>
        </w:rPr>
      </w:pPr>
      <w:r w:rsidRPr="00A61E16">
        <w:rPr>
          <w:sz w:val="22"/>
          <w:szCs w:val="22"/>
        </w:rPr>
        <w:t>Sensor noise</w:t>
      </w:r>
    </w:p>
    <w:p w14:paraId="7D57635A" w14:textId="77777777" w:rsidR="00A61E16" w:rsidRPr="00A61E16" w:rsidRDefault="00A61E16" w:rsidP="00A61E16">
      <w:pPr>
        <w:pStyle w:val="ListParagraph"/>
        <w:numPr>
          <w:ilvl w:val="0"/>
          <w:numId w:val="4"/>
        </w:numPr>
        <w:jc w:val="both"/>
        <w:rPr>
          <w:sz w:val="22"/>
          <w:szCs w:val="22"/>
        </w:rPr>
      </w:pPr>
      <w:r w:rsidRPr="00A61E16">
        <w:rPr>
          <w:sz w:val="22"/>
          <w:szCs w:val="22"/>
        </w:rPr>
        <w:t>Blur (misfocus or motion)</w:t>
      </w:r>
    </w:p>
    <w:p w14:paraId="26ECC09A" w14:textId="54D8AEEB" w:rsidR="00A61E16" w:rsidRDefault="00A61E16" w:rsidP="00A61E16">
      <w:pPr>
        <w:pStyle w:val="ListParagraph"/>
        <w:numPr>
          <w:ilvl w:val="0"/>
          <w:numId w:val="4"/>
        </w:numPr>
        <w:jc w:val="both"/>
        <w:rPr>
          <w:sz w:val="22"/>
          <w:szCs w:val="22"/>
        </w:rPr>
      </w:pPr>
      <w:r w:rsidRPr="00A61E16">
        <w:rPr>
          <w:sz w:val="22"/>
          <w:szCs w:val="22"/>
        </w:rPr>
        <w:t>Atmospheric turbulence</w:t>
      </w:r>
    </w:p>
    <w:p w14:paraId="6A9A79B8" w14:textId="77777777" w:rsidR="00A263EA" w:rsidRPr="00A61E16" w:rsidRDefault="00A263EA" w:rsidP="00A263EA">
      <w:pPr>
        <w:pStyle w:val="ListParagraph"/>
        <w:ind w:left="1080"/>
        <w:jc w:val="both"/>
        <w:rPr>
          <w:sz w:val="22"/>
          <w:szCs w:val="22"/>
          <w:rtl/>
        </w:rPr>
      </w:pPr>
    </w:p>
    <w:p w14:paraId="2950DD09" w14:textId="46A19190" w:rsidR="00A61E16" w:rsidRPr="00A61E16" w:rsidRDefault="00A61E16" w:rsidP="00A61E16">
      <w:pPr>
        <w:jc w:val="both"/>
        <w:rPr>
          <w:b/>
          <w:bCs/>
        </w:rPr>
      </w:pPr>
      <w:r w:rsidRPr="00A61E16">
        <w:rPr>
          <w:b/>
          <w:bCs/>
        </w:rPr>
        <w:t xml:space="preserve"> Image Degradation Model</w:t>
      </w:r>
    </w:p>
    <w:p w14:paraId="1E3C5CF1" w14:textId="77777777" w:rsidR="00A61E16" w:rsidRPr="00A61E16" w:rsidRDefault="00A61E16" w:rsidP="00A61E16">
      <w:pPr>
        <w:jc w:val="both"/>
        <w:rPr>
          <w:sz w:val="22"/>
          <w:szCs w:val="22"/>
        </w:rPr>
      </w:pPr>
      <w:r w:rsidRPr="00A61E16">
        <w:rPr>
          <w:sz w:val="22"/>
          <w:szCs w:val="22"/>
        </w:rPr>
        <w:t>Spatial domain:</w:t>
      </w:r>
    </w:p>
    <w:p w14:paraId="0CC645A6" w14:textId="37BD1035" w:rsidR="00A61E16" w:rsidRPr="00A61E16" w:rsidRDefault="00A61E16" w:rsidP="00A61E16">
      <w:pPr>
        <w:jc w:val="both"/>
        <w:rPr>
          <w:sz w:val="22"/>
          <w:szCs w:val="22"/>
        </w:rPr>
      </w:pPr>
      <m:oMathPara>
        <m:oMath>
          <m:r>
            <w:rPr>
              <w:rFonts w:ascii="Cambria Math" w:hAnsi="Cambria Math"/>
              <w:sz w:val="22"/>
              <w:szCs w:val="22"/>
            </w:rPr>
            <m:t>g(x,y)=h(x,y)*f(x,y)+n(x,y)</m:t>
          </m:r>
          <m:r>
            <w:rPr>
              <w:i/>
              <w:sz w:val="22"/>
              <w:szCs w:val="22"/>
            </w:rPr>
            <w:br/>
          </m:r>
        </m:oMath>
      </m:oMathPara>
    </w:p>
    <w:p w14:paraId="2D6A9858" w14:textId="77777777" w:rsidR="00A61E16" w:rsidRPr="00A61E16" w:rsidRDefault="00A61E16" w:rsidP="00A61E16">
      <w:pPr>
        <w:jc w:val="both"/>
        <w:rPr>
          <w:sz w:val="22"/>
          <w:szCs w:val="22"/>
        </w:rPr>
      </w:pPr>
      <w:r w:rsidRPr="00A61E16">
        <w:rPr>
          <w:sz w:val="22"/>
          <w:szCs w:val="22"/>
        </w:rPr>
        <w:t>Frequency domain:</w:t>
      </w:r>
    </w:p>
    <w:p w14:paraId="62F6B44C" w14:textId="114F7BA7" w:rsidR="00A61E16" w:rsidRDefault="00A61E16" w:rsidP="00A61E16">
      <w:pPr>
        <w:jc w:val="both"/>
        <w:rPr>
          <w:sz w:val="22"/>
          <w:szCs w:val="22"/>
          <w:rtl/>
        </w:rPr>
      </w:pPr>
      <m:oMathPara>
        <m:oMath>
          <m:r>
            <w:rPr>
              <w:rFonts w:ascii="Cambria Math" w:hAnsi="Cambria Math"/>
              <w:sz w:val="22"/>
              <w:szCs w:val="22"/>
            </w:rPr>
            <m:t>G(u,v)=H(u,v)F(u,v)+N(u,v)</m:t>
          </m:r>
          <m:r>
            <w:rPr>
              <w:i/>
              <w:sz w:val="22"/>
              <w:szCs w:val="22"/>
            </w:rPr>
            <w:br/>
          </m:r>
        </m:oMath>
      </m:oMathPara>
    </w:p>
    <w:p w14:paraId="4FDCA798" w14:textId="150B1B08" w:rsidR="00A61E16" w:rsidRPr="00A61E16" w:rsidRDefault="00A61E16" w:rsidP="00A61E16">
      <w:pPr>
        <w:jc w:val="both"/>
        <w:rPr>
          <w:b/>
          <w:bCs/>
        </w:rPr>
      </w:pPr>
      <w:r w:rsidRPr="00A61E16">
        <w:rPr>
          <w:b/>
          <w:bCs/>
        </w:rPr>
        <w:t>Noise Models</w:t>
      </w:r>
    </w:p>
    <w:p w14:paraId="5F165FB0" w14:textId="77777777" w:rsidR="00A61E16" w:rsidRPr="00A61E16" w:rsidRDefault="00A61E16" w:rsidP="00A61E16">
      <w:pPr>
        <w:jc w:val="both"/>
        <w:rPr>
          <w:sz w:val="22"/>
          <w:szCs w:val="22"/>
        </w:rPr>
      </w:pPr>
      <w:r w:rsidRPr="00A61E16">
        <w:rPr>
          <w:sz w:val="22"/>
          <w:szCs w:val="22"/>
        </w:rPr>
        <w:t xml:space="preserve">Noise is described using </w:t>
      </w:r>
      <w:r w:rsidRPr="00A61E16">
        <w:rPr>
          <w:b/>
          <w:bCs/>
          <w:sz w:val="22"/>
          <w:szCs w:val="22"/>
        </w:rPr>
        <w:t>Probability Density Functions (PDFs)</w:t>
      </w:r>
      <w:r w:rsidRPr="00A61E16">
        <w:rPr>
          <w:sz w:val="22"/>
          <w:szCs w:val="22"/>
        </w:rPr>
        <w:t>.</w:t>
      </w:r>
    </w:p>
    <w:p w14:paraId="7861CB3C" w14:textId="77777777" w:rsidR="00A61E16" w:rsidRPr="00A61E16" w:rsidRDefault="00A61E16" w:rsidP="00A61E16">
      <w:pPr>
        <w:jc w:val="both"/>
        <w:rPr>
          <w:sz w:val="22"/>
          <w:szCs w:val="22"/>
        </w:rPr>
      </w:pPr>
      <w:r w:rsidRPr="00A61E16">
        <w:rPr>
          <w:sz w:val="22"/>
          <w:szCs w:val="22"/>
        </w:rPr>
        <w:t>Main types:</w:t>
      </w:r>
    </w:p>
    <w:p w14:paraId="5ABEB701" w14:textId="77777777" w:rsidR="00A61E16" w:rsidRPr="00A61E16" w:rsidRDefault="00A61E16" w:rsidP="00A61E16">
      <w:pPr>
        <w:pStyle w:val="ListParagraph"/>
        <w:numPr>
          <w:ilvl w:val="0"/>
          <w:numId w:val="6"/>
        </w:numPr>
        <w:jc w:val="both"/>
        <w:rPr>
          <w:sz w:val="22"/>
          <w:szCs w:val="22"/>
        </w:rPr>
      </w:pPr>
      <w:r w:rsidRPr="00A61E16">
        <w:rPr>
          <w:sz w:val="22"/>
          <w:szCs w:val="22"/>
        </w:rPr>
        <w:t>Gaussian</w:t>
      </w:r>
    </w:p>
    <w:p w14:paraId="617F8517" w14:textId="77777777" w:rsidR="00A61E16" w:rsidRPr="00A61E16" w:rsidRDefault="00A61E16" w:rsidP="00A61E16">
      <w:pPr>
        <w:pStyle w:val="ListParagraph"/>
        <w:numPr>
          <w:ilvl w:val="0"/>
          <w:numId w:val="6"/>
        </w:numPr>
        <w:jc w:val="both"/>
        <w:rPr>
          <w:sz w:val="22"/>
          <w:szCs w:val="22"/>
        </w:rPr>
      </w:pPr>
      <w:r w:rsidRPr="00A61E16">
        <w:rPr>
          <w:sz w:val="22"/>
          <w:szCs w:val="22"/>
        </w:rPr>
        <w:t>Rayleigh</w:t>
      </w:r>
    </w:p>
    <w:p w14:paraId="7421BA7D" w14:textId="77777777" w:rsidR="00A61E16" w:rsidRPr="00A61E16" w:rsidRDefault="00A61E16" w:rsidP="00A61E16">
      <w:pPr>
        <w:pStyle w:val="ListParagraph"/>
        <w:numPr>
          <w:ilvl w:val="0"/>
          <w:numId w:val="6"/>
        </w:numPr>
        <w:jc w:val="both"/>
        <w:rPr>
          <w:sz w:val="22"/>
          <w:szCs w:val="22"/>
        </w:rPr>
      </w:pPr>
      <w:r w:rsidRPr="00A61E16">
        <w:rPr>
          <w:sz w:val="22"/>
          <w:szCs w:val="22"/>
        </w:rPr>
        <w:t>Uniform</w:t>
      </w:r>
    </w:p>
    <w:p w14:paraId="4CFC4645" w14:textId="77777777" w:rsidR="00A61E16" w:rsidRPr="00A61E16" w:rsidRDefault="00A61E16" w:rsidP="00A61E16">
      <w:pPr>
        <w:pStyle w:val="ListParagraph"/>
        <w:numPr>
          <w:ilvl w:val="0"/>
          <w:numId w:val="6"/>
        </w:numPr>
        <w:jc w:val="both"/>
        <w:rPr>
          <w:sz w:val="22"/>
          <w:szCs w:val="22"/>
        </w:rPr>
      </w:pPr>
      <w:r w:rsidRPr="00A61E16">
        <w:rPr>
          <w:sz w:val="22"/>
          <w:szCs w:val="22"/>
        </w:rPr>
        <w:t>Exponential</w:t>
      </w:r>
    </w:p>
    <w:p w14:paraId="05209E76" w14:textId="77777777" w:rsidR="00A61E16" w:rsidRPr="00A61E16" w:rsidRDefault="00A61E16" w:rsidP="00A61E16">
      <w:pPr>
        <w:pStyle w:val="ListParagraph"/>
        <w:numPr>
          <w:ilvl w:val="0"/>
          <w:numId w:val="6"/>
        </w:numPr>
        <w:jc w:val="both"/>
        <w:rPr>
          <w:sz w:val="22"/>
          <w:szCs w:val="22"/>
        </w:rPr>
      </w:pPr>
      <w:r w:rsidRPr="00A61E16">
        <w:rPr>
          <w:sz w:val="22"/>
          <w:szCs w:val="22"/>
        </w:rPr>
        <w:t>Erlang (Gamma)</w:t>
      </w:r>
    </w:p>
    <w:p w14:paraId="197EC3A1" w14:textId="15F00468" w:rsidR="00A61E16" w:rsidRPr="00A263EA" w:rsidRDefault="00A61E16" w:rsidP="00A263EA">
      <w:pPr>
        <w:pStyle w:val="ListParagraph"/>
        <w:numPr>
          <w:ilvl w:val="0"/>
          <w:numId w:val="6"/>
        </w:numPr>
        <w:jc w:val="both"/>
        <w:rPr>
          <w:sz w:val="22"/>
          <w:szCs w:val="22"/>
          <w:rtl/>
        </w:rPr>
      </w:pPr>
      <w:r w:rsidRPr="00A61E16">
        <w:rPr>
          <w:sz w:val="22"/>
          <w:szCs w:val="22"/>
        </w:rPr>
        <w:t>Impulse (Salt &amp; Pepper)</w:t>
      </w:r>
    </w:p>
    <w:p w14:paraId="2670C71B" w14:textId="77777777" w:rsidR="00A61E16" w:rsidRPr="00A61E16" w:rsidRDefault="00A61E16" w:rsidP="00A61E16">
      <w:pPr>
        <w:jc w:val="both"/>
        <w:rPr>
          <w:sz w:val="22"/>
          <w:szCs w:val="22"/>
        </w:rPr>
      </w:pPr>
      <w:r w:rsidRPr="00A61E16">
        <w:rPr>
          <w:b/>
          <w:bCs/>
          <w:sz w:val="22"/>
          <w:szCs w:val="22"/>
        </w:rPr>
        <w:t>Rayleigh Noise PDF:</w:t>
      </w:r>
    </w:p>
    <w:p w14:paraId="0645F8B1" w14:textId="5D5A5557" w:rsidR="00A61E16" w:rsidRPr="00A61E16" w:rsidRDefault="00A61E16" w:rsidP="00A61E16">
      <w:pPr>
        <w:jc w:val="both"/>
        <w:rPr>
          <w:sz w:val="22"/>
          <w:szCs w:val="22"/>
          <w:rtl/>
        </w:rPr>
      </w:pPr>
      <m:oMathPara>
        <m:oMath>
          <m:r>
            <w:rPr>
              <w:rFonts w:ascii="Cambria Math" w:hAnsi="Cambria Math"/>
              <w:sz w:val="22"/>
              <w:szCs w:val="22"/>
            </w:rPr>
            <m:t>p(z)=fracz</m:t>
          </m:r>
          <m:sSup>
            <m:sSupPr>
              <m:ctrlPr>
                <w:rPr>
                  <w:rFonts w:ascii="Cambria Math" w:hAnsi="Cambria Math"/>
                  <w:sz w:val="22"/>
                  <w:szCs w:val="22"/>
                </w:rPr>
              </m:ctrlPr>
            </m:sSupPr>
            <m:e>
              <m:r>
                <w:rPr>
                  <w:rFonts w:ascii="Cambria Math" w:hAnsi="Cambria Math"/>
                  <w:sz w:val="22"/>
                  <w:szCs w:val="22"/>
                </w:rPr>
                <m:t>σ</m:t>
              </m:r>
            </m:e>
            <m:sup>
              <m:r>
                <w:rPr>
                  <w:rFonts w:ascii="Cambria Math" w:hAnsi="Cambria Math"/>
                  <w:sz w:val="22"/>
                  <w:szCs w:val="22"/>
                </w:rPr>
                <m:t>2</m:t>
              </m:r>
            </m:sup>
          </m:sSup>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z</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(2</m:t>
              </m:r>
              <m:sSup>
                <m:sSupPr>
                  <m:ctrlPr>
                    <w:rPr>
                      <w:rFonts w:ascii="Cambria Math" w:hAnsi="Cambria Math"/>
                      <w:sz w:val="22"/>
                      <w:szCs w:val="22"/>
                    </w:rPr>
                  </m:ctrlPr>
                </m:sSupPr>
                <m:e>
                  <m:r>
                    <w:rPr>
                      <w:rFonts w:ascii="Cambria Math" w:hAnsi="Cambria Math"/>
                      <w:sz w:val="22"/>
                      <w:szCs w:val="22"/>
                    </w:rPr>
                    <m:t>σ</m:t>
                  </m:r>
                </m:e>
                <m:sup>
                  <m:r>
                    <w:rPr>
                      <w:rFonts w:ascii="Cambria Math" w:hAnsi="Cambria Math"/>
                      <w:sz w:val="22"/>
                      <w:szCs w:val="22"/>
                    </w:rPr>
                    <m:t>2</m:t>
                  </m:r>
                </m:sup>
              </m:sSup>
              <m:r>
                <w:rPr>
                  <w:rFonts w:ascii="Cambria Math" w:hAnsi="Cambria Math"/>
                  <w:sz w:val="22"/>
                  <w:szCs w:val="22"/>
                </w:rPr>
                <m:t>)</m:t>
              </m:r>
            </m:sup>
          </m:sSup>
          <m:r>
            <w:rPr>
              <w:rFonts w:ascii="Cambria Math" w:hAnsi="Cambria Math"/>
              <w:sz w:val="22"/>
              <w:szCs w:val="22"/>
            </w:rPr>
            <m:t>,z≥0</m:t>
          </m:r>
          <m:r>
            <w:rPr>
              <w:i/>
              <w:sz w:val="22"/>
              <w:szCs w:val="22"/>
            </w:rPr>
            <w:br/>
          </m:r>
        </m:oMath>
      </m:oMathPara>
    </w:p>
    <w:p w14:paraId="38A2A547" w14:textId="17BB44AA" w:rsidR="00A61E16" w:rsidRPr="00A61E16" w:rsidRDefault="00A61E16" w:rsidP="00A61E16">
      <w:pPr>
        <w:jc w:val="both"/>
      </w:pPr>
      <w:r w:rsidRPr="00A61E16">
        <w:rPr>
          <w:b/>
          <w:bCs/>
        </w:rPr>
        <w:lastRenderedPageBreak/>
        <w:t xml:space="preserve"> Spatial Filtering (Noise Only) – Mean Filters</w:t>
      </w:r>
    </w:p>
    <w:p w14:paraId="52AB58C1" w14:textId="77777777" w:rsidR="00A61E16" w:rsidRPr="00A61E16" w:rsidRDefault="00A61E16" w:rsidP="00A61E16">
      <w:pPr>
        <w:jc w:val="both"/>
        <w:rPr>
          <w:b/>
          <w:bCs/>
          <w:sz w:val="22"/>
          <w:szCs w:val="22"/>
        </w:rPr>
      </w:pPr>
      <w:r w:rsidRPr="00A61E16">
        <w:rPr>
          <w:b/>
          <w:bCs/>
          <w:sz w:val="22"/>
          <w:szCs w:val="22"/>
        </w:rPr>
        <w:t>1. Arithmetic Mean Filter</w:t>
      </w:r>
    </w:p>
    <w:p w14:paraId="1278B44A" w14:textId="77777777" w:rsidR="00A61E16" w:rsidRPr="00A61E16" w:rsidRDefault="00A61E16" w:rsidP="00A61E16">
      <w:pPr>
        <w:pStyle w:val="ListParagraph"/>
        <w:numPr>
          <w:ilvl w:val="0"/>
          <w:numId w:val="10"/>
        </w:numPr>
        <w:jc w:val="both"/>
        <w:rPr>
          <w:sz w:val="22"/>
          <w:szCs w:val="22"/>
        </w:rPr>
      </w:pPr>
      <w:r w:rsidRPr="00A61E16">
        <w:rPr>
          <w:sz w:val="22"/>
          <w:szCs w:val="22"/>
        </w:rPr>
        <w:t>Simple smoothing filter.</w:t>
      </w:r>
    </w:p>
    <w:p w14:paraId="3BA93BFF" w14:textId="77777777" w:rsidR="00A61E16" w:rsidRPr="00A61E16" w:rsidRDefault="00A61E16" w:rsidP="00A61E16">
      <w:pPr>
        <w:pStyle w:val="ListParagraph"/>
        <w:numPr>
          <w:ilvl w:val="0"/>
          <w:numId w:val="10"/>
        </w:numPr>
        <w:jc w:val="both"/>
        <w:rPr>
          <w:sz w:val="22"/>
          <w:szCs w:val="22"/>
        </w:rPr>
      </w:pPr>
      <w:r w:rsidRPr="00A61E16">
        <w:rPr>
          <w:sz w:val="22"/>
          <w:szCs w:val="22"/>
        </w:rPr>
        <w:t>Formula:</w:t>
      </w:r>
    </w:p>
    <w:p w14:paraId="666F798E" w14:textId="456243FD" w:rsidR="00A61E16" w:rsidRPr="00A61E16" w:rsidRDefault="00A61E16" w:rsidP="00A61E16">
      <w:pPr>
        <w:ind w:left="360"/>
        <w:jc w:val="both"/>
        <w:rPr>
          <w:sz w:val="22"/>
          <w:szCs w:val="22"/>
        </w:rPr>
      </w:pPr>
      <m:oMathPara>
        <m:oMath>
          <m:acc>
            <m:accPr>
              <m:ctrlPr>
                <w:rPr>
                  <w:rFonts w:ascii="Cambria Math" w:hAnsi="Cambria Math"/>
                  <w:sz w:val="22"/>
                  <w:szCs w:val="22"/>
                </w:rPr>
              </m:ctrlPr>
            </m:accPr>
            <m:e>
              <m:r>
                <w:rPr>
                  <w:rFonts w:ascii="Cambria Math" w:hAnsi="Cambria Math"/>
                  <w:sz w:val="22"/>
                  <w:szCs w:val="22"/>
                </w:rPr>
                <m:t>f</m:t>
              </m:r>
            </m:e>
          </m:acc>
          <m:r>
            <w:rPr>
              <w:rFonts w:ascii="Cambria Math" w:hAnsi="Cambria Math"/>
              <w:sz w:val="22"/>
              <w:szCs w:val="22"/>
            </w:rPr>
            <m:t>(x,y)=</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mn</m:t>
              </m:r>
            </m:den>
          </m:f>
          <m:nary>
            <m:naryPr>
              <m:chr m:val="∑"/>
              <m:limLoc m:val="undOvr"/>
              <m:grow m:val="1"/>
              <m:supHide m:val="1"/>
              <m:ctrlPr>
                <w:rPr>
                  <w:rFonts w:ascii="Cambria Math" w:hAnsi="Cambria Math"/>
                  <w:sz w:val="22"/>
                  <w:szCs w:val="22"/>
                </w:rPr>
              </m:ctrlPr>
            </m:naryPr>
            <m:sub>
              <m:r>
                <w:rPr>
                  <w:rFonts w:ascii="Cambria Math" w:hAnsi="Cambria Math"/>
                  <w:sz w:val="22"/>
                  <w:szCs w:val="22"/>
                </w:rPr>
                <m:t>(s,t)∈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xy</m:t>
                  </m:r>
                </m:sub>
              </m:sSub>
            </m:sub>
            <m:sup/>
            <m:e>
              <m:r>
                <w:rPr>
                  <w:rFonts w:ascii="Cambria Math" w:hAnsi="Cambria Math"/>
                  <w:sz w:val="22"/>
                  <w:szCs w:val="22"/>
                </w:rPr>
                <m:t>g(s,t)</m:t>
              </m:r>
            </m:e>
          </m:nary>
        </m:oMath>
      </m:oMathPara>
    </w:p>
    <w:p w14:paraId="5D972735" w14:textId="77777777" w:rsidR="00A61E16" w:rsidRPr="00A61E16" w:rsidRDefault="00A61E16" w:rsidP="00A61E16">
      <w:pPr>
        <w:pStyle w:val="ListParagraph"/>
        <w:numPr>
          <w:ilvl w:val="0"/>
          <w:numId w:val="11"/>
        </w:numPr>
        <w:jc w:val="both"/>
        <w:rPr>
          <w:sz w:val="22"/>
          <w:szCs w:val="22"/>
        </w:rPr>
      </w:pPr>
      <w:r w:rsidRPr="00A61E16">
        <w:rPr>
          <w:sz w:val="22"/>
          <w:szCs w:val="22"/>
        </w:rPr>
        <w:t>Reduces noise in general but may blur details.</w:t>
      </w:r>
    </w:p>
    <w:p w14:paraId="4637A6A5" w14:textId="77777777" w:rsidR="00A61E16" w:rsidRPr="00A61E16" w:rsidRDefault="00A61E16" w:rsidP="00A61E16">
      <w:pPr>
        <w:jc w:val="both"/>
        <w:rPr>
          <w:b/>
          <w:bCs/>
          <w:sz w:val="22"/>
          <w:szCs w:val="22"/>
        </w:rPr>
      </w:pPr>
      <w:r w:rsidRPr="00A61E16">
        <w:rPr>
          <w:b/>
          <w:bCs/>
          <w:sz w:val="22"/>
          <w:szCs w:val="22"/>
        </w:rPr>
        <w:t>2. Geometric Mean Filter</w:t>
      </w:r>
    </w:p>
    <w:p w14:paraId="6000E8AC" w14:textId="77777777" w:rsidR="00A61E16" w:rsidRPr="00A61E16" w:rsidRDefault="00A61E16" w:rsidP="00A61E16">
      <w:pPr>
        <w:pStyle w:val="ListParagraph"/>
        <w:numPr>
          <w:ilvl w:val="0"/>
          <w:numId w:val="11"/>
        </w:numPr>
        <w:jc w:val="both"/>
        <w:rPr>
          <w:sz w:val="22"/>
          <w:szCs w:val="22"/>
        </w:rPr>
      </w:pPr>
      <w:r w:rsidRPr="00A61E16">
        <w:rPr>
          <w:sz w:val="22"/>
          <w:szCs w:val="22"/>
        </w:rPr>
        <w:t>Preserves details better than the arithmetic mean.</w:t>
      </w:r>
    </w:p>
    <w:p w14:paraId="1DEAFB6F" w14:textId="77777777" w:rsidR="00A61E16" w:rsidRPr="00A61E16" w:rsidRDefault="00A61E16" w:rsidP="00A61E16">
      <w:pPr>
        <w:pStyle w:val="ListParagraph"/>
        <w:numPr>
          <w:ilvl w:val="0"/>
          <w:numId w:val="11"/>
        </w:numPr>
        <w:jc w:val="both"/>
        <w:rPr>
          <w:sz w:val="22"/>
          <w:szCs w:val="22"/>
        </w:rPr>
      </w:pPr>
      <w:r w:rsidRPr="00A61E16">
        <w:rPr>
          <w:sz w:val="22"/>
          <w:szCs w:val="22"/>
        </w:rPr>
        <w:t>Formula:</w:t>
      </w:r>
    </w:p>
    <w:p w14:paraId="48900004" w14:textId="77777777" w:rsidR="00A61E16" w:rsidRPr="00A61E16" w:rsidRDefault="00A61E16" w:rsidP="00A61E16">
      <w:pPr>
        <w:jc w:val="both"/>
        <w:rPr>
          <w:b/>
          <w:bCs/>
          <w:sz w:val="22"/>
          <w:szCs w:val="22"/>
        </w:rPr>
      </w:pPr>
      <m:oMathPara>
        <m:oMath>
          <m:acc>
            <m:accPr>
              <m:ctrlPr>
                <w:rPr>
                  <w:rFonts w:ascii="Cambria Math" w:hAnsi="Cambria Math"/>
                  <w:sz w:val="22"/>
                  <w:szCs w:val="22"/>
                </w:rPr>
              </m:ctrlPr>
            </m:accPr>
            <m:e>
              <m:r>
                <w:rPr>
                  <w:rFonts w:ascii="Cambria Math" w:hAnsi="Cambria Math"/>
                  <w:sz w:val="22"/>
                  <w:szCs w:val="22"/>
                </w:rPr>
                <m:t>f</m:t>
              </m:r>
            </m:e>
          </m:acc>
          <m:r>
            <w:rPr>
              <w:rFonts w:ascii="Cambria Math" w:hAnsi="Cambria Math"/>
              <w:sz w:val="22"/>
              <w:szCs w:val="22"/>
            </w:rPr>
            <m:t>(x,y)=</m:t>
          </m:r>
          <m:sSup>
            <m:sSupPr>
              <m:ctrlPr>
                <w:rPr>
                  <w:rFonts w:ascii="Cambria Math" w:hAnsi="Cambria Math"/>
                  <w:sz w:val="22"/>
                  <w:szCs w:val="22"/>
                </w:rPr>
              </m:ctrlPr>
            </m:sSupPr>
            <m:e>
              <m:d>
                <m:dPr>
                  <m:ctrlPr>
                    <w:rPr>
                      <w:rFonts w:ascii="Cambria Math" w:hAnsi="Cambria Math"/>
                      <w:sz w:val="22"/>
                      <w:szCs w:val="22"/>
                    </w:rPr>
                  </m:ctrlPr>
                </m:dPr>
                <m:e>
                  <m:nary>
                    <m:naryPr>
                      <m:chr m:val="∏"/>
                      <m:limLoc m:val="undOvr"/>
                      <m:grow m:val="1"/>
                      <m:supHide m:val="1"/>
                      <m:ctrlPr>
                        <w:rPr>
                          <w:rFonts w:ascii="Cambria Math" w:hAnsi="Cambria Math"/>
                          <w:sz w:val="22"/>
                          <w:szCs w:val="22"/>
                        </w:rPr>
                      </m:ctrlPr>
                    </m:naryPr>
                    <m:sub>
                      <m:r>
                        <w:rPr>
                          <w:rFonts w:ascii="Cambria Math" w:hAnsi="Cambria Math"/>
                          <w:sz w:val="22"/>
                          <w:szCs w:val="22"/>
                        </w:rPr>
                        <m:t>(s,t)∈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xy</m:t>
                          </m:r>
                        </m:sub>
                      </m:sSub>
                    </m:sub>
                    <m:sup/>
                    <m:e>
                      <m:r>
                        <w:rPr>
                          <w:rFonts w:ascii="Cambria Math" w:hAnsi="Cambria Math"/>
                          <w:sz w:val="22"/>
                          <w:szCs w:val="22"/>
                        </w:rPr>
                        <m:t>g</m:t>
                      </m:r>
                    </m:e>
                  </m:nary>
                  <m:r>
                    <w:rPr>
                      <w:rFonts w:ascii="Cambria Math" w:hAnsi="Cambria Math"/>
                      <w:sz w:val="22"/>
                      <w:szCs w:val="22"/>
                    </w:rPr>
                    <m:t>(s,t)</m:t>
                  </m:r>
                </m:e>
              </m:d>
            </m:e>
            <m:sup>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mn</m:t>
                  </m:r>
                </m:den>
              </m:f>
            </m:sup>
          </m:sSup>
          <m:r>
            <w:rPr>
              <w:sz w:val="22"/>
              <w:szCs w:val="22"/>
            </w:rPr>
            <w:br/>
          </m:r>
        </m:oMath>
      </m:oMathPara>
      <w:r w:rsidRPr="00A61E16">
        <w:rPr>
          <w:b/>
          <w:bCs/>
          <w:sz w:val="22"/>
          <w:szCs w:val="22"/>
        </w:rPr>
        <w:t>3. Harmonic Mean Filter</w:t>
      </w:r>
    </w:p>
    <w:p w14:paraId="575D7F48" w14:textId="77777777" w:rsidR="00A61E16" w:rsidRPr="00A61E16" w:rsidRDefault="00A61E16" w:rsidP="00A61E16">
      <w:pPr>
        <w:pStyle w:val="ListParagraph"/>
        <w:numPr>
          <w:ilvl w:val="0"/>
          <w:numId w:val="14"/>
        </w:numPr>
        <w:jc w:val="both"/>
        <w:rPr>
          <w:sz w:val="22"/>
          <w:szCs w:val="22"/>
        </w:rPr>
      </w:pPr>
      <w:r w:rsidRPr="00A61E16">
        <w:rPr>
          <w:sz w:val="22"/>
          <w:szCs w:val="22"/>
        </w:rPr>
        <w:t xml:space="preserve">Useful for </w:t>
      </w:r>
      <w:r w:rsidRPr="00A61E16">
        <w:rPr>
          <w:b/>
          <w:bCs/>
          <w:sz w:val="22"/>
          <w:szCs w:val="22"/>
        </w:rPr>
        <w:t>removing salt noise</w:t>
      </w:r>
      <w:r w:rsidRPr="00A61E16">
        <w:rPr>
          <w:sz w:val="22"/>
          <w:szCs w:val="22"/>
        </w:rPr>
        <w:t xml:space="preserve">, but </w:t>
      </w:r>
      <w:r w:rsidRPr="00A61E16">
        <w:rPr>
          <w:b/>
          <w:bCs/>
          <w:sz w:val="22"/>
          <w:szCs w:val="22"/>
        </w:rPr>
        <w:t>not effective for pepper noise</w:t>
      </w:r>
      <w:r w:rsidRPr="00A61E16">
        <w:rPr>
          <w:sz w:val="22"/>
          <w:szCs w:val="22"/>
        </w:rPr>
        <w:t>.</w:t>
      </w:r>
    </w:p>
    <w:p w14:paraId="38E8C13A" w14:textId="77777777" w:rsidR="00A61E16" w:rsidRPr="00A61E16" w:rsidRDefault="00A61E16" w:rsidP="00A61E16">
      <w:pPr>
        <w:pStyle w:val="ListParagraph"/>
        <w:numPr>
          <w:ilvl w:val="0"/>
          <w:numId w:val="14"/>
        </w:numPr>
        <w:jc w:val="both"/>
        <w:rPr>
          <w:sz w:val="22"/>
          <w:szCs w:val="22"/>
        </w:rPr>
      </w:pPr>
      <w:r w:rsidRPr="00A61E16">
        <w:rPr>
          <w:sz w:val="22"/>
          <w:szCs w:val="22"/>
        </w:rPr>
        <w:t>Formula:</w:t>
      </w:r>
    </w:p>
    <w:p w14:paraId="58B8A844" w14:textId="77777777" w:rsidR="00A61E16" w:rsidRPr="00A61E16" w:rsidRDefault="00A61E16" w:rsidP="00A61E16">
      <w:pPr>
        <w:jc w:val="both"/>
        <w:rPr>
          <w:b/>
          <w:bCs/>
          <w:sz w:val="22"/>
          <w:szCs w:val="22"/>
        </w:rPr>
      </w:pPr>
      <m:oMathPara>
        <m:oMath>
          <m:acc>
            <m:accPr>
              <m:ctrlPr>
                <w:rPr>
                  <w:rFonts w:ascii="Cambria Math" w:hAnsi="Cambria Math"/>
                  <w:sz w:val="22"/>
                  <w:szCs w:val="22"/>
                </w:rPr>
              </m:ctrlPr>
            </m:accPr>
            <m:e>
              <m:r>
                <w:rPr>
                  <w:rFonts w:ascii="Cambria Math" w:hAnsi="Cambria Math"/>
                  <w:sz w:val="22"/>
                  <w:szCs w:val="22"/>
                </w:rPr>
                <m:t>f</m:t>
              </m:r>
            </m:e>
          </m:acc>
          <m:r>
            <w:rPr>
              <w:rFonts w:ascii="Cambria Math" w:hAnsi="Cambria Math"/>
              <w:sz w:val="22"/>
              <w:szCs w:val="22"/>
            </w:rPr>
            <m:t>(x,y)=</m:t>
          </m:r>
          <m:f>
            <m:fPr>
              <m:ctrlPr>
                <w:rPr>
                  <w:rFonts w:ascii="Cambria Math" w:hAnsi="Cambria Math"/>
                  <w:sz w:val="22"/>
                  <w:szCs w:val="22"/>
                </w:rPr>
              </m:ctrlPr>
            </m:fPr>
            <m:num>
              <m:r>
                <w:rPr>
                  <w:rFonts w:ascii="Cambria Math" w:hAnsi="Cambria Math"/>
                  <w:sz w:val="22"/>
                  <w:szCs w:val="22"/>
                </w:rPr>
                <m:t>mn</m:t>
              </m:r>
            </m:num>
            <m:den>
              <m:nary>
                <m:naryPr>
                  <m:chr m:val="∑"/>
                  <m:limLoc m:val="undOvr"/>
                  <m:grow m:val="1"/>
                  <m:supHide m:val="1"/>
                  <m:ctrlPr>
                    <w:rPr>
                      <w:rFonts w:ascii="Cambria Math" w:hAnsi="Cambria Math"/>
                      <w:sz w:val="22"/>
                      <w:szCs w:val="22"/>
                    </w:rPr>
                  </m:ctrlPr>
                </m:naryPr>
                <m:sub>
                  <m:r>
                    <w:rPr>
                      <w:rFonts w:ascii="Cambria Math" w:hAnsi="Cambria Math"/>
                      <w:sz w:val="22"/>
                      <w:szCs w:val="22"/>
                    </w:rPr>
                    <m:t>(s,t)∈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xy</m:t>
                      </m:r>
                    </m:sub>
                  </m:sSub>
                </m:sub>
                <m:sup/>
                <m:e>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g(s,t)</m:t>
                      </m:r>
                    </m:den>
                  </m:f>
                </m:e>
              </m:nary>
            </m:den>
          </m:f>
          <m:r>
            <w:rPr>
              <w:sz w:val="22"/>
              <w:szCs w:val="22"/>
            </w:rPr>
            <w:br/>
          </m:r>
        </m:oMath>
      </m:oMathPara>
      <w:r w:rsidRPr="00A61E16">
        <w:rPr>
          <w:b/>
          <w:bCs/>
          <w:sz w:val="22"/>
          <w:szCs w:val="22"/>
        </w:rPr>
        <w:t>4. Contraharmonic Mean Filter</w:t>
      </w:r>
    </w:p>
    <w:p w14:paraId="3F1C1431" w14:textId="6BA44D76" w:rsidR="00A61E16" w:rsidRPr="00A61E16" w:rsidRDefault="00A61E16" w:rsidP="00A61E16">
      <w:pPr>
        <w:pStyle w:val="ListParagraph"/>
        <w:numPr>
          <w:ilvl w:val="0"/>
          <w:numId w:val="16"/>
        </w:numPr>
        <w:jc w:val="both"/>
        <w:rPr>
          <w:sz w:val="22"/>
          <w:szCs w:val="22"/>
        </w:rPr>
      </w:pPr>
      <w:r w:rsidRPr="00A61E16">
        <w:rPr>
          <w:sz w:val="22"/>
          <w:szCs w:val="22"/>
        </w:rPr>
        <w:t xml:space="preserve">Can be adjusted to remove either salt or pepper noise depending on </w:t>
      </w:r>
      <m:oMath>
        <m:r>
          <w:rPr>
            <w:rFonts w:ascii="Cambria Math" w:hAnsi="Cambria Math"/>
            <w:sz w:val="22"/>
            <w:szCs w:val="22"/>
          </w:rPr>
          <m:t>Q</m:t>
        </m:r>
      </m:oMath>
      <w:r w:rsidRPr="00A61E16">
        <w:rPr>
          <w:sz w:val="22"/>
          <w:szCs w:val="22"/>
        </w:rPr>
        <w:t>:</w:t>
      </w:r>
    </w:p>
    <w:p w14:paraId="333F6D53" w14:textId="62B6A4A9" w:rsidR="00A61E16" w:rsidRPr="00A61E16" w:rsidRDefault="00A61E16" w:rsidP="00A61E16">
      <w:pPr>
        <w:pStyle w:val="ListParagraph"/>
        <w:numPr>
          <w:ilvl w:val="1"/>
          <w:numId w:val="16"/>
        </w:numPr>
        <w:jc w:val="both"/>
        <w:rPr>
          <w:sz w:val="22"/>
          <w:szCs w:val="22"/>
        </w:rPr>
      </w:pPr>
      <m:oMath>
        <m:r>
          <w:rPr>
            <w:rFonts w:ascii="Cambria Math" w:hAnsi="Cambria Math"/>
            <w:sz w:val="22"/>
            <w:szCs w:val="22"/>
          </w:rPr>
          <m:t>Q&gt;0</m:t>
        </m:r>
      </m:oMath>
      <w:r w:rsidRPr="00A61E16">
        <w:rPr>
          <w:sz w:val="22"/>
          <w:szCs w:val="22"/>
        </w:rPr>
        <w:t xml:space="preserve">→ removes </w:t>
      </w:r>
      <w:r w:rsidRPr="00A61E16">
        <w:rPr>
          <w:b/>
          <w:bCs/>
          <w:sz w:val="22"/>
          <w:szCs w:val="22"/>
        </w:rPr>
        <w:t>pepper noise</w:t>
      </w:r>
    </w:p>
    <w:p w14:paraId="2351D49B" w14:textId="5A97C8B8" w:rsidR="00A61E16" w:rsidRPr="00A61E16" w:rsidRDefault="00A61E16" w:rsidP="00A61E16">
      <w:pPr>
        <w:pStyle w:val="ListParagraph"/>
        <w:numPr>
          <w:ilvl w:val="1"/>
          <w:numId w:val="16"/>
        </w:numPr>
        <w:jc w:val="both"/>
        <w:rPr>
          <w:sz w:val="22"/>
          <w:szCs w:val="22"/>
        </w:rPr>
      </w:pPr>
      <m:oMath>
        <m:r>
          <w:rPr>
            <w:rFonts w:ascii="Cambria Math" w:hAnsi="Cambria Math"/>
            <w:sz w:val="22"/>
            <w:szCs w:val="22"/>
          </w:rPr>
          <m:t>Q&lt;0</m:t>
        </m:r>
      </m:oMath>
      <w:r w:rsidRPr="00A61E16">
        <w:rPr>
          <w:sz w:val="22"/>
          <w:szCs w:val="22"/>
        </w:rPr>
        <w:t xml:space="preserve">→ removes </w:t>
      </w:r>
      <w:r w:rsidRPr="00A61E16">
        <w:rPr>
          <w:b/>
          <w:bCs/>
          <w:sz w:val="22"/>
          <w:szCs w:val="22"/>
        </w:rPr>
        <w:t>salt noise</w:t>
      </w:r>
    </w:p>
    <w:p w14:paraId="155614C7" w14:textId="77777777" w:rsidR="00A61E16" w:rsidRPr="00A61E16" w:rsidRDefault="00A61E16" w:rsidP="00A61E16">
      <w:pPr>
        <w:pStyle w:val="ListParagraph"/>
        <w:numPr>
          <w:ilvl w:val="0"/>
          <w:numId w:val="16"/>
        </w:numPr>
        <w:jc w:val="both"/>
        <w:rPr>
          <w:sz w:val="22"/>
          <w:szCs w:val="22"/>
        </w:rPr>
      </w:pPr>
      <w:r w:rsidRPr="00A61E16">
        <w:rPr>
          <w:sz w:val="22"/>
          <w:szCs w:val="22"/>
        </w:rPr>
        <w:t>Formula:</w:t>
      </w:r>
    </w:p>
    <w:p w14:paraId="513E3CFA" w14:textId="77777777" w:rsidR="00A61E16" w:rsidRPr="00A61E16" w:rsidRDefault="00A61E16" w:rsidP="00A61E16">
      <w:pPr>
        <w:jc w:val="both"/>
        <w:rPr>
          <w:b/>
          <w:bCs/>
          <w:sz w:val="22"/>
          <w:szCs w:val="22"/>
        </w:rPr>
      </w:pPr>
      <m:oMathPara>
        <m:oMath>
          <m:acc>
            <m:accPr>
              <m:ctrlPr>
                <w:rPr>
                  <w:rFonts w:ascii="Cambria Math" w:hAnsi="Cambria Math"/>
                  <w:sz w:val="22"/>
                  <w:szCs w:val="22"/>
                </w:rPr>
              </m:ctrlPr>
            </m:accPr>
            <m:e>
              <m:r>
                <w:rPr>
                  <w:rFonts w:ascii="Cambria Math" w:hAnsi="Cambria Math"/>
                  <w:sz w:val="22"/>
                  <w:szCs w:val="22"/>
                </w:rPr>
                <m:t>f</m:t>
              </m:r>
            </m:e>
          </m:acc>
          <m:r>
            <w:rPr>
              <w:rFonts w:ascii="Cambria Math" w:hAnsi="Cambria Math"/>
              <w:sz w:val="22"/>
              <w:szCs w:val="22"/>
            </w:rPr>
            <m:t>(x,y)=</m:t>
          </m:r>
          <m:f>
            <m:fPr>
              <m:ctrlPr>
                <w:rPr>
                  <w:rFonts w:ascii="Cambria Math" w:hAnsi="Cambria Math"/>
                  <w:sz w:val="22"/>
                  <w:szCs w:val="22"/>
                </w:rPr>
              </m:ctrlPr>
            </m:fPr>
            <m:num>
              <m:nary>
                <m:naryPr>
                  <m:chr m:val="∑"/>
                  <m:limLoc m:val="undOvr"/>
                  <m:grow m:val="1"/>
                  <m:supHide m:val="1"/>
                  <m:ctrlPr>
                    <w:rPr>
                      <w:rFonts w:ascii="Cambria Math" w:hAnsi="Cambria Math"/>
                      <w:sz w:val="22"/>
                      <w:szCs w:val="22"/>
                    </w:rPr>
                  </m:ctrlPr>
                </m:naryPr>
                <m:sub>
                  <m:r>
                    <w:rPr>
                      <w:rFonts w:ascii="Cambria Math" w:hAnsi="Cambria Math"/>
                      <w:sz w:val="22"/>
                      <w:szCs w:val="22"/>
                    </w:rPr>
                    <m:t>(s,t)∈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xy</m:t>
                      </m:r>
                    </m:sub>
                  </m:sSub>
                </m:sub>
                <m:sup/>
                <m:e>
                  <m:r>
                    <w:rPr>
                      <w:rFonts w:ascii="Cambria Math" w:hAnsi="Cambria Math"/>
                      <w:sz w:val="22"/>
                      <w:szCs w:val="22"/>
                    </w:rPr>
                    <m:t>g(s,t</m:t>
                  </m:r>
                </m:e>
              </m:nary>
              <m:sSup>
                <m:sSupPr>
                  <m:ctrlPr>
                    <w:rPr>
                      <w:rFonts w:ascii="Cambria Math" w:hAnsi="Cambria Math"/>
                      <w:sz w:val="22"/>
                      <w:szCs w:val="22"/>
                    </w:rPr>
                  </m:ctrlPr>
                </m:sSupPr>
                <m:e>
                  <m:r>
                    <w:rPr>
                      <w:rFonts w:ascii="Cambria Math" w:hAnsi="Cambria Math"/>
                      <w:sz w:val="22"/>
                      <w:szCs w:val="22"/>
                    </w:rPr>
                    <m:t>)</m:t>
                  </m:r>
                </m:e>
                <m:sup>
                  <m:r>
                    <w:rPr>
                      <w:rFonts w:ascii="Cambria Math" w:hAnsi="Cambria Math"/>
                      <w:sz w:val="22"/>
                      <w:szCs w:val="22"/>
                    </w:rPr>
                    <m:t>Q+1</m:t>
                  </m:r>
                </m:sup>
              </m:sSup>
            </m:num>
            <m:den>
              <m:nary>
                <m:naryPr>
                  <m:chr m:val="∑"/>
                  <m:limLoc m:val="undOvr"/>
                  <m:grow m:val="1"/>
                  <m:supHide m:val="1"/>
                  <m:ctrlPr>
                    <w:rPr>
                      <w:rFonts w:ascii="Cambria Math" w:hAnsi="Cambria Math"/>
                      <w:sz w:val="22"/>
                      <w:szCs w:val="22"/>
                    </w:rPr>
                  </m:ctrlPr>
                </m:naryPr>
                <m:sub>
                  <m:r>
                    <w:rPr>
                      <w:rFonts w:ascii="Cambria Math" w:hAnsi="Cambria Math"/>
                      <w:sz w:val="22"/>
                      <w:szCs w:val="22"/>
                    </w:rPr>
                    <m:t>(s,t)∈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xy</m:t>
                      </m:r>
                    </m:sub>
                  </m:sSub>
                </m:sub>
                <m:sup/>
                <m:e>
                  <m:r>
                    <w:rPr>
                      <w:rFonts w:ascii="Cambria Math" w:hAnsi="Cambria Math"/>
                      <w:sz w:val="22"/>
                      <w:szCs w:val="22"/>
                    </w:rPr>
                    <m:t>g(s,t</m:t>
                  </m:r>
                </m:e>
              </m:nary>
              <m:sSup>
                <m:sSupPr>
                  <m:ctrlPr>
                    <w:rPr>
                      <w:rFonts w:ascii="Cambria Math" w:hAnsi="Cambria Math"/>
                      <w:sz w:val="22"/>
                      <w:szCs w:val="22"/>
                    </w:rPr>
                  </m:ctrlPr>
                </m:sSupPr>
                <m:e>
                  <m:r>
                    <w:rPr>
                      <w:rFonts w:ascii="Cambria Math" w:hAnsi="Cambria Math"/>
                      <w:sz w:val="22"/>
                      <w:szCs w:val="22"/>
                    </w:rPr>
                    <m:t>)</m:t>
                  </m:r>
                </m:e>
                <m:sup>
                  <m:r>
                    <w:rPr>
                      <w:rFonts w:ascii="Cambria Math" w:hAnsi="Cambria Math"/>
                      <w:sz w:val="22"/>
                      <w:szCs w:val="22"/>
                    </w:rPr>
                    <m:t>Q</m:t>
                  </m:r>
                </m:sup>
              </m:sSup>
            </m:den>
          </m:f>
          <m:r>
            <w:rPr>
              <w:sz w:val="22"/>
              <w:szCs w:val="22"/>
            </w:rPr>
            <w:br/>
          </m:r>
        </m:oMath>
      </m:oMathPara>
      <w:r w:rsidRPr="00A61E16">
        <w:rPr>
          <w:b/>
          <w:bCs/>
          <w:sz w:val="22"/>
          <w:szCs w:val="22"/>
        </w:rPr>
        <w:t>Order-Statistic Filters</w:t>
      </w:r>
    </w:p>
    <w:p w14:paraId="5BB63589" w14:textId="77777777" w:rsidR="00A61E16" w:rsidRPr="00A61E16" w:rsidRDefault="00A61E16" w:rsidP="00A61E16">
      <w:pPr>
        <w:pStyle w:val="ListParagraph"/>
        <w:numPr>
          <w:ilvl w:val="0"/>
          <w:numId w:val="18"/>
        </w:numPr>
        <w:jc w:val="both"/>
        <w:rPr>
          <w:sz w:val="22"/>
          <w:szCs w:val="22"/>
        </w:rPr>
      </w:pPr>
      <w:r w:rsidRPr="00A61E16">
        <w:rPr>
          <w:b/>
          <w:bCs/>
          <w:sz w:val="22"/>
          <w:szCs w:val="22"/>
        </w:rPr>
        <w:t>Median Filter</w:t>
      </w:r>
      <w:r w:rsidRPr="00A61E16">
        <w:rPr>
          <w:sz w:val="22"/>
          <w:szCs w:val="22"/>
        </w:rPr>
        <w:t>: Best for salt-and-pepper noise.</w:t>
      </w:r>
    </w:p>
    <w:p w14:paraId="7830A621" w14:textId="77777777" w:rsidR="00A61E16" w:rsidRPr="00A61E16" w:rsidRDefault="00A61E16" w:rsidP="00A61E16">
      <w:pPr>
        <w:pStyle w:val="ListParagraph"/>
        <w:numPr>
          <w:ilvl w:val="0"/>
          <w:numId w:val="18"/>
        </w:numPr>
        <w:jc w:val="both"/>
        <w:rPr>
          <w:sz w:val="22"/>
          <w:szCs w:val="22"/>
        </w:rPr>
      </w:pPr>
      <w:r w:rsidRPr="00A61E16">
        <w:rPr>
          <w:b/>
          <w:bCs/>
          <w:sz w:val="22"/>
          <w:szCs w:val="22"/>
        </w:rPr>
        <w:t>Max Filter</w:t>
      </w:r>
      <w:r w:rsidRPr="00A61E16">
        <w:rPr>
          <w:sz w:val="22"/>
          <w:szCs w:val="22"/>
        </w:rPr>
        <w:t>: Highlights bright points.</w:t>
      </w:r>
    </w:p>
    <w:p w14:paraId="7D622643" w14:textId="77777777" w:rsidR="00A61E16" w:rsidRPr="00A61E16" w:rsidRDefault="00A61E16" w:rsidP="00A61E16">
      <w:pPr>
        <w:pStyle w:val="ListParagraph"/>
        <w:numPr>
          <w:ilvl w:val="0"/>
          <w:numId w:val="18"/>
        </w:numPr>
        <w:jc w:val="both"/>
        <w:rPr>
          <w:sz w:val="22"/>
          <w:szCs w:val="22"/>
        </w:rPr>
      </w:pPr>
      <w:r w:rsidRPr="00A61E16">
        <w:rPr>
          <w:b/>
          <w:bCs/>
          <w:sz w:val="22"/>
          <w:szCs w:val="22"/>
        </w:rPr>
        <w:t>Min Filter</w:t>
      </w:r>
      <w:r w:rsidRPr="00A61E16">
        <w:rPr>
          <w:sz w:val="22"/>
          <w:szCs w:val="22"/>
        </w:rPr>
        <w:t>: Highlights dark points.</w:t>
      </w:r>
    </w:p>
    <w:p w14:paraId="3962D64C" w14:textId="77777777" w:rsidR="00A61E16" w:rsidRPr="00A61E16" w:rsidRDefault="00A61E16" w:rsidP="00A61E16">
      <w:pPr>
        <w:pStyle w:val="ListParagraph"/>
        <w:numPr>
          <w:ilvl w:val="0"/>
          <w:numId w:val="18"/>
        </w:numPr>
        <w:jc w:val="both"/>
        <w:rPr>
          <w:sz w:val="22"/>
          <w:szCs w:val="22"/>
        </w:rPr>
      </w:pPr>
      <w:r w:rsidRPr="00A61E16">
        <w:rPr>
          <w:b/>
          <w:bCs/>
          <w:sz w:val="22"/>
          <w:szCs w:val="22"/>
        </w:rPr>
        <w:t>Midpoint Filter</w:t>
      </w:r>
      <w:r w:rsidRPr="00A61E16">
        <w:rPr>
          <w:sz w:val="22"/>
          <w:szCs w:val="22"/>
        </w:rPr>
        <w:t>:</w:t>
      </w:r>
    </w:p>
    <w:p w14:paraId="1FC3E220" w14:textId="2F7DBDC2" w:rsidR="00A61E16" w:rsidRPr="00A61E16" w:rsidRDefault="00A61E16" w:rsidP="00A61E16">
      <w:pPr>
        <w:jc w:val="both"/>
        <w:rPr>
          <w:sz w:val="22"/>
          <w:szCs w:val="22"/>
        </w:rPr>
      </w:pPr>
      <m:oMathPara>
        <m:oMath>
          <m:r>
            <w:rPr>
              <w:rFonts w:ascii="Cambria Math" w:hAnsi="Cambria Math"/>
              <w:sz w:val="22"/>
              <w:szCs w:val="22"/>
            </w:rPr>
            <m:t>hatf(x,y)=(max+min)</m:t>
          </m:r>
          <m:r>
            <m:rPr>
              <m:sty m:val="p"/>
            </m:rPr>
            <w:rPr>
              <w:rFonts w:ascii="Cambria Math" w:hAnsi="Cambria Math"/>
              <w:sz w:val="22"/>
              <w:szCs w:val="22"/>
            </w:rPr>
            <m:t>/</m:t>
          </m:r>
          <m:r>
            <w:rPr>
              <w:rFonts w:ascii="Cambria Math" w:hAnsi="Cambria Math"/>
              <w:sz w:val="22"/>
              <w:szCs w:val="22"/>
            </w:rPr>
            <m:t>2</m:t>
          </m:r>
        </m:oMath>
      </m:oMathPara>
    </w:p>
    <w:p w14:paraId="38C6A829" w14:textId="77777777" w:rsidR="00A61E16" w:rsidRDefault="00A61E16" w:rsidP="00A61E16">
      <w:pPr>
        <w:jc w:val="both"/>
        <w:rPr>
          <w:sz w:val="22"/>
          <w:szCs w:val="22"/>
          <w:rtl/>
        </w:rPr>
      </w:pPr>
      <w:r w:rsidRPr="00A61E16">
        <w:rPr>
          <w:sz w:val="22"/>
          <w:szCs w:val="22"/>
        </w:rPr>
        <w:t>Good for Gaussian &amp; uniform noise.</w:t>
      </w:r>
    </w:p>
    <w:p w14:paraId="6C016F9E" w14:textId="7BD2BAD1" w:rsidR="00A61E16" w:rsidRDefault="00A61E16" w:rsidP="00A61E16">
      <w:pPr>
        <w:jc w:val="both"/>
        <w:rPr>
          <w:sz w:val="22"/>
          <w:szCs w:val="22"/>
          <w:rtl/>
        </w:rPr>
      </w:pPr>
      <w:r w:rsidRPr="00A61E16">
        <w:rPr>
          <w:b/>
          <w:bCs/>
          <w:sz w:val="22"/>
          <w:szCs w:val="22"/>
        </w:rPr>
        <w:t>Noise:</w:t>
      </w:r>
      <w:r w:rsidRPr="00A61E16">
        <w:rPr>
          <w:sz w:val="22"/>
          <w:szCs w:val="22"/>
        </w:rPr>
        <w:t xml:space="preserve"> Estimate from uniform regions.</w:t>
      </w:r>
    </w:p>
    <w:p w14:paraId="5B505F40" w14:textId="32A9C2A5" w:rsidR="00A61E16" w:rsidRDefault="00A61E16" w:rsidP="00A61E16">
      <w:pPr>
        <w:jc w:val="both"/>
        <w:rPr>
          <w:sz w:val="22"/>
          <w:szCs w:val="22"/>
          <w:rtl/>
        </w:rPr>
      </w:pPr>
      <w:r w:rsidRPr="00A61E16">
        <w:rPr>
          <w:b/>
          <w:bCs/>
          <w:sz w:val="22"/>
          <w:szCs w:val="22"/>
        </w:rPr>
        <w:t>Periodic Noise:</w:t>
      </w:r>
      <w:r w:rsidRPr="00A61E16">
        <w:rPr>
          <w:sz w:val="22"/>
          <w:szCs w:val="22"/>
        </w:rPr>
        <w:t xml:space="preserve"> Sinusoidal, from electrical interference, shows as impulse pairs in Fourier.</w:t>
      </w:r>
    </w:p>
    <w:p w14:paraId="27D905F4" w14:textId="03206837" w:rsidR="00A61E16" w:rsidRDefault="00A61E16" w:rsidP="00A61E16">
      <w:pPr>
        <w:jc w:val="both"/>
        <w:rPr>
          <w:sz w:val="22"/>
          <w:szCs w:val="22"/>
          <w:rtl/>
        </w:rPr>
      </w:pPr>
      <w:r w:rsidRPr="00A61E16">
        <w:rPr>
          <w:b/>
          <w:bCs/>
          <w:sz w:val="22"/>
          <w:szCs w:val="22"/>
        </w:rPr>
        <w:t>Reduction:</w:t>
      </w:r>
      <w:r w:rsidRPr="00A61E16">
        <w:rPr>
          <w:sz w:val="22"/>
          <w:szCs w:val="22"/>
        </w:rPr>
        <w:t xml:space="preserve"> Use Bandreject/Bandpass/Notch filters.</w:t>
      </w:r>
    </w:p>
    <w:p w14:paraId="33E9C996" w14:textId="6FF5E186" w:rsidR="00A61E16" w:rsidRDefault="00A61E16" w:rsidP="00A61E16">
      <w:pPr>
        <w:jc w:val="both"/>
        <w:rPr>
          <w:sz w:val="22"/>
          <w:szCs w:val="22"/>
          <w:rtl/>
        </w:rPr>
      </w:pPr>
      <w:r w:rsidRPr="00A61E16">
        <w:rPr>
          <w:b/>
          <w:bCs/>
          <w:sz w:val="22"/>
          <w:szCs w:val="22"/>
        </w:rPr>
        <w:t>Degradation Function:</w:t>
      </w:r>
      <w:r w:rsidRPr="00A61E16">
        <w:rPr>
          <w:sz w:val="22"/>
          <w:szCs w:val="22"/>
        </w:rPr>
        <w:t xml:space="preserve"> Observe, experiment, or model mathematically.</w:t>
      </w:r>
    </w:p>
    <w:p w14:paraId="71CA9433" w14:textId="03A45687" w:rsidR="00C62E59" w:rsidRPr="00A61E16" w:rsidRDefault="00EA3690" w:rsidP="00C62E59">
      <w:pPr>
        <w:jc w:val="both"/>
        <w:rPr>
          <w:sz w:val="22"/>
          <w:szCs w:val="22"/>
        </w:rPr>
      </w:pPr>
      <w:r w:rsidRPr="00EA3690">
        <w:rPr>
          <w:b/>
          <w:bCs/>
          <w:sz w:val="22"/>
          <w:szCs w:val="22"/>
        </w:rPr>
        <w:t>Inverse Filtering:</w:t>
      </w:r>
      <w:r w:rsidRPr="00EA3690">
        <w:rPr>
          <w:sz w:val="22"/>
          <w:szCs w:val="22"/>
        </w:rPr>
        <w:t xml:space="preserve"> </w:t>
      </w:r>
      <m:oMath>
        <m:acc>
          <m:accPr>
            <m:ctrlPr>
              <w:rPr>
                <w:rFonts w:ascii="Cambria Math" w:hAnsi="Cambria Math"/>
                <w:sz w:val="22"/>
                <w:szCs w:val="22"/>
              </w:rPr>
            </m:ctrlPr>
          </m:accPr>
          <m:e>
            <m:r>
              <w:rPr>
                <w:rFonts w:ascii="Cambria Math" w:hAnsi="Cambria Math"/>
                <w:sz w:val="22"/>
                <w:szCs w:val="22"/>
              </w:rPr>
              <m:t>F</m:t>
            </m:r>
          </m:e>
        </m:acc>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oMath>
      <w:r w:rsidRPr="00EA3690">
        <w:rPr>
          <w:sz w:val="22"/>
          <w:szCs w:val="22"/>
        </w:rPr>
        <w:t xml:space="preserve">; sensitive if </w:t>
      </w:r>
      <m:oMath>
        <m:r>
          <w:rPr>
            <w:rFonts w:ascii="Cambria Math" w:hAnsi="Cambria Math"/>
            <w:sz w:val="22"/>
            <w:szCs w:val="22"/>
          </w:rPr>
          <m:t>H≈0</m:t>
        </m:r>
      </m:oMath>
      <w:r w:rsidRPr="00EA3690">
        <w:rPr>
          <w:sz w:val="22"/>
          <w:szCs w:val="22"/>
        </w:rPr>
        <w:t>.</w:t>
      </w:r>
    </w:p>
    <w:sectPr w:rsidR="00C62E59" w:rsidRPr="00A61E16" w:rsidSect="008F6F84">
      <w:type w:val="continuous"/>
      <w:pgSz w:w="11906" w:h="16838" w:code="9"/>
      <w:pgMar w:top="216" w:right="1411" w:bottom="922" w:left="1138" w:header="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278"/>
    <w:multiLevelType w:val="hybridMultilevel"/>
    <w:tmpl w:val="A2B45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36411"/>
    <w:multiLevelType w:val="multilevel"/>
    <w:tmpl w:val="7AB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4312E"/>
    <w:multiLevelType w:val="hybridMultilevel"/>
    <w:tmpl w:val="CD3E7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304581"/>
    <w:multiLevelType w:val="multilevel"/>
    <w:tmpl w:val="60E8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E1F67"/>
    <w:multiLevelType w:val="multilevel"/>
    <w:tmpl w:val="DA14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F0095"/>
    <w:multiLevelType w:val="multilevel"/>
    <w:tmpl w:val="F5B2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64474"/>
    <w:multiLevelType w:val="hybridMultilevel"/>
    <w:tmpl w:val="D17E6B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FFA2845"/>
    <w:multiLevelType w:val="multilevel"/>
    <w:tmpl w:val="160E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170ED"/>
    <w:multiLevelType w:val="hybridMultilevel"/>
    <w:tmpl w:val="11C65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EA97BBD"/>
    <w:multiLevelType w:val="multilevel"/>
    <w:tmpl w:val="C53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D1D52"/>
    <w:multiLevelType w:val="hybridMultilevel"/>
    <w:tmpl w:val="0D84F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FFB74A8"/>
    <w:multiLevelType w:val="hybridMultilevel"/>
    <w:tmpl w:val="4CAE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07437"/>
    <w:multiLevelType w:val="multilevel"/>
    <w:tmpl w:val="54A2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2A3FD0"/>
    <w:multiLevelType w:val="hybridMultilevel"/>
    <w:tmpl w:val="C33672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BA6981"/>
    <w:multiLevelType w:val="hybridMultilevel"/>
    <w:tmpl w:val="7C322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2CC406E"/>
    <w:multiLevelType w:val="hybridMultilevel"/>
    <w:tmpl w:val="F87A20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3456E70"/>
    <w:multiLevelType w:val="multilevel"/>
    <w:tmpl w:val="09BA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67AC5"/>
    <w:multiLevelType w:val="multilevel"/>
    <w:tmpl w:val="6A82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A0BAA"/>
    <w:multiLevelType w:val="hybridMultilevel"/>
    <w:tmpl w:val="34A86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5406812">
    <w:abstractNumId w:val="16"/>
  </w:num>
  <w:num w:numId="2" w16cid:durableId="1024869731">
    <w:abstractNumId w:val="12"/>
  </w:num>
  <w:num w:numId="3" w16cid:durableId="496576770">
    <w:abstractNumId w:val="14"/>
  </w:num>
  <w:num w:numId="4" w16cid:durableId="1576551495">
    <w:abstractNumId w:val="2"/>
  </w:num>
  <w:num w:numId="5" w16cid:durableId="1486896144">
    <w:abstractNumId w:val="4"/>
  </w:num>
  <w:num w:numId="6" w16cid:durableId="880827057">
    <w:abstractNumId w:val="18"/>
  </w:num>
  <w:num w:numId="7" w16cid:durableId="571892809">
    <w:abstractNumId w:val="3"/>
  </w:num>
  <w:num w:numId="8" w16cid:durableId="1163472611">
    <w:abstractNumId w:val="17"/>
  </w:num>
  <w:num w:numId="9" w16cid:durableId="708337675">
    <w:abstractNumId w:val="11"/>
  </w:num>
  <w:num w:numId="10" w16cid:durableId="838151763">
    <w:abstractNumId w:val="10"/>
  </w:num>
  <w:num w:numId="11" w16cid:durableId="663168773">
    <w:abstractNumId w:val="6"/>
  </w:num>
  <w:num w:numId="12" w16cid:durableId="218591541">
    <w:abstractNumId w:val="1"/>
  </w:num>
  <w:num w:numId="13" w16cid:durableId="1974288511">
    <w:abstractNumId w:val="9"/>
  </w:num>
  <w:num w:numId="14" w16cid:durableId="180776066">
    <w:abstractNumId w:val="15"/>
  </w:num>
  <w:num w:numId="15" w16cid:durableId="356008478">
    <w:abstractNumId w:val="7"/>
  </w:num>
  <w:num w:numId="16" w16cid:durableId="1079711805">
    <w:abstractNumId w:val="0"/>
  </w:num>
  <w:num w:numId="17" w16cid:durableId="2081318886">
    <w:abstractNumId w:val="5"/>
  </w:num>
  <w:num w:numId="18" w16cid:durableId="1584800404">
    <w:abstractNumId w:val="8"/>
  </w:num>
  <w:num w:numId="19" w16cid:durableId="2045400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16"/>
    <w:rsid w:val="00070584"/>
    <w:rsid w:val="00120B90"/>
    <w:rsid w:val="00297EA0"/>
    <w:rsid w:val="00536F92"/>
    <w:rsid w:val="0058559C"/>
    <w:rsid w:val="00652A85"/>
    <w:rsid w:val="007C097A"/>
    <w:rsid w:val="008D3CF7"/>
    <w:rsid w:val="008F6F84"/>
    <w:rsid w:val="009213D8"/>
    <w:rsid w:val="00927D7C"/>
    <w:rsid w:val="00934756"/>
    <w:rsid w:val="00A263EA"/>
    <w:rsid w:val="00A61E16"/>
    <w:rsid w:val="00B62F05"/>
    <w:rsid w:val="00C62E59"/>
    <w:rsid w:val="00CF39E6"/>
    <w:rsid w:val="00DA26C6"/>
    <w:rsid w:val="00E51598"/>
    <w:rsid w:val="00EA3690"/>
    <w:rsid w:val="00EE483A"/>
    <w:rsid w:val="00FD6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67889"/>
  <w15:chartTrackingRefBased/>
  <w15:docId w15:val="{BFEBE0AD-720D-4C98-A39A-3A6F170F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D7C"/>
  </w:style>
  <w:style w:type="paragraph" w:styleId="Heading1">
    <w:name w:val="heading 1"/>
    <w:basedOn w:val="Normal"/>
    <w:next w:val="Normal"/>
    <w:link w:val="Heading1Char"/>
    <w:uiPriority w:val="9"/>
    <w:qFormat/>
    <w:rsid w:val="00A61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E16"/>
    <w:rPr>
      <w:rFonts w:eastAsiaTheme="majorEastAsia" w:cstheme="majorBidi"/>
      <w:color w:val="272727" w:themeColor="text1" w:themeTint="D8"/>
    </w:rPr>
  </w:style>
  <w:style w:type="paragraph" w:styleId="Title">
    <w:name w:val="Title"/>
    <w:basedOn w:val="Normal"/>
    <w:next w:val="Normal"/>
    <w:link w:val="TitleChar"/>
    <w:uiPriority w:val="10"/>
    <w:qFormat/>
    <w:rsid w:val="00A61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E16"/>
    <w:pPr>
      <w:spacing w:before="160"/>
      <w:jc w:val="center"/>
    </w:pPr>
    <w:rPr>
      <w:i/>
      <w:iCs/>
      <w:color w:val="404040" w:themeColor="text1" w:themeTint="BF"/>
    </w:rPr>
  </w:style>
  <w:style w:type="character" w:customStyle="1" w:styleId="QuoteChar">
    <w:name w:val="Quote Char"/>
    <w:basedOn w:val="DefaultParagraphFont"/>
    <w:link w:val="Quote"/>
    <w:uiPriority w:val="29"/>
    <w:rsid w:val="00A61E16"/>
    <w:rPr>
      <w:i/>
      <w:iCs/>
      <w:color w:val="404040" w:themeColor="text1" w:themeTint="BF"/>
    </w:rPr>
  </w:style>
  <w:style w:type="paragraph" w:styleId="ListParagraph">
    <w:name w:val="List Paragraph"/>
    <w:basedOn w:val="Normal"/>
    <w:uiPriority w:val="34"/>
    <w:qFormat/>
    <w:rsid w:val="00A61E16"/>
    <w:pPr>
      <w:ind w:left="720"/>
      <w:contextualSpacing/>
    </w:pPr>
  </w:style>
  <w:style w:type="character" w:styleId="IntenseEmphasis">
    <w:name w:val="Intense Emphasis"/>
    <w:basedOn w:val="DefaultParagraphFont"/>
    <w:uiPriority w:val="21"/>
    <w:qFormat/>
    <w:rsid w:val="00A61E16"/>
    <w:rPr>
      <w:i/>
      <w:iCs/>
      <w:color w:val="0F4761" w:themeColor="accent1" w:themeShade="BF"/>
    </w:rPr>
  </w:style>
  <w:style w:type="paragraph" w:styleId="IntenseQuote">
    <w:name w:val="Intense Quote"/>
    <w:basedOn w:val="Normal"/>
    <w:next w:val="Normal"/>
    <w:link w:val="IntenseQuoteChar"/>
    <w:uiPriority w:val="30"/>
    <w:qFormat/>
    <w:rsid w:val="00A61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E16"/>
    <w:rPr>
      <w:i/>
      <w:iCs/>
      <w:color w:val="0F4761" w:themeColor="accent1" w:themeShade="BF"/>
    </w:rPr>
  </w:style>
  <w:style w:type="character" w:styleId="IntenseReference">
    <w:name w:val="Intense Reference"/>
    <w:basedOn w:val="DefaultParagraphFont"/>
    <w:uiPriority w:val="32"/>
    <w:qFormat/>
    <w:rsid w:val="00A61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عيسى الحاج</dc:creator>
  <cp:keywords/>
  <dc:description/>
  <cp:lastModifiedBy>محمد عيسى الحاج</cp:lastModifiedBy>
  <cp:revision>5</cp:revision>
  <dcterms:created xsi:type="dcterms:W3CDTF">2026-01-08T22:32:00Z</dcterms:created>
  <dcterms:modified xsi:type="dcterms:W3CDTF">2026-01-08T22:45:00Z</dcterms:modified>
</cp:coreProperties>
</file>