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587" w14:textId="3416C487" w:rsidR="00536F92" w:rsidRPr="002A764B" w:rsidRDefault="002A764B" w:rsidP="002A764B">
      <w:pPr>
        <w:rPr>
          <w:b/>
          <w:bCs/>
        </w:rPr>
      </w:pPr>
      <w:r w:rsidRPr="002A764B">
        <w:rPr>
          <w:b/>
          <w:bCs/>
        </w:rPr>
        <w:t>Color Image Processing –</w:t>
      </w:r>
      <w:r w:rsidRPr="002A764B">
        <w:rPr>
          <w:b/>
          <w:bCs/>
        </w:rPr>
        <w:t xml:space="preserve"> Chapter6</w:t>
      </w:r>
    </w:p>
    <w:p w14:paraId="08DD3F71" w14:textId="77777777" w:rsidR="002A764B" w:rsidRPr="002A764B" w:rsidRDefault="002A764B" w:rsidP="002A764B">
      <w:pPr>
        <w:rPr>
          <w:b/>
          <w:bCs/>
        </w:rPr>
      </w:pPr>
      <w:r w:rsidRPr="002A764B">
        <w:rPr>
          <w:b/>
          <w:bCs/>
        </w:rPr>
        <w:t>1. Color Fundamentals</w:t>
      </w:r>
    </w:p>
    <w:p w14:paraId="2AD7932A" w14:textId="77777777" w:rsidR="002A764B" w:rsidRPr="002A764B" w:rsidRDefault="002A764B" w:rsidP="002A764B">
      <w:pPr>
        <w:rPr>
          <w:b/>
          <w:bCs/>
          <w:sz w:val="22"/>
          <w:szCs w:val="22"/>
          <w:rtl/>
        </w:rPr>
      </w:pPr>
      <w:r w:rsidRPr="002A764B">
        <w:rPr>
          <w:b/>
          <w:bCs/>
          <w:sz w:val="22"/>
          <w:szCs w:val="22"/>
        </w:rPr>
        <w:t>1.1 Nature of Color</w:t>
      </w:r>
    </w:p>
    <w:p w14:paraId="279692B9" w14:textId="296BF200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Color results from the interaction of light with objects and the human eye. Newton showed that white light splits into a spectrum from violet to red, and visible light lies in the wavelength range 400–700 nm.</w:t>
      </w:r>
    </w:p>
    <w:p w14:paraId="473A5424" w14:textId="77777777" w:rsidR="002A764B" w:rsidRPr="002A764B" w:rsidRDefault="002A764B" w:rsidP="002A764B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Objects appear </w:t>
      </w:r>
      <w:r w:rsidRPr="002A764B">
        <w:rPr>
          <w:b/>
          <w:bCs/>
          <w:sz w:val="20"/>
          <w:szCs w:val="20"/>
        </w:rPr>
        <w:t>white</w:t>
      </w:r>
      <w:r w:rsidRPr="002A764B">
        <w:rPr>
          <w:sz w:val="20"/>
          <w:szCs w:val="20"/>
        </w:rPr>
        <w:t xml:space="preserve"> if they reflect light uniformly across all visible wavelengths.</w:t>
      </w:r>
    </w:p>
    <w:p w14:paraId="23BAC012" w14:textId="77777777" w:rsidR="002A764B" w:rsidRPr="002A764B" w:rsidRDefault="002A764B" w:rsidP="002A764B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Objects appear </w:t>
      </w:r>
      <w:r w:rsidRPr="002A764B">
        <w:rPr>
          <w:b/>
          <w:bCs/>
          <w:sz w:val="20"/>
          <w:szCs w:val="20"/>
        </w:rPr>
        <w:t>colored</w:t>
      </w:r>
      <w:r w:rsidRPr="002A764B">
        <w:rPr>
          <w:sz w:val="20"/>
          <w:szCs w:val="20"/>
        </w:rPr>
        <w:t xml:space="preserve"> if they reflect light in a limited wavelength range and absorb others.</w:t>
      </w:r>
    </w:p>
    <w:p w14:paraId="4E6747F5" w14:textId="77777777" w:rsidR="002A764B" w:rsidRPr="002A764B" w:rsidRDefault="002A764B" w:rsidP="002A764B">
      <w:pPr>
        <w:pStyle w:val="ListParagraph"/>
        <w:numPr>
          <w:ilvl w:val="1"/>
          <w:numId w:val="33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Example: Green objects mainly reflect wavelengths between </w:t>
      </w:r>
      <w:r w:rsidRPr="002A764B">
        <w:rPr>
          <w:b/>
          <w:bCs/>
          <w:sz w:val="20"/>
          <w:szCs w:val="20"/>
        </w:rPr>
        <w:t>500–570 nm</w:t>
      </w:r>
      <w:r w:rsidRPr="002A764B">
        <w:rPr>
          <w:sz w:val="20"/>
          <w:szCs w:val="20"/>
        </w:rPr>
        <w:t>.</w:t>
      </w:r>
    </w:p>
    <w:p w14:paraId="6B405E8A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1.2 Achromatic vs. Chromatic Light</w:t>
      </w:r>
    </w:p>
    <w:p w14:paraId="5DFCBA3D" w14:textId="77777777" w:rsidR="002A764B" w:rsidRPr="002A764B" w:rsidRDefault="002A764B" w:rsidP="002A764B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2A764B">
        <w:rPr>
          <w:sz w:val="20"/>
          <w:szCs w:val="20"/>
        </w:rPr>
        <w:t>Achromatic light is described only by intensity (gray levels from black to white).</w:t>
      </w:r>
    </w:p>
    <w:p w14:paraId="4381AE7F" w14:textId="77777777" w:rsidR="002A764B" w:rsidRPr="002A764B" w:rsidRDefault="002A764B" w:rsidP="002A764B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2A764B">
        <w:rPr>
          <w:sz w:val="20"/>
          <w:szCs w:val="20"/>
        </w:rPr>
        <w:t>Chromatic light is described by radiance (total emitted energy), luminance (energy perceived by the eye), and brightness (subjective intensity perception).</w:t>
      </w:r>
    </w:p>
    <w:p w14:paraId="23231483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1.3 Human Visual System</w:t>
      </w:r>
    </w:p>
    <w:p w14:paraId="13D69F10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 xml:space="preserve">Color perception is enabled by </w:t>
      </w:r>
      <w:r w:rsidRPr="002A764B">
        <w:rPr>
          <w:b/>
          <w:bCs/>
          <w:sz w:val="20"/>
          <w:szCs w:val="20"/>
        </w:rPr>
        <w:t>cones</w:t>
      </w:r>
      <w:r w:rsidRPr="002A764B">
        <w:rPr>
          <w:sz w:val="20"/>
          <w:szCs w:val="20"/>
        </w:rPr>
        <w:t xml:space="preserve"> in the human eye:</w:t>
      </w:r>
    </w:p>
    <w:p w14:paraId="2BA0E881" w14:textId="77777777" w:rsidR="002A764B" w:rsidRPr="002A764B" w:rsidRDefault="002A764B" w:rsidP="002A764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65% sensitive to </w:t>
      </w:r>
      <w:r w:rsidRPr="002A764B">
        <w:rPr>
          <w:b/>
          <w:bCs/>
          <w:sz w:val="20"/>
          <w:szCs w:val="20"/>
        </w:rPr>
        <w:t>red</w:t>
      </w:r>
      <w:r w:rsidRPr="002A764B">
        <w:rPr>
          <w:sz w:val="20"/>
          <w:szCs w:val="20"/>
        </w:rPr>
        <w:t xml:space="preserve"> light</w:t>
      </w:r>
    </w:p>
    <w:p w14:paraId="57045F79" w14:textId="77777777" w:rsidR="002A764B" w:rsidRPr="002A764B" w:rsidRDefault="002A764B" w:rsidP="002A764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33% sensitive to </w:t>
      </w:r>
      <w:r w:rsidRPr="002A764B">
        <w:rPr>
          <w:b/>
          <w:bCs/>
          <w:sz w:val="20"/>
          <w:szCs w:val="20"/>
        </w:rPr>
        <w:t>green</w:t>
      </w:r>
      <w:r w:rsidRPr="002A764B">
        <w:rPr>
          <w:sz w:val="20"/>
          <w:szCs w:val="20"/>
        </w:rPr>
        <w:t xml:space="preserve"> light</w:t>
      </w:r>
    </w:p>
    <w:p w14:paraId="5DCF9127" w14:textId="77777777" w:rsidR="002A764B" w:rsidRPr="002A764B" w:rsidRDefault="002A764B" w:rsidP="002A764B">
      <w:pPr>
        <w:pStyle w:val="ListParagraph"/>
        <w:numPr>
          <w:ilvl w:val="0"/>
          <w:numId w:val="6"/>
        </w:numPr>
      </w:pPr>
      <w:r w:rsidRPr="002A764B">
        <w:rPr>
          <w:sz w:val="20"/>
          <w:szCs w:val="20"/>
        </w:rPr>
        <w:t xml:space="preserve">2% sensitive to </w:t>
      </w:r>
      <w:r w:rsidRPr="002A764B">
        <w:rPr>
          <w:b/>
          <w:bCs/>
          <w:sz w:val="20"/>
          <w:szCs w:val="20"/>
        </w:rPr>
        <w:t>blue</w:t>
      </w:r>
      <w:r w:rsidRPr="002A764B">
        <w:rPr>
          <w:sz w:val="20"/>
          <w:szCs w:val="20"/>
        </w:rPr>
        <w:t xml:space="preserve"> light</w:t>
      </w:r>
    </w:p>
    <w:p w14:paraId="538A9112" w14:textId="77777777" w:rsidR="002A764B" w:rsidRPr="002A764B" w:rsidRDefault="002A764B" w:rsidP="002A764B">
      <w:pPr>
        <w:rPr>
          <w:b/>
          <w:bCs/>
        </w:rPr>
      </w:pPr>
      <w:r w:rsidRPr="002A764B">
        <w:rPr>
          <w:b/>
          <w:bCs/>
        </w:rPr>
        <w:t>2. Primary and Secondary Colors</w:t>
      </w:r>
    </w:p>
    <w:p w14:paraId="05EC3DA7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2.1 Primary Colors of Light (RGB)</w:t>
      </w:r>
    </w:p>
    <w:p w14:paraId="5305E88A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Defined by the CIE (1931):</w:t>
      </w:r>
    </w:p>
    <w:p w14:paraId="24B6CACE" w14:textId="77777777" w:rsidR="002A764B" w:rsidRPr="002A764B" w:rsidRDefault="002A764B" w:rsidP="002A764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2A764B">
        <w:rPr>
          <w:sz w:val="20"/>
          <w:szCs w:val="20"/>
        </w:rPr>
        <w:t>Blue (B) = 435.8 nm</w:t>
      </w:r>
    </w:p>
    <w:p w14:paraId="138EFE0E" w14:textId="77777777" w:rsidR="002A764B" w:rsidRPr="002A764B" w:rsidRDefault="002A764B" w:rsidP="002A764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2A764B">
        <w:rPr>
          <w:sz w:val="20"/>
          <w:szCs w:val="20"/>
        </w:rPr>
        <w:t>Green (G) = 546.1 nm</w:t>
      </w:r>
    </w:p>
    <w:p w14:paraId="6FB521EB" w14:textId="77777777" w:rsidR="002A764B" w:rsidRPr="002A764B" w:rsidRDefault="002A764B" w:rsidP="002A764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2A764B">
        <w:rPr>
          <w:sz w:val="20"/>
          <w:szCs w:val="20"/>
        </w:rPr>
        <w:t>Red (R) = 700 nm</w:t>
      </w:r>
    </w:p>
    <w:p w14:paraId="12E3357A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2.2 Secondary Colors</w:t>
      </w:r>
    </w:p>
    <w:p w14:paraId="31873B99" w14:textId="77777777" w:rsidR="002A764B" w:rsidRPr="002A764B" w:rsidRDefault="002A764B" w:rsidP="002A764B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A764B">
        <w:rPr>
          <w:sz w:val="20"/>
          <w:szCs w:val="20"/>
        </w:rPr>
        <w:t>Cyan (G + B)</w:t>
      </w:r>
    </w:p>
    <w:p w14:paraId="2C0631DA" w14:textId="77777777" w:rsidR="002A764B" w:rsidRPr="002A764B" w:rsidRDefault="002A764B" w:rsidP="002A764B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A764B">
        <w:rPr>
          <w:sz w:val="20"/>
          <w:szCs w:val="20"/>
        </w:rPr>
        <w:t>Yellow (R + G)</w:t>
      </w:r>
    </w:p>
    <w:p w14:paraId="04B346CD" w14:textId="77777777" w:rsidR="002A764B" w:rsidRPr="002A764B" w:rsidRDefault="002A764B" w:rsidP="002A764B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A764B">
        <w:rPr>
          <w:sz w:val="20"/>
          <w:szCs w:val="20"/>
        </w:rPr>
        <w:t>Magenta (R + B)</w:t>
      </w:r>
    </w:p>
    <w:p w14:paraId="6CAFC856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2.3 Light vs. Pigments</w:t>
      </w:r>
    </w:p>
    <w:p w14:paraId="2EA58F58" w14:textId="77777777" w:rsidR="002A764B" w:rsidRPr="002A764B" w:rsidRDefault="002A764B" w:rsidP="002A764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RGB model</w:t>
      </w:r>
      <w:r w:rsidRPr="002A764B">
        <w:rPr>
          <w:sz w:val="20"/>
          <w:szCs w:val="20"/>
        </w:rPr>
        <w:t>: Additive color mixing, used for digital displays (TV, web, phones).</w:t>
      </w:r>
    </w:p>
    <w:p w14:paraId="2078DF70" w14:textId="77777777" w:rsidR="002A764B" w:rsidRPr="002A764B" w:rsidRDefault="002A764B" w:rsidP="002A764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CMY model</w:t>
      </w:r>
      <w:r w:rsidRPr="002A764B">
        <w:rPr>
          <w:sz w:val="20"/>
          <w:szCs w:val="20"/>
        </w:rPr>
        <w:t>: Subtractive color mixing, used for printing (printers, flyers, T-shirts).</w:t>
      </w:r>
    </w:p>
    <w:p w14:paraId="4A3BC35B" w14:textId="77777777" w:rsidR="002A764B" w:rsidRPr="002A764B" w:rsidRDefault="002A764B" w:rsidP="002A764B">
      <w:pPr>
        <w:rPr>
          <w:b/>
          <w:bCs/>
        </w:rPr>
      </w:pPr>
      <w:r w:rsidRPr="002A764B">
        <w:rPr>
          <w:b/>
          <w:bCs/>
        </w:rPr>
        <w:t>3. Color Models</w:t>
      </w:r>
    </w:p>
    <w:p w14:paraId="71C26428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 xml:space="preserve">A </w:t>
      </w:r>
      <w:r w:rsidRPr="002A764B">
        <w:rPr>
          <w:b/>
          <w:bCs/>
          <w:sz w:val="20"/>
          <w:szCs w:val="20"/>
        </w:rPr>
        <w:t>color model (color space)</w:t>
      </w:r>
      <w:r w:rsidRPr="002A764B">
        <w:rPr>
          <w:sz w:val="20"/>
          <w:szCs w:val="20"/>
        </w:rPr>
        <w:t xml:space="preserve"> provides a systematic way to represent and manipulate colors.</w:t>
      </w:r>
    </w:p>
    <w:p w14:paraId="4989342A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3.1 RGB Color Model</w:t>
      </w:r>
    </w:p>
    <w:p w14:paraId="2FA2FCCF" w14:textId="77777777" w:rsidR="002A764B" w:rsidRPr="002A764B" w:rsidRDefault="002A764B" w:rsidP="002A764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A764B">
        <w:rPr>
          <w:sz w:val="20"/>
          <w:szCs w:val="20"/>
        </w:rPr>
        <w:t>Based on a Cartesian coordinate system.</w:t>
      </w:r>
    </w:p>
    <w:p w14:paraId="1AC96AF7" w14:textId="77777777" w:rsidR="002A764B" w:rsidRPr="002A764B" w:rsidRDefault="002A764B" w:rsidP="002A764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A764B">
        <w:rPr>
          <w:sz w:val="20"/>
          <w:szCs w:val="20"/>
        </w:rPr>
        <w:t>Each pixel consists of Red, Green, and Blue components.</w:t>
      </w:r>
    </w:p>
    <w:p w14:paraId="3C19506F" w14:textId="77777777" w:rsidR="002A764B" w:rsidRPr="002A764B" w:rsidRDefault="002A764B" w:rsidP="002A764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A </w:t>
      </w:r>
      <w:r w:rsidRPr="002A764B">
        <w:rPr>
          <w:b/>
          <w:bCs/>
          <w:sz w:val="20"/>
          <w:szCs w:val="20"/>
        </w:rPr>
        <w:t>24-bit RGB image</w:t>
      </w:r>
      <w:r w:rsidRPr="002A764B">
        <w:rPr>
          <w:sz w:val="20"/>
          <w:szCs w:val="20"/>
        </w:rPr>
        <w:t xml:space="preserve"> uses 8 bits per channel.</w:t>
      </w:r>
    </w:p>
    <w:p w14:paraId="322F8FD6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Number of possible colors:</w:t>
      </w:r>
    </w:p>
    <w:p w14:paraId="65ADD297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(2^8)^3 = 16,777,216 colors</w:t>
      </w:r>
    </w:p>
    <w:p w14:paraId="5874E07E" w14:textId="77777777" w:rsidR="002A764B" w:rsidRPr="002A764B" w:rsidRDefault="002A764B" w:rsidP="002A764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A764B">
        <w:rPr>
          <w:sz w:val="20"/>
          <w:szCs w:val="20"/>
        </w:rPr>
        <w:t xml:space="preserve">Pixel values range from </w:t>
      </w:r>
      <w:r w:rsidRPr="002A764B">
        <w:rPr>
          <w:b/>
          <w:bCs/>
          <w:sz w:val="20"/>
          <w:szCs w:val="20"/>
        </w:rPr>
        <w:t>[0, 255]</w:t>
      </w:r>
      <w:r w:rsidRPr="002A764B">
        <w:rPr>
          <w:sz w:val="20"/>
          <w:szCs w:val="20"/>
        </w:rPr>
        <w:t>.</w:t>
      </w:r>
    </w:p>
    <w:p w14:paraId="16D5225C" w14:textId="77777777" w:rsidR="002A764B" w:rsidRPr="002A764B" w:rsidRDefault="002A764B" w:rsidP="002A764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A764B">
        <w:rPr>
          <w:sz w:val="20"/>
          <w:szCs w:val="20"/>
        </w:rPr>
        <w:t>White = [255, 255, 255]</w:t>
      </w:r>
    </w:p>
    <w:p w14:paraId="0993DC12" w14:textId="77777777" w:rsidR="002A764B" w:rsidRPr="002A764B" w:rsidRDefault="002A764B" w:rsidP="002A764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A764B">
        <w:rPr>
          <w:sz w:val="20"/>
          <w:szCs w:val="20"/>
        </w:rPr>
        <w:lastRenderedPageBreak/>
        <w:t>Black = [0, 0, 0]</w:t>
      </w:r>
    </w:p>
    <w:p w14:paraId="086E5E4F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3.2 CMY and CMYK Models</w:t>
      </w:r>
    </w:p>
    <w:p w14:paraId="0D249FEB" w14:textId="77777777" w:rsidR="002A764B" w:rsidRPr="002A764B" w:rsidRDefault="002A764B" w:rsidP="002A764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A764B">
        <w:rPr>
          <w:sz w:val="20"/>
          <w:szCs w:val="20"/>
        </w:rPr>
        <w:t>CMY are the primary colors of pigments.</w:t>
      </w:r>
    </w:p>
    <w:p w14:paraId="5117BC15" w14:textId="77777777" w:rsidR="002A764B" w:rsidRPr="002A764B" w:rsidRDefault="002A764B" w:rsidP="002A764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A764B">
        <w:rPr>
          <w:sz w:val="20"/>
          <w:szCs w:val="20"/>
        </w:rPr>
        <w:t>Used in printing devices.</w:t>
      </w:r>
    </w:p>
    <w:p w14:paraId="169756EF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RGB to CMY conversion:</w:t>
      </w:r>
    </w:p>
    <w:p w14:paraId="46EED87B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C = 255 − R</w:t>
      </w:r>
      <w:r w:rsidRPr="002A764B">
        <w:rPr>
          <w:sz w:val="20"/>
          <w:szCs w:val="20"/>
        </w:rPr>
        <w:br/>
        <w:t>M = 255 − G</w:t>
      </w:r>
      <w:r w:rsidRPr="002A764B">
        <w:rPr>
          <w:sz w:val="20"/>
          <w:szCs w:val="20"/>
        </w:rPr>
        <w:br/>
        <w:t>Y = 255 − B</w:t>
      </w:r>
    </w:p>
    <w:p w14:paraId="53F3AF5D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 xml:space="preserve">CMYK adds </w:t>
      </w:r>
      <w:r w:rsidRPr="002A764B">
        <w:rPr>
          <w:b/>
          <w:bCs/>
          <w:sz w:val="20"/>
          <w:szCs w:val="20"/>
        </w:rPr>
        <w:t>K (Black)</w:t>
      </w:r>
      <w:r w:rsidRPr="002A764B">
        <w:rPr>
          <w:sz w:val="20"/>
          <w:szCs w:val="20"/>
        </w:rPr>
        <w:t xml:space="preserve"> to improve print quality and reduce ink usage.</w:t>
      </w:r>
    </w:p>
    <w:p w14:paraId="469B63F8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3.3 HSI Color Model</w:t>
      </w:r>
    </w:p>
    <w:p w14:paraId="5256EB1F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 xml:space="preserve">HSI is designed to match </w:t>
      </w:r>
      <w:r w:rsidRPr="002A764B">
        <w:rPr>
          <w:b/>
          <w:bCs/>
          <w:sz w:val="20"/>
          <w:szCs w:val="20"/>
        </w:rPr>
        <w:t>human perception</w:t>
      </w:r>
      <w:r w:rsidRPr="002A764B">
        <w:rPr>
          <w:sz w:val="20"/>
          <w:szCs w:val="20"/>
        </w:rPr>
        <w:t xml:space="preserve"> of color.</w:t>
      </w:r>
    </w:p>
    <w:p w14:paraId="6B86EFC8" w14:textId="77777777" w:rsidR="002A764B" w:rsidRPr="002A764B" w:rsidRDefault="002A764B" w:rsidP="002A764B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Hue (H)</w:t>
      </w:r>
      <w:r w:rsidRPr="002A764B">
        <w:rPr>
          <w:sz w:val="20"/>
          <w:szCs w:val="20"/>
        </w:rPr>
        <w:t>: Pure color (e.g., red, green, blue).</w:t>
      </w:r>
    </w:p>
    <w:p w14:paraId="32A9BE99" w14:textId="77777777" w:rsidR="002A764B" w:rsidRPr="002A764B" w:rsidRDefault="002A764B" w:rsidP="002A764B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Saturation (S)</w:t>
      </w:r>
      <w:r w:rsidRPr="002A764B">
        <w:rPr>
          <w:sz w:val="20"/>
          <w:szCs w:val="20"/>
        </w:rPr>
        <w:t>: Degree of color purity (</w:t>
      </w:r>
      <w:proofErr w:type="gramStart"/>
      <w:r w:rsidRPr="002A764B">
        <w:rPr>
          <w:sz w:val="20"/>
          <w:szCs w:val="20"/>
        </w:rPr>
        <w:t>amount</w:t>
      </w:r>
      <w:proofErr w:type="gramEnd"/>
      <w:r w:rsidRPr="002A764B">
        <w:rPr>
          <w:sz w:val="20"/>
          <w:szCs w:val="20"/>
        </w:rPr>
        <w:t xml:space="preserve"> of white mixed).</w:t>
      </w:r>
    </w:p>
    <w:p w14:paraId="3501BFA3" w14:textId="77777777" w:rsidR="002A764B" w:rsidRPr="002A764B" w:rsidRDefault="002A764B" w:rsidP="002A764B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Intensity (I)</w:t>
      </w:r>
      <w:r w:rsidRPr="002A764B">
        <w:rPr>
          <w:sz w:val="20"/>
          <w:szCs w:val="20"/>
        </w:rPr>
        <w:t>: Overall brightness.</w:t>
      </w:r>
    </w:p>
    <w:p w14:paraId="1F2191B4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Advantages of HSI:</w:t>
      </w:r>
    </w:p>
    <w:p w14:paraId="65DF76C9" w14:textId="77777777" w:rsidR="002A764B" w:rsidRPr="002A764B" w:rsidRDefault="002A764B" w:rsidP="002A764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2A764B">
        <w:rPr>
          <w:sz w:val="20"/>
          <w:szCs w:val="20"/>
        </w:rPr>
        <w:t>Separates color information from intensity.</w:t>
      </w:r>
    </w:p>
    <w:p w14:paraId="48DCF966" w14:textId="77777777" w:rsidR="002A764B" w:rsidRPr="002A764B" w:rsidRDefault="002A764B" w:rsidP="002A764B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2A764B">
        <w:rPr>
          <w:sz w:val="20"/>
          <w:szCs w:val="20"/>
        </w:rPr>
        <w:t>Suitable for image processing tasks involving grayscale operations.</w:t>
      </w:r>
    </w:p>
    <w:p w14:paraId="6058ABF9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HSI Geometry</w:t>
      </w:r>
    </w:p>
    <w:p w14:paraId="4AF96275" w14:textId="77777777" w:rsidR="002A764B" w:rsidRPr="002A764B" w:rsidRDefault="002A764B" w:rsidP="002A764B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Hue:</w:t>
      </w:r>
      <w:r w:rsidRPr="002A764B">
        <w:rPr>
          <w:sz w:val="20"/>
          <w:szCs w:val="20"/>
        </w:rPr>
        <w:t xml:space="preserve"> represented as an angle from the red axis (0°–360°).</w:t>
      </w:r>
    </w:p>
    <w:p w14:paraId="5C430256" w14:textId="77777777" w:rsidR="002A764B" w:rsidRPr="002A764B" w:rsidRDefault="002A764B" w:rsidP="002A764B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Primary colors:</w:t>
      </w:r>
      <w:r w:rsidRPr="002A764B">
        <w:rPr>
          <w:sz w:val="20"/>
          <w:szCs w:val="20"/>
        </w:rPr>
        <w:t xml:space="preserve"> separated by </w:t>
      </w:r>
      <w:r w:rsidRPr="002A764B">
        <w:rPr>
          <w:b/>
          <w:bCs/>
          <w:sz w:val="20"/>
          <w:szCs w:val="20"/>
        </w:rPr>
        <w:t>120°</w:t>
      </w:r>
      <w:r w:rsidRPr="002A764B">
        <w:rPr>
          <w:sz w:val="20"/>
          <w:szCs w:val="20"/>
        </w:rPr>
        <w:t>.</w:t>
      </w:r>
    </w:p>
    <w:p w14:paraId="11BD834C" w14:textId="77777777" w:rsidR="002A764B" w:rsidRPr="002A764B" w:rsidRDefault="002A764B" w:rsidP="002A764B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Saturation:</w:t>
      </w:r>
      <w:r w:rsidRPr="002A764B">
        <w:rPr>
          <w:sz w:val="20"/>
          <w:szCs w:val="20"/>
        </w:rPr>
        <w:t xml:space="preserve"> distance from the vertical axis.</w:t>
      </w:r>
    </w:p>
    <w:p w14:paraId="2E62BD39" w14:textId="77777777" w:rsidR="002A764B" w:rsidRPr="002A764B" w:rsidRDefault="002A764B" w:rsidP="002A764B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Intensity:</w:t>
      </w:r>
      <w:r w:rsidRPr="002A764B">
        <w:rPr>
          <w:sz w:val="20"/>
          <w:szCs w:val="20"/>
        </w:rPr>
        <w:t xml:space="preserve"> measured along the vertical axis.</w:t>
      </w:r>
    </w:p>
    <w:p w14:paraId="47CAC147" w14:textId="77777777" w:rsidR="002A764B" w:rsidRPr="002A764B" w:rsidRDefault="002A764B" w:rsidP="002A764B">
      <w:pPr>
        <w:rPr>
          <w:b/>
          <w:bCs/>
          <w:sz w:val="20"/>
          <w:szCs w:val="20"/>
        </w:rPr>
      </w:pPr>
      <w:r w:rsidRPr="002A764B">
        <w:rPr>
          <w:b/>
          <w:bCs/>
          <w:sz w:val="20"/>
          <w:szCs w:val="20"/>
        </w:rPr>
        <w:t>3.4 RGB to HSI Conversion</w:t>
      </w:r>
    </w:p>
    <w:p w14:paraId="7B465D67" w14:textId="229AC4AF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Intensity:</w:t>
      </w:r>
      <w:r>
        <w:rPr>
          <w:rFonts w:hint="cs"/>
          <w:sz w:val="20"/>
          <w:szCs w:val="20"/>
          <w:rtl/>
        </w:rPr>
        <w:t xml:space="preserve"> </w:t>
      </w:r>
      <w:r w:rsidRPr="002A764B">
        <w:rPr>
          <w:sz w:val="20"/>
          <w:szCs w:val="20"/>
        </w:rPr>
        <w:t>I = (R + G + B) / 3</w:t>
      </w:r>
    </w:p>
    <w:p w14:paraId="4AF8133C" w14:textId="0D3B6F40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Saturation: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A764B">
        <w:rPr>
          <w:sz w:val="20"/>
          <w:szCs w:val="20"/>
        </w:rPr>
        <w:t>S = 1 − [3 / (R + G + B)] · min(R, G, B)</w:t>
      </w:r>
    </w:p>
    <w:p w14:paraId="5FEAB72B" w14:textId="77777777" w:rsidR="002A764B" w:rsidRDefault="002A764B" w:rsidP="002A764B">
      <w:pPr>
        <w:rPr>
          <w:sz w:val="20"/>
          <w:szCs w:val="20"/>
          <w:rtl/>
        </w:rPr>
      </w:pPr>
      <w:r w:rsidRPr="002A764B">
        <w:rPr>
          <w:b/>
          <w:bCs/>
          <w:sz w:val="20"/>
          <w:szCs w:val="20"/>
        </w:rPr>
        <w:t>Hue: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2A764B">
        <w:rPr>
          <w:sz w:val="20"/>
          <w:szCs w:val="20"/>
        </w:rPr>
        <w:t>H = cos</w:t>
      </w:r>
      <w:r w:rsidRPr="002A764B">
        <w:rPr>
          <w:rFonts w:ascii="Cambria Math" w:hAnsi="Cambria Math" w:cs="Cambria Math"/>
          <w:sz w:val="20"/>
          <w:szCs w:val="20"/>
        </w:rPr>
        <w:t>⁻</w:t>
      </w:r>
      <w:r w:rsidRPr="002A764B">
        <w:rPr>
          <w:rFonts w:ascii="Aptos" w:hAnsi="Aptos" w:cs="Aptos"/>
          <w:sz w:val="20"/>
          <w:szCs w:val="20"/>
        </w:rPr>
        <w:t>¹</w:t>
      </w:r>
      <w:r w:rsidRPr="002A764B">
        <w:rPr>
          <w:sz w:val="20"/>
          <w:szCs w:val="20"/>
        </w:rPr>
        <w:t xml:space="preserve"> { [ (1/2)</w:t>
      </w:r>
      <w:r w:rsidRPr="002A764B">
        <w:rPr>
          <w:rFonts w:ascii="Aptos" w:hAnsi="Aptos" w:cs="Aptos"/>
          <w:sz w:val="20"/>
          <w:szCs w:val="20"/>
        </w:rPr>
        <w:t>·</w:t>
      </w:r>
      <w:r w:rsidRPr="002A764B">
        <w:rPr>
          <w:sz w:val="20"/>
          <w:szCs w:val="20"/>
        </w:rPr>
        <w:t>((R</w:t>
      </w:r>
      <w:r w:rsidRPr="002A764B">
        <w:rPr>
          <w:rFonts w:ascii="Aptos" w:hAnsi="Aptos" w:cs="Aptos"/>
          <w:sz w:val="20"/>
          <w:szCs w:val="20"/>
        </w:rPr>
        <w:t>−</w:t>
      </w:r>
      <w:r w:rsidRPr="002A764B">
        <w:rPr>
          <w:sz w:val="20"/>
          <w:szCs w:val="20"/>
        </w:rPr>
        <w:t>G)+(R</w:t>
      </w:r>
      <w:r w:rsidRPr="002A764B">
        <w:rPr>
          <w:rFonts w:ascii="Aptos" w:hAnsi="Aptos" w:cs="Aptos"/>
          <w:sz w:val="20"/>
          <w:szCs w:val="20"/>
        </w:rPr>
        <w:t>−</w:t>
      </w:r>
      <w:r w:rsidRPr="002A764B">
        <w:rPr>
          <w:sz w:val="20"/>
          <w:szCs w:val="20"/>
        </w:rPr>
        <w:t>B)) ] / [ ((R</w:t>
      </w:r>
      <w:r w:rsidRPr="002A764B">
        <w:rPr>
          <w:rFonts w:ascii="Aptos" w:hAnsi="Aptos" w:cs="Aptos"/>
          <w:sz w:val="20"/>
          <w:szCs w:val="20"/>
        </w:rPr>
        <w:t>−</w:t>
      </w:r>
      <w:r w:rsidRPr="002A764B">
        <w:rPr>
          <w:sz w:val="20"/>
          <w:szCs w:val="20"/>
        </w:rPr>
        <w:t>G)^2 + (R</w:t>
      </w:r>
      <w:r w:rsidRPr="002A764B">
        <w:rPr>
          <w:rFonts w:ascii="Aptos" w:hAnsi="Aptos" w:cs="Aptos"/>
          <w:sz w:val="20"/>
          <w:szCs w:val="20"/>
        </w:rPr>
        <w:t>−</w:t>
      </w:r>
      <w:r w:rsidRPr="002A764B">
        <w:rPr>
          <w:sz w:val="20"/>
          <w:szCs w:val="20"/>
        </w:rPr>
        <w:t>B)(G</w:t>
      </w:r>
      <w:r w:rsidRPr="002A764B">
        <w:rPr>
          <w:rFonts w:ascii="Aptos" w:hAnsi="Aptos" w:cs="Aptos"/>
          <w:sz w:val="20"/>
          <w:szCs w:val="20"/>
        </w:rPr>
        <w:t>−</w:t>
      </w:r>
      <w:r w:rsidRPr="002A764B">
        <w:rPr>
          <w:sz w:val="20"/>
          <w:szCs w:val="20"/>
        </w:rPr>
        <w:t>B))^1/2 ] }</w:t>
      </w:r>
    </w:p>
    <w:p w14:paraId="0B037BB9" w14:textId="157C62E5" w:rsidR="002A764B" w:rsidRPr="002A764B" w:rsidRDefault="002A764B" w:rsidP="002A764B">
      <w:p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3.5 HSI to RGB Conversion</w:t>
      </w:r>
    </w:p>
    <w:p w14:paraId="1FAE134B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Depending on Hue sector:</w:t>
      </w:r>
    </w:p>
    <w:p w14:paraId="7426E8BA" w14:textId="77777777" w:rsidR="002A764B" w:rsidRPr="002A764B" w:rsidRDefault="002A764B" w:rsidP="002A764B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RG sector (0° ≤ H &lt; 120°)</w:t>
      </w:r>
    </w:p>
    <w:p w14:paraId="13BB2886" w14:textId="77777777" w:rsidR="002A764B" w:rsidRPr="002A764B" w:rsidRDefault="002A764B" w:rsidP="002A764B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GB sector (120° ≤ H &lt; 240°)</w:t>
      </w:r>
    </w:p>
    <w:p w14:paraId="0E0E6763" w14:textId="77777777" w:rsidR="002A764B" w:rsidRPr="002A764B" w:rsidRDefault="002A764B" w:rsidP="002A764B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2A764B">
        <w:rPr>
          <w:b/>
          <w:bCs/>
          <w:sz w:val="20"/>
          <w:szCs w:val="20"/>
        </w:rPr>
        <w:t>BR sector (240° ≤ H ≤ 360°)</w:t>
      </w:r>
    </w:p>
    <w:p w14:paraId="59A0F81C" w14:textId="77777777" w:rsidR="002A764B" w:rsidRPr="002A764B" w:rsidRDefault="002A764B" w:rsidP="002A764B">
      <w:pPr>
        <w:rPr>
          <w:sz w:val="20"/>
          <w:szCs w:val="20"/>
        </w:rPr>
      </w:pPr>
      <w:r w:rsidRPr="002A764B">
        <w:rPr>
          <w:sz w:val="20"/>
          <w:szCs w:val="20"/>
        </w:rPr>
        <w:t>Each sector has specific equations to compute R, G, and B values from H, S, and I.</w:t>
      </w:r>
    </w:p>
    <w:p w14:paraId="0F5B3E64" w14:textId="77777777" w:rsidR="002A764B" w:rsidRDefault="002A764B" w:rsidP="002A764B">
      <w:pPr>
        <w:rPr>
          <w:b/>
          <w:bCs/>
          <w:sz w:val="20"/>
          <w:szCs w:val="20"/>
          <w:rtl/>
        </w:rPr>
      </w:pPr>
      <w:r w:rsidRPr="002A764B">
        <w:rPr>
          <w:b/>
          <w:bCs/>
          <w:sz w:val="20"/>
          <w:szCs w:val="20"/>
        </w:rPr>
        <w:t>4. Color Image Processing</w:t>
      </w:r>
    </w:p>
    <w:p w14:paraId="657C945F" w14:textId="77777777" w:rsidR="002A764B" w:rsidRPr="002A764B" w:rsidRDefault="002A764B" w:rsidP="002A764B">
      <w:pPr>
        <w:rPr>
          <w:sz w:val="20"/>
          <w:szCs w:val="20"/>
          <w:lang w:bidi="ar-JO"/>
        </w:rPr>
      </w:pPr>
      <w:r w:rsidRPr="002A764B">
        <w:rPr>
          <w:b/>
          <w:bCs/>
          <w:sz w:val="20"/>
          <w:szCs w:val="20"/>
          <w:lang w:bidi="ar-JO"/>
        </w:rPr>
        <w:t>1) Pseudocolor (False Color):</w:t>
      </w:r>
      <w:r w:rsidRPr="002A764B">
        <w:rPr>
          <w:sz w:val="20"/>
          <w:szCs w:val="20"/>
          <w:lang w:bidi="ar-JO"/>
        </w:rPr>
        <w:br/>
        <w:t>Assigns artificial colors to grayscale images to make details clearer, because humans distinguish colors better than gray levels.</w:t>
      </w:r>
    </w:p>
    <w:p w14:paraId="7754E13E" w14:textId="77777777" w:rsidR="002A764B" w:rsidRPr="002A764B" w:rsidRDefault="002A764B" w:rsidP="002A764B">
      <w:pPr>
        <w:numPr>
          <w:ilvl w:val="0"/>
          <w:numId w:val="34"/>
        </w:numPr>
        <w:rPr>
          <w:sz w:val="20"/>
          <w:szCs w:val="20"/>
          <w:lang w:bidi="ar-JO"/>
        </w:rPr>
      </w:pPr>
      <w:r w:rsidRPr="002A764B">
        <w:rPr>
          <w:sz w:val="20"/>
          <w:szCs w:val="20"/>
          <w:lang w:bidi="ar-JO"/>
        </w:rPr>
        <w:t xml:space="preserve">Uses </w:t>
      </w:r>
      <w:r w:rsidRPr="002A764B">
        <w:rPr>
          <w:b/>
          <w:bCs/>
          <w:sz w:val="20"/>
          <w:szCs w:val="20"/>
          <w:lang w:bidi="ar-JO"/>
        </w:rPr>
        <w:t>intensity (density) slicing</w:t>
      </w:r>
      <w:r w:rsidRPr="002A764B">
        <w:rPr>
          <w:sz w:val="20"/>
          <w:szCs w:val="20"/>
          <w:lang w:bidi="ar-JO"/>
        </w:rPr>
        <w:t xml:space="preserve"> to divide gray levels into ranges and assign a color to each range.</w:t>
      </w:r>
    </w:p>
    <w:p w14:paraId="0E51F479" w14:textId="77777777" w:rsidR="002A764B" w:rsidRPr="002A764B" w:rsidRDefault="002A764B" w:rsidP="002A764B">
      <w:pPr>
        <w:numPr>
          <w:ilvl w:val="0"/>
          <w:numId w:val="34"/>
        </w:numPr>
        <w:rPr>
          <w:sz w:val="20"/>
          <w:szCs w:val="20"/>
          <w:lang w:bidi="ar-JO"/>
        </w:rPr>
      </w:pPr>
      <w:r w:rsidRPr="002A764B">
        <w:rPr>
          <w:sz w:val="20"/>
          <w:szCs w:val="20"/>
          <w:lang w:bidi="ar-JO"/>
        </w:rPr>
        <w:t xml:space="preserve">Common in </w:t>
      </w:r>
      <w:r w:rsidRPr="002A764B">
        <w:rPr>
          <w:b/>
          <w:bCs/>
          <w:sz w:val="20"/>
          <w:szCs w:val="20"/>
          <w:lang w:bidi="ar-JO"/>
        </w:rPr>
        <w:t>medical and industrial images</w:t>
      </w:r>
      <w:r w:rsidRPr="002A764B">
        <w:rPr>
          <w:sz w:val="20"/>
          <w:szCs w:val="20"/>
          <w:lang w:bidi="ar-JO"/>
        </w:rPr>
        <w:t xml:space="preserve"> (e.g., X-rays).</w:t>
      </w:r>
    </w:p>
    <w:p w14:paraId="4DD90DA1" w14:textId="4A81CD81" w:rsidR="002A764B" w:rsidRPr="002A764B" w:rsidRDefault="002A764B" w:rsidP="002A764B">
      <w:pPr>
        <w:rPr>
          <w:rFonts w:hint="cs"/>
          <w:sz w:val="20"/>
          <w:szCs w:val="20"/>
          <w:rtl/>
          <w:lang w:bidi="ar-JO"/>
        </w:rPr>
      </w:pPr>
      <w:r w:rsidRPr="002A764B">
        <w:rPr>
          <w:b/>
          <w:bCs/>
          <w:sz w:val="20"/>
          <w:szCs w:val="20"/>
          <w:lang w:bidi="ar-JO"/>
        </w:rPr>
        <w:t>2) Full-Color Image Processing:</w:t>
      </w:r>
      <w:r w:rsidRPr="002A764B">
        <w:rPr>
          <w:sz w:val="20"/>
          <w:szCs w:val="20"/>
          <w:lang w:bidi="ar-JO"/>
        </w:rPr>
        <w:br/>
        <w:t xml:space="preserve">Processes real color images (like photos) directly using color models such as </w:t>
      </w:r>
      <w:r w:rsidRPr="002A764B">
        <w:rPr>
          <w:b/>
          <w:bCs/>
          <w:sz w:val="20"/>
          <w:szCs w:val="20"/>
          <w:lang w:bidi="ar-JO"/>
        </w:rPr>
        <w:t>RGB, CMY, or HSI</w:t>
      </w:r>
      <w:r w:rsidRPr="002A764B">
        <w:rPr>
          <w:sz w:val="20"/>
          <w:szCs w:val="20"/>
          <w:lang w:bidi="ar-JO"/>
        </w:rPr>
        <w:t>.</w:t>
      </w:r>
    </w:p>
    <w:sectPr w:rsidR="002A764B" w:rsidRPr="002A764B" w:rsidSect="008F6F84">
      <w:type w:val="continuous"/>
      <w:pgSz w:w="11906" w:h="16838" w:code="9"/>
      <w:pgMar w:top="216" w:right="1411" w:bottom="922" w:left="1138" w:header="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F6D"/>
    <w:multiLevelType w:val="multilevel"/>
    <w:tmpl w:val="7C0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122"/>
    <w:multiLevelType w:val="multilevel"/>
    <w:tmpl w:val="912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7982"/>
    <w:multiLevelType w:val="multilevel"/>
    <w:tmpl w:val="768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07D8"/>
    <w:multiLevelType w:val="multilevel"/>
    <w:tmpl w:val="328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1BAB"/>
    <w:multiLevelType w:val="hybridMultilevel"/>
    <w:tmpl w:val="5C40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002E8"/>
    <w:multiLevelType w:val="multilevel"/>
    <w:tmpl w:val="5E56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71F0"/>
    <w:multiLevelType w:val="multilevel"/>
    <w:tmpl w:val="A29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53A89"/>
    <w:multiLevelType w:val="hybridMultilevel"/>
    <w:tmpl w:val="CC22E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146D3B"/>
    <w:multiLevelType w:val="multilevel"/>
    <w:tmpl w:val="865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81324"/>
    <w:multiLevelType w:val="multilevel"/>
    <w:tmpl w:val="E5F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9486C"/>
    <w:multiLevelType w:val="multilevel"/>
    <w:tmpl w:val="28D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128D"/>
    <w:multiLevelType w:val="hybridMultilevel"/>
    <w:tmpl w:val="ADF40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267026"/>
    <w:multiLevelType w:val="hybridMultilevel"/>
    <w:tmpl w:val="86F25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C03CEF"/>
    <w:multiLevelType w:val="hybridMultilevel"/>
    <w:tmpl w:val="B5C60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187067"/>
    <w:multiLevelType w:val="hybridMultilevel"/>
    <w:tmpl w:val="DBA4A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966E9C"/>
    <w:multiLevelType w:val="multilevel"/>
    <w:tmpl w:val="540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C6536"/>
    <w:multiLevelType w:val="hybridMultilevel"/>
    <w:tmpl w:val="2F74B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81081F"/>
    <w:multiLevelType w:val="hybridMultilevel"/>
    <w:tmpl w:val="6FCE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F5DD9"/>
    <w:multiLevelType w:val="hybridMultilevel"/>
    <w:tmpl w:val="4A786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6F143D"/>
    <w:multiLevelType w:val="multilevel"/>
    <w:tmpl w:val="13D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670A2"/>
    <w:multiLevelType w:val="hybridMultilevel"/>
    <w:tmpl w:val="739A5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462777"/>
    <w:multiLevelType w:val="multilevel"/>
    <w:tmpl w:val="66F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D7198"/>
    <w:multiLevelType w:val="multilevel"/>
    <w:tmpl w:val="31B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106FC"/>
    <w:multiLevelType w:val="hybridMultilevel"/>
    <w:tmpl w:val="6750C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440BD0"/>
    <w:multiLevelType w:val="hybridMultilevel"/>
    <w:tmpl w:val="BBDED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322036"/>
    <w:multiLevelType w:val="hybridMultilevel"/>
    <w:tmpl w:val="EE143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F01F3E"/>
    <w:multiLevelType w:val="multilevel"/>
    <w:tmpl w:val="AF0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C5B1B"/>
    <w:multiLevelType w:val="hybridMultilevel"/>
    <w:tmpl w:val="C724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56DDA"/>
    <w:multiLevelType w:val="hybridMultilevel"/>
    <w:tmpl w:val="466AD3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6A16D5"/>
    <w:multiLevelType w:val="hybridMultilevel"/>
    <w:tmpl w:val="1E32D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181CB9"/>
    <w:multiLevelType w:val="multilevel"/>
    <w:tmpl w:val="407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80779"/>
    <w:multiLevelType w:val="hybridMultilevel"/>
    <w:tmpl w:val="B3462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CCE6E6D"/>
    <w:multiLevelType w:val="multilevel"/>
    <w:tmpl w:val="57B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85A78"/>
    <w:multiLevelType w:val="multilevel"/>
    <w:tmpl w:val="E8C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83537"/>
    <w:multiLevelType w:val="multilevel"/>
    <w:tmpl w:val="88E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55E03"/>
    <w:multiLevelType w:val="hybridMultilevel"/>
    <w:tmpl w:val="A9360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8454362"/>
    <w:multiLevelType w:val="multilevel"/>
    <w:tmpl w:val="9D1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76D72"/>
    <w:multiLevelType w:val="hybridMultilevel"/>
    <w:tmpl w:val="1A9E7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1304812">
    <w:abstractNumId w:val="36"/>
  </w:num>
  <w:num w:numId="2" w16cid:durableId="1625690814">
    <w:abstractNumId w:val="22"/>
  </w:num>
  <w:num w:numId="3" w16cid:durableId="1487548083">
    <w:abstractNumId w:val="19"/>
  </w:num>
  <w:num w:numId="4" w16cid:durableId="1276794689">
    <w:abstractNumId w:val="4"/>
  </w:num>
  <w:num w:numId="5" w16cid:durableId="676540864">
    <w:abstractNumId w:val="27"/>
  </w:num>
  <w:num w:numId="6" w16cid:durableId="740105144">
    <w:abstractNumId w:val="11"/>
  </w:num>
  <w:num w:numId="7" w16cid:durableId="1978870469">
    <w:abstractNumId w:val="32"/>
  </w:num>
  <w:num w:numId="8" w16cid:durableId="1081291833">
    <w:abstractNumId w:val="0"/>
  </w:num>
  <w:num w:numId="9" w16cid:durableId="756707134">
    <w:abstractNumId w:val="10"/>
  </w:num>
  <w:num w:numId="10" w16cid:durableId="248774929">
    <w:abstractNumId w:val="12"/>
  </w:num>
  <w:num w:numId="11" w16cid:durableId="1212839531">
    <w:abstractNumId w:val="16"/>
  </w:num>
  <w:num w:numId="12" w16cid:durableId="772434922">
    <w:abstractNumId w:val="23"/>
  </w:num>
  <w:num w:numId="13" w16cid:durableId="1445996698">
    <w:abstractNumId w:val="26"/>
  </w:num>
  <w:num w:numId="14" w16cid:durableId="326639802">
    <w:abstractNumId w:val="30"/>
  </w:num>
  <w:num w:numId="15" w16cid:durableId="1129519085">
    <w:abstractNumId w:val="21"/>
  </w:num>
  <w:num w:numId="16" w16cid:durableId="1742099919">
    <w:abstractNumId w:val="6"/>
  </w:num>
  <w:num w:numId="17" w16cid:durableId="660812413">
    <w:abstractNumId w:val="15"/>
  </w:num>
  <w:num w:numId="18" w16cid:durableId="625815927">
    <w:abstractNumId w:val="5"/>
  </w:num>
  <w:num w:numId="19" w16cid:durableId="1265455388">
    <w:abstractNumId w:val="35"/>
  </w:num>
  <w:num w:numId="20" w16cid:durableId="1684361636">
    <w:abstractNumId w:val="24"/>
  </w:num>
  <w:num w:numId="21" w16cid:durableId="834960210">
    <w:abstractNumId w:val="18"/>
  </w:num>
  <w:num w:numId="22" w16cid:durableId="6257823">
    <w:abstractNumId w:val="13"/>
  </w:num>
  <w:num w:numId="23" w16cid:durableId="1801610118">
    <w:abstractNumId w:val="28"/>
  </w:num>
  <w:num w:numId="24" w16cid:durableId="1583297066">
    <w:abstractNumId w:val="14"/>
  </w:num>
  <w:num w:numId="25" w16cid:durableId="1688288090">
    <w:abstractNumId w:val="9"/>
  </w:num>
  <w:num w:numId="26" w16cid:durableId="929315400">
    <w:abstractNumId w:val="8"/>
  </w:num>
  <w:num w:numId="27" w16cid:durableId="51777689">
    <w:abstractNumId w:val="3"/>
  </w:num>
  <w:num w:numId="28" w16cid:durableId="1274169181">
    <w:abstractNumId w:val="34"/>
  </w:num>
  <w:num w:numId="29" w16cid:durableId="1837261574">
    <w:abstractNumId w:val="7"/>
  </w:num>
  <w:num w:numId="30" w16cid:durableId="306975079">
    <w:abstractNumId w:val="29"/>
  </w:num>
  <w:num w:numId="31" w16cid:durableId="1398093616">
    <w:abstractNumId w:val="37"/>
  </w:num>
  <w:num w:numId="32" w16cid:durableId="1277062750">
    <w:abstractNumId w:val="31"/>
  </w:num>
  <w:num w:numId="33" w16cid:durableId="2024934578">
    <w:abstractNumId w:val="17"/>
  </w:num>
  <w:num w:numId="34" w16cid:durableId="1149637327">
    <w:abstractNumId w:val="1"/>
  </w:num>
  <w:num w:numId="35" w16cid:durableId="1935933849">
    <w:abstractNumId w:val="2"/>
  </w:num>
  <w:num w:numId="36" w16cid:durableId="1500657735">
    <w:abstractNumId w:val="20"/>
  </w:num>
  <w:num w:numId="37" w16cid:durableId="121967493">
    <w:abstractNumId w:val="33"/>
  </w:num>
  <w:num w:numId="38" w16cid:durableId="3697647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4B"/>
    <w:rsid w:val="00070584"/>
    <w:rsid w:val="00120B90"/>
    <w:rsid w:val="00297EA0"/>
    <w:rsid w:val="002A764B"/>
    <w:rsid w:val="004606FF"/>
    <w:rsid w:val="00536F92"/>
    <w:rsid w:val="0058559C"/>
    <w:rsid w:val="007C097A"/>
    <w:rsid w:val="008D3CF7"/>
    <w:rsid w:val="008F6F84"/>
    <w:rsid w:val="009213D8"/>
    <w:rsid w:val="00927D7C"/>
    <w:rsid w:val="00934756"/>
    <w:rsid w:val="00AF6C2C"/>
    <w:rsid w:val="00B62F05"/>
    <w:rsid w:val="00CF39E6"/>
    <w:rsid w:val="00E51598"/>
    <w:rsid w:val="00FD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E35B"/>
  <w15:chartTrackingRefBased/>
  <w15:docId w15:val="{F1FDCFD8-CE5C-4EFA-8B63-ECAA541D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D7C"/>
  </w:style>
  <w:style w:type="paragraph" w:styleId="Heading1">
    <w:name w:val="heading 1"/>
    <w:basedOn w:val="Normal"/>
    <w:next w:val="Normal"/>
    <w:link w:val="Heading1Char"/>
    <w:uiPriority w:val="9"/>
    <w:qFormat/>
    <w:rsid w:val="002A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عيسى الحاج</dc:creator>
  <cp:keywords/>
  <dc:description/>
  <cp:lastModifiedBy>محمد عيسى الحاج</cp:lastModifiedBy>
  <cp:revision>2</cp:revision>
  <dcterms:created xsi:type="dcterms:W3CDTF">2026-01-13T14:17:00Z</dcterms:created>
  <dcterms:modified xsi:type="dcterms:W3CDTF">2026-01-13T14:27:00Z</dcterms:modified>
</cp:coreProperties>
</file>