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A23F" w14:textId="50C37040" w:rsidR="008C2141" w:rsidRDefault="00AC53E6" w:rsidP="00B63ACE">
      <w:pPr>
        <w:jc w:val="center"/>
      </w:pPr>
      <w:r>
        <w:rPr>
          <w:noProof/>
        </w:rPr>
        <w:drawing>
          <wp:inline distT="0" distB="0" distL="0" distR="0" wp14:anchorId="61F50C6D" wp14:editId="48B70F09">
            <wp:extent cx="2811780" cy="1096174"/>
            <wp:effectExtent l="0" t="0" r="7620" b="8890"/>
            <wp:docPr id="85800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258" cy="1099089"/>
                    </a:xfrm>
                    <a:prstGeom prst="rect">
                      <a:avLst/>
                    </a:prstGeom>
                    <a:noFill/>
                    <a:ln>
                      <a:noFill/>
                    </a:ln>
                  </pic:spPr>
                </pic:pic>
              </a:graphicData>
            </a:graphic>
          </wp:inline>
        </w:drawing>
      </w:r>
    </w:p>
    <w:p w14:paraId="597AB241" w14:textId="77777777" w:rsidR="00B63ACE" w:rsidRDefault="00B63ACE"/>
    <w:p w14:paraId="7096DB28" w14:textId="5EE294D4" w:rsidR="00B63ACE" w:rsidRPr="00CF394C" w:rsidRDefault="00B63ACE" w:rsidP="00B63ACE">
      <w:pPr>
        <w:jc w:val="center"/>
        <w:rPr>
          <w:rFonts w:ascii="Arial" w:hAnsi="Arial" w:cs="Arial"/>
          <w:b/>
          <w:bCs/>
          <w:sz w:val="28"/>
          <w:szCs w:val="28"/>
        </w:rPr>
      </w:pPr>
      <w:r w:rsidRPr="00CF394C">
        <w:rPr>
          <w:rFonts w:ascii="Arial" w:hAnsi="Arial" w:cs="Arial"/>
          <w:b/>
          <w:bCs/>
          <w:sz w:val="28"/>
          <w:szCs w:val="28"/>
        </w:rPr>
        <w:t>Obesity in Jordan:</w:t>
      </w:r>
    </w:p>
    <w:p w14:paraId="4D74380F" w14:textId="647E87BE" w:rsidR="00B63ACE" w:rsidRPr="00CF394C" w:rsidRDefault="00B63ACE" w:rsidP="00B63ACE">
      <w:pPr>
        <w:jc w:val="center"/>
        <w:rPr>
          <w:rFonts w:ascii="Arial" w:hAnsi="Arial" w:cs="Arial"/>
          <w:b/>
          <w:bCs/>
          <w:sz w:val="28"/>
          <w:szCs w:val="28"/>
        </w:rPr>
      </w:pPr>
      <w:r w:rsidRPr="00CF394C">
        <w:rPr>
          <w:rFonts w:ascii="Arial" w:hAnsi="Arial" w:cs="Arial"/>
          <w:b/>
          <w:bCs/>
          <w:sz w:val="28"/>
          <w:szCs w:val="28"/>
        </w:rPr>
        <w:t>A Comprehensive Study</w:t>
      </w:r>
    </w:p>
    <w:p w14:paraId="3FEF265A" w14:textId="77777777" w:rsidR="00CF394C" w:rsidRPr="00CF394C" w:rsidRDefault="00CF394C" w:rsidP="00B63ACE">
      <w:pPr>
        <w:jc w:val="center"/>
        <w:rPr>
          <w:rFonts w:ascii="Arial" w:hAnsi="Arial" w:cs="Arial"/>
          <w:b/>
          <w:bCs/>
          <w:sz w:val="28"/>
          <w:szCs w:val="28"/>
        </w:rPr>
      </w:pPr>
    </w:p>
    <w:p w14:paraId="77F61130" w14:textId="77777777" w:rsidR="00CF394C" w:rsidRPr="00CF394C" w:rsidRDefault="00CF394C" w:rsidP="00B63ACE">
      <w:pPr>
        <w:jc w:val="center"/>
        <w:rPr>
          <w:rFonts w:ascii="Arial" w:hAnsi="Arial" w:cs="Arial"/>
          <w:b/>
          <w:bCs/>
          <w:sz w:val="28"/>
          <w:szCs w:val="28"/>
        </w:rPr>
      </w:pPr>
    </w:p>
    <w:p w14:paraId="290BAEAB" w14:textId="7DD5D4CA" w:rsidR="00B63ACE" w:rsidRPr="00CF394C" w:rsidRDefault="00C610A5" w:rsidP="00B63ACE">
      <w:pPr>
        <w:jc w:val="center"/>
        <w:rPr>
          <w:rFonts w:ascii="Arial" w:hAnsi="Arial" w:cs="Arial"/>
          <w:b/>
          <w:bCs/>
          <w:sz w:val="28"/>
          <w:szCs w:val="28"/>
        </w:rPr>
      </w:pPr>
      <w:r>
        <w:rPr>
          <w:rFonts w:ascii="Arial" w:hAnsi="Arial" w:cs="Arial"/>
          <w:b/>
          <w:bCs/>
          <w:sz w:val="28"/>
          <w:szCs w:val="28"/>
        </w:rPr>
        <w:t>Analytical</w:t>
      </w:r>
      <w:r w:rsidR="00CF394C" w:rsidRPr="00CF394C">
        <w:rPr>
          <w:rFonts w:ascii="Arial" w:hAnsi="Arial" w:cs="Arial"/>
          <w:b/>
          <w:bCs/>
          <w:sz w:val="28"/>
          <w:szCs w:val="28"/>
        </w:rPr>
        <w:t xml:space="preserve"> Report</w:t>
      </w:r>
    </w:p>
    <w:p w14:paraId="58F72B38" w14:textId="6DE6F563" w:rsidR="00B63ACE" w:rsidRPr="00CF394C" w:rsidRDefault="00B63ACE" w:rsidP="00B63ACE">
      <w:pPr>
        <w:rPr>
          <w:rFonts w:ascii="Arial" w:hAnsi="Arial" w:cs="Arial"/>
          <w:b/>
          <w:bCs/>
          <w:sz w:val="24"/>
          <w:szCs w:val="24"/>
        </w:rPr>
      </w:pPr>
    </w:p>
    <w:p w14:paraId="5934FFD1" w14:textId="77777777" w:rsidR="00CF394C" w:rsidRDefault="00CF394C" w:rsidP="00B63ACE">
      <w:pPr>
        <w:rPr>
          <w:rFonts w:ascii="Arial" w:hAnsi="Arial" w:cs="Arial"/>
          <w:sz w:val="24"/>
          <w:szCs w:val="24"/>
        </w:rPr>
      </w:pPr>
    </w:p>
    <w:p w14:paraId="7648B1EC" w14:textId="77777777" w:rsidR="00CF394C" w:rsidRDefault="00CF394C" w:rsidP="00B63ACE">
      <w:pPr>
        <w:rPr>
          <w:rFonts w:ascii="Arial" w:hAnsi="Arial" w:cs="Arial"/>
          <w:sz w:val="24"/>
          <w:szCs w:val="24"/>
        </w:rPr>
      </w:pPr>
    </w:p>
    <w:p w14:paraId="2C8A9132" w14:textId="1D313259" w:rsidR="00B63ACE" w:rsidRDefault="00B63ACE" w:rsidP="00B63ACE">
      <w:pPr>
        <w:rPr>
          <w:rFonts w:ascii="Arial" w:hAnsi="Arial" w:cs="Arial"/>
          <w:sz w:val="24"/>
          <w:szCs w:val="24"/>
        </w:rPr>
      </w:pPr>
      <w:r>
        <w:rPr>
          <w:rFonts w:ascii="Arial" w:hAnsi="Arial" w:cs="Arial"/>
          <w:sz w:val="24"/>
          <w:szCs w:val="24"/>
        </w:rPr>
        <w:t>Course: Data Visualization</w:t>
      </w:r>
    </w:p>
    <w:p w14:paraId="5EAC24E9" w14:textId="77777777" w:rsidR="00B63ACE" w:rsidRDefault="00B63ACE" w:rsidP="00B63ACE">
      <w:pPr>
        <w:rPr>
          <w:rFonts w:ascii="Arial" w:hAnsi="Arial" w:cs="Arial"/>
          <w:sz w:val="24"/>
          <w:szCs w:val="24"/>
        </w:rPr>
      </w:pPr>
    </w:p>
    <w:p w14:paraId="6365369A" w14:textId="362961E2" w:rsidR="00A40204" w:rsidRDefault="00A40204" w:rsidP="00B63ACE">
      <w:pPr>
        <w:rPr>
          <w:rFonts w:ascii="Arial" w:hAnsi="Arial" w:cs="Arial"/>
          <w:sz w:val="24"/>
          <w:szCs w:val="24"/>
        </w:rPr>
      </w:pPr>
      <w:r>
        <w:rPr>
          <w:rFonts w:ascii="Arial" w:hAnsi="Arial" w:cs="Arial"/>
          <w:sz w:val="24"/>
          <w:szCs w:val="24"/>
        </w:rPr>
        <w:t>Group Members:</w:t>
      </w:r>
    </w:p>
    <w:p w14:paraId="5B709E9A" w14:textId="72FFCF08" w:rsidR="00A40204" w:rsidRDefault="00A40204" w:rsidP="00A40204">
      <w:pPr>
        <w:pStyle w:val="ListParagraph"/>
        <w:numPr>
          <w:ilvl w:val="0"/>
          <w:numId w:val="2"/>
        </w:numPr>
        <w:rPr>
          <w:rFonts w:ascii="Arial" w:hAnsi="Arial" w:cs="Arial"/>
          <w:sz w:val="24"/>
          <w:szCs w:val="24"/>
        </w:rPr>
      </w:pPr>
      <w:r>
        <w:rPr>
          <w:rFonts w:ascii="Arial" w:hAnsi="Arial" w:cs="Arial"/>
          <w:sz w:val="24"/>
          <w:szCs w:val="24"/>
        </w:rPr>
        <w:t>Yazan Hadi Anfoka 20200311</w:t>
      </w:r>
    </w:p>
    <w:p w14:paraId="1F86F3CE" w14:textId="3BD20121" w:rsidR="00A40204" w:rsidRPr="00A40204" w:rsidRDefault="00A40204" w:rsidP="00A40204">
      <w:pPr>
        <w:pStyle w:val="ListParagraph"/>
        <w:numPr>
          <w:ilvl w:val="0"/>
          <w:numId w:val="2"/>
        </w:numPr>
        <w:rPr>
          <w:rFonts w:ascii="Arial" w:hAnsi="Arial" w:cs="Arial"/>
          <w:sz w:val="24"/>
          <w:szCs w:val="24"/>
        </w:rPr>
      </w:pPr>
      <w:r>
        <w:rPr>
          <w:rFonts w:ascii="Arial" w:hAnsi="Arial" w:cs="Arial"/>
          <w:sz w:val="24"/>
          <w:szCs w:val="24"/>
        </w:rPr>
        <w:t>Faris Al-Faori</w:t>
      </w:r>
      <w:r w:rsidR="00DA765B">
        <w:rPr>
          <w:rFonts w:ascii="Arial" w:hAnsi="Arial" w:cs="Arial"/>
          <w:sz w:val="24"/>
          <w:szCs w:val="24"/>
        </w:rPr>
        <w:t xml:space="preserve"> 20200454</w:t>
      </w:r>
    </w:p>
    <w:p w14:paraId="5C5EF14C" w14:textId="77777777" w:rsidR="00A40204" w:rsidRDefault="00A40204" w:rsidP="00B63ACE">
      <w:pPr>
        <w:rPr>
          <w:rFonts w:ascii="Arial" w:hAnsi="Arial" w:cs="Arial"/>
          <w:sz w:val="24"/>
          <w:szCs w:val="24"/>
        </w:rPr>
      </w:pPr>
    </w:p>
    <w:p w14:paraId="5BC66DC7" w14:textId="13F46A2A" w:rsidR="00B63ACE" w:rsidRDefault="00B63ACE" w:rsidP="00C610A5">
      <w:pPr>
        <w:rPr>
          <w:rFonts w:ascii="Arial" w:hAnsi="Arial" w:cs="Arial"/>
          <w:sz w:val="24"/>
          <w:szCs w:val="24"/>
        </w:rPr>
      </w:pPr>
      <w:r>
        <w:rPr>
          <w:rFonts w:ascii="Arial" w:hAnsi="Arial" w:cs="Arial"/>
          <w:sz w:val="24"/>
          <w:szCs w:val="24"/>
        </w:rPr>
        <w:t>Instructor: Amira Al-Amery</w:t>
      </w:r>
    </w:p>
    <w:p w14:paraId="633406C9" w14:textId="77777777" w:rsidR="00C610A5" w:rsidRDefault="00C610A5" w:rsidP="00C610A5">
      <w:pPr>
        <w:rPr>
          <w:rFonts w:ascii="Arial" w:hAnsi="Arial" w:cs="Arial"/>
          <w:sz w:val="24"/>
          <w:szCs w:val="24"/>
        </w:rPr>
      </w:pPr>
    </w:p>
    <w:p w14:paraId="2455EFC3" w14:textId="77777777" w:rsidR="00C610A5" w:rsidRDefault="00C610A5" w:rsidP="00C610A5">
      <w:pPr>
        <w:rPr>
          <w:rFonts w:ascii="Arial" w:hAnsi="Arial" w:cs="Arial"/>
          <w:sz w:val="24"/>
          <w:szCs w:val="24"/>
        </w:rPr>
      </w:pPr>
    </w:p>
    <w:p w14:paraId="01775C5A" w14:textId="77777777" w:rsidR="00C610A5" w:rsidRDefault="00C610A5" w:rsidP="00C610A5">
      <w:pPr>
        <w:rPr>
          <w:rFonts w:ascii="Arial" w:hAnsi="Arial" w:cs="Arial"/>
          <w:sz w:val="24"/>
          <w:szCs w:val="24"/>
        </w:rPr>
      </w:pPr>
    </w:p>
    <w:p w14:paraId="426AFDDD" w14:textId="77777777" w:rsidR="00C610A5" w:rsidRDefault="00C610A5" w:rsidP="00C610A5">
      <w:pPr>
        <w:rPr>
          <w:rFonts w:ascii="Arial" w:hAnsi="Arial" w:cs="Arial"/>
          <w:sz w:val="24"/>
          <w:szCs w:val="24"/>
        </w:rPr>
      </w:pPr>
    </w:p>
    <w:p w14:paraId="309E19FC" w14:textId="77777777" w:rsidR="00C610A5" w:rsidRDefault="00C610A5" w:rsidP="00C610A5">
      <w:pPr>
        <w:rPr>
          <w:rFonts w:ascii="Arial" w:hAnsi="Arial" w:cs="Arial"/>
          <w:sz w:val="24"/>
          <w:szCs w:val="24"/>
        </w:rPr>
      </w:pPr>
    </w:p>
    <w:p w14:paraId="0766DF8D" w14:textId="77777777" w:rsidR="00C610A5" w:rsidRDefault="00C610A5" w:rsidP="00C610A5">
      <w:pPr>
        <w:rPr>
          <w:rFonts w:ascii="Arial" w:hAnsi="Arial" w:cs="Arial"/>
          <w:sz w:val="24"/>
          <w:szCs w:val="24"/>
        </w:rPr>
      </w:pPr>
    </w:p>
    <w:p w14:paraId="2006D78E" w14:textId="77777777" w:rsidR="00C610A5" w:rsidRDefault="00C610A5" w:rsidP="00C610A5">
      <w:pPr>
        <w:rPr>
          <w:rFonts w:ascii="Arial" w:hAnsi="Arial" w:cs="Arial"/>
          <w:sz w:val="24"/>
          <w:szCs w:val="24"/>
        </w:rPr>
      </w:pPr>
    </w:p>
    <w:p w14:paraId="1E0806DF" w14:textId="77777777" w:rsidR="00C610A5" w:rsidRDefault="00C610A5" w:rsidP="00C610A5">
      <w:pPr>
        <w:rPr>
          <w:rFonts w:ascii="Arial" w:hAnsi="Arial" w:cs="Arial"/>
          <w:sz w:val="24"/>
          <w:szCs w:val="24"/>
        </w:rPr>
      </w:pPr>
    </w:p>
    <w:p w14:paraId="52F190D3" w14:textId="77777777" w:rsidR="00C610A5" w:rsidRDefault="00C610A5" w:rsidP="00C610A5">
      <w:pPr>
        <w:rPr>
          <w:rFonts w:ascii="Arial" w:hAnsi="Arial" w:cs="Arial"/>
          <w:sz w:val="24"/>
          <w:szCs w:val="24"/>
        </w:rPr>
      </w:pPr>
    </w:p>
    <w:p w14:paraId="7C8FAA3E" w14:textId="77777777" w:rsidR="00C610A5" w:rsidRDefault="00C610A5" w:rsidP="00C610A5">
      <w:pPr>
        <w:rPr>
          <w:rFonts w:ascii="Arial" w:hAnsi="Arial" w:cs="Arial"/>
          <w:sz w:val="24"/>
          <w:szCs w:val="24"/>
        </w:rPr>
      </w:pPr>
    </w:p>
    <w:p w14:paraId="72D4412D" w14:textId="5AA97820" w:rsidR="00C610A5" w:rsidRDefault="00C610A5" w:rsidP="00C610A5">
      <w:pPr>
        <w:pStyle w:val="Heading1Proj"/>
      </w:pPr>
      <w:r>
        <w:lastRenderedPageBreak/>
        <w:t>1. Executive Summary</w:t>
      </w:r>
    </w:p>
    <w:p w14:paraId="65F175C7" w14:textId="29F01D9B" w:rsidR="00C610A5" w:rsidRDefault="00C610A5" w:rsidP="00C610A5">
      <w:pPr>
        <w:pStyle w:val="NormalTextProj"/>
      </w:pPr>
      <w:r>
        <w:tab/>
      </w:r>
    </w:p>
    <w:p w14:paraId="2726F736" w14:textId="2B09A4A1" w:rsidR="00C610A5" w:rsidRDefault="00C610A5" w:rsidP="00C610A5">
      <w:pPr>
        <w:pStyle w:val="NormalTextProj"/>
      </w:pPr>
      <w:r>
        <w:tab/>
        <w:t xml:space="preserve">Using a dataset containing information </w:t>
      </w:r>
      <w:r w:rsidR="00EC7065">
        <w:t>of</w:t>
      </w:r>
      <w:r>
        <w:t xml:space="preserve"> over 900 Jordanians and their sleeping quality, their mental distress, their resilience, and basic information, we conducted a study about the different factors that affect and possibly correlate with obesity and its many stages.</w:t>
      </w:r>
    </w:p>
    <w:p w14:paraId="10DFE032" w14:textId="77777777" w:rsidR="00C610A5" w:rsidRDefault="00C610A5" w:rsidP="00C610A5">
      <w:pPr>
        <w:pStyle w:val="NormalTextProj"/>
      </w:pPr>
    </w:p>
    <w:p w14:paraId="177822CE" w14:textId="0DE18011" w:rsidR="00C610A5" w:rsidRDefault="00C610A5" w:rsidP="00C610A5">
      <w:pPr>
        <w:pStyle w:val="NormalTextProj"/>
      </w:pPr>
      <w:r>
        <w:tab/>
        <w:t xml:space="preserve">The study had found several things: First, that the study had found that for the three major metrics of PSQI, BRS, and K10, there is no sufficient evidence to prove their correlation between them and obesity, surprisingly. Second, </w:t>
      </w:r>
      <w:r w:rsidR="009D4AB6">
        <w:t>the main variable that had sufficient evidence to be correlated with obesity were as follows: Gender, age, smoking, physical activity time, family history of overweightness, and transportation method. Third and last, there was an interesting significant correlation between BRS &amp; K10, which might invite a new study to delve in deeper.</w:t>
      </w:r>
    </w:p>
    <w:p w14:paraId="1599EFB4" w14:textId="77777777" w:rsidR="009D4AB6" w:rsidRDefault="009D4AB6" w:rsidP="00C610A5">
      <w:pPr>
        <w:pStyle w:val="NormalTextProj"/>
      </w:pPr>
    </w:p>
    <w:p w14:paraId="03589531" w14:textId="77777777" w:rsidR="00A13A4D" w:rsidRDefault="00A13A4D" w:rsidP="00C610A5">
      <w:pPr>
        <w:pStyle w:val="NormalTextProj"/>
      </w:pPr>
    </w:p>
    <w:p w14:paraId="1C1F5683" w14:textId="77777777" w:rsidR="00A13A4D" w:rsidRDefault="00A13A4D" w:rsidP="00C610A5">
      <w:pPr>
        <w:pStyle w:val="NormalTextProj"/>
      </w:pPr>
    </w:p>
    <w:p w14:paraId="248D38F4" w14:textId="77777777" w:rsidR="00A13A4D" w:rsidRDefault="00A13A4D" w:rsidP="00C610A5">
      <w:pPr>
        <w:pStyle w:val="NormalTextProj"/>
      </w:pPr>
    </w:p>
    <w:p w14:paraId="09E8F555" w14:textId="77777777" w:rsidR="00A13A4D" w:rsidRDefault="00A13A4D" w:rsidP="00C610A5">
      <w:pPr>
        <w:pStyle w:val="NormalTextProj"/>
      </w:pPr>
    </w:p>
    <w:p w14:paraId="4999438A" w14:textId="77777777" w:rsidR="00A13A4D" w:rsidRDefault="00A13A4D" w:rsidP="00C610A5">
      <w:pPr>
        <w:pStyle w:val="NormalTextProj"/>
      </w:pPr>
    </w:p>
    <w:p w14:paraId="600B278A" w14:textId="77777777" w:rsidR="00A13A4D" w:rsidRDefault="00A13A4D" w:rsidP="00C610A5">
      <w:pPr>
        <w:pStyle w:val="NormalTextProj"/>
      </w:pPr>
    </w:p>
    <w:p w14:paraId="2D7E1190" w14:textId="77777777" w:rsidR="00A13A4D" w:rsidRDefault="00A13A4D" w:rsidP="00C610A5">
      <w:pPr>
        <w:pStyle w:val="NormalTextProj"/>
      </w:pPr>
    </w:p>
    <w:p w14:paraId="099119F3" w14:textId="77777777" w:rsidR="00A13A4D" w:rsidRDefault="00A13A4D" w:rsidP="00C610A5">
      <w:pPr>
        <w:pStyle w:val="NormalTextProj"/>
      </w:pPr>
    </w:p>
    <w:p w14:paraId="127F8775" w14:textId="77777777" w:rsidR="00A13A4D" w:rsidRDefault="00A13A4D" w:rsidP="00C610A5">
      <w:pPr>
        <w:pStyle w:val="NormalTextProj"/>
      </w:pPr>
    </w:p>
    <w:p w14:paraId="4A46A41C" w14:textId="744F955D" w:rsidR="009D4AB6" w:rsidRDefault="009D4AB6" w:rsidP="009D4AB6">
      <w:pPr>
        <w:pStyle w:val="Heading1Proj"/>
      </w:pPr>
      <w:r>
        <w:lastRenderedPageBreak/>
        <w:t>2. Introduction</w:t>
      </w:r>
    </w:p>
    <w:p w14:paraId="14225EA5" w14:textId="70F93671" w:rsidR="009D4AB6" w:rsidRDefault="009D4AB6" w:rsidP="009D4AB6">
      <w:pPr>
        <w:pStyle w:val="NormalTextProj"/>
      </w:pPr>
      <w:r>
        <w:tab/>
      </w:r>
    </w:p>
    <w:p w14:paraId="7080C9EE" w14:textId="4DF648EC" w:rsidR="009D4AB6" w:rsidRDefault="009D4AB6" w:rsidP="009D4AB6">
      <w:pPr>
        <w:pStyle w:val="NormalTextProj"/>
      </w:pPr>
      <w:r>
        <w:tab/>
        <w:t>Obesity is a medical condition where an individual’s body has an unhealthy and large amount of fat within their body. This may lead to major medical complications and also may endanger the individual’s life.</w:t>
      </w:r>
    </w:p>
    <w:p w14:paraId="689EB64F" w14:textId="77777777" w:rsidR="009D4AB6" w:rsidRDefault="009D4AB6" w:rsidP="009D4AB6">
      <w:pPr>
        <w:pStyle w:val="NormalTextProj"/>
      </w:pPr>
    </w:p>
    <w:p w14:paraId="3BCC2C6C" w14:textId="2466BE8F" w:rsidR="009D4AB6" w:rsidRDefault="009D4AB6" w:rsidP="009D4AB6">
      <w:pPr>
        <w:pStyle w:val="NormalTextProj"/>
      </w:pPr>
      <w:r>
        <w:tab/>
        <w:t>This study has uncovered many factors and correlations that exist between these factors and the subject at hand by using various statistical tests to prove their correlations and summarizing the statistical descriptions of each important variable.</w:t>
      </w:r>
    </w:p>
    <w:p w14:paraId="3D92F622" w14:textId="77777777" w:rsidR="009D4AB6" w:rsidRDefault="009D4AB6" w:rsidP="009D4AB6">
      <w:pPr>
        <w:pStyle w:val="NormalTextProj"/>
      </w:pPr>
    </w:p>
    <w:p w14:paraId="7CBCD703" w14:textId="77777777" w:rsidR="009D4AB6" w:rsidRDefault="009D4AB6" w:rsidP="009D4AB6">
      <w:pPr>
        <w:pStyle w:val="NormalTextProj"/>
      </w:pPr>
    </w:p>
    <w:p w14:paraId="587F540F" w14:textId="77777777" w:rsidR="00A13A4D" w:rsidRDefault="00A13A4D" w:rsidP="009D4AB6">
      <w:pPr>
        <w:pStyle w:val="NormalTextProj"/>
      </w:pPr>
    </w:p>
    <w:p w14:paraId="5A35044A" w14:textId="77777777" w:rsidR="00A13A4D" w:rsidRDefault="00A13A4D" w:rsidP="009D4AB6">
      <w:pPr>
        <w:pStyle w:val="NormalTextProj"/>
      </w:pPr>
    </w:p>
    <w:p w14:paraId="764DC503" w14:textId="77777777" w:rsidR="00A13A4D" w:rsidRDefault="00A13A4D" w:rsidP="009D4AB6">
      <w:pPr>
        <w:pStyle w:val="NormalTextProj"/>
      </w:pPr>
    </w:p>
    <w:p w14:paraId="33B363D8" w14:textId="77777777" w:rsidR="00A13A4D" w:rsidRDefault="00A13A4D" w:rsidP="009D4AB6">
      <w:pPr>
        <w:pStyle w:val="NormalTextProj"/>
      </w:pPr>
    </w:p>
    <w:p w14:paraId="12A3BF75" w14:textId="77777777" w:rsidR="00A13A4D" w:rsidRDefault="00A13A4D" w:rsidP="009D4AB6">
      <w:pPr>
        <w:pStyle w:val="NormalTextProj"/>
      </w:pPr>
    </w:p>
    <w:p w14:paraId="79477791" w14:textId="77777777" w:rsidR="00A13A4D" w:rsidRDefault="00A13A4D" w:rsidP="009D4AB6">
      <w:pPr>
        <w:pStyle w:val="NormalTextProj"/>
      </w:pPr>
    </w:p>
    <w:p w14:paraId="64C6DA3E" w14:textId="77777777" w:rsidR="00A13A4D" w:rsidRDefault="00A13A4D" w:rsidP="009D4AB6">
      <w:pPr>
        <w:pStyle w:val="NormalTextProj"/>
      </w:pPr>
    </w:p>
    <w:p w14:paraId="53C9FA57" w14:textId="77777777" w:rsidR="00A13A4D" w:rsidRDefault="00A13A4D" w:rsidP="009D4AB6">
      <w:pPr>
        <w:pStyle w:val="NormalTextProj"/>
      </w:pPr>
    </w:p>
    <w:p w14:paraId="39477D9C" w14:textId="77777777" w:rsidR="00A13A4D" w:rsidRDefault="00A13A4D" w:rsidP="009D4AB6">
      <w:pPr>
        <w:pStyle w:val="NormalTextProj"/>
      </w:pPr>
    </w:p>
    <w:p w14:paraId="5CF63740" w14:textId="77777777" w:rsidR="00A13A4D" w:rsidRDefault="00A13A4D" w:rsidP="009D4AB6">
      <w:pPr>
        <w:pStyle w:val="NormalTextProj"/>
      </w:pPr>
    </w:p>
    <w:p w14:paraId="150BD2F8" w14:textId="77777777" w:rsidR="00A13A4D" w:rsidRDefault="00A13A4D" w:rsidP="009D4AB6">
      <w:pPr>
        <w:pStyle w:val="NormalTextProj"/>
      </w:pPr>
    </w:p>
    <w:p w14:paraId="522ED466" w14:textId="77777777" w:rsidR="00A13A4D" w:rsidRDefault="00A13A4D" w:rsidP="009D4AB6">
      <w:pPr>
        <w:pStyle w:val="NormalTextProj"/>
      </w:pPr>
    </w:p>
    <w:p w14:paraId="6831AB83" w14:textId="77777777" w:rsidR="00A13A4D" w:rsidRDefault="00A13A4D" w:rsidP="009D4AB6">
      <w:pPr>
        <w:pStyle w:val="NormalTextProj"/>
      </w:pPr>
    </w:p>
    <w:p w14:paraId="0E47FA6F" w14:textId="13BF20DE" w:rsidR="00C6654D" w:rsidRDefault="00C6654D" w:rsidP="00C6654D">
      <w:pPr>
        <w:pStyle w:val="Heading1Proj"/>
      </w:pPr>
      <w:r>
        <w:lastRenderedPageBreak/>
        <w:t>3. Discussion:</w:t>
      </w:r>
    </w:p>
    <w:p w14:paraId="0C3E0CD3" w14:textId="56C9AA57" w:rsidR="00C6654D" w:rsidRDefault="00C6654D" w:rsidP="00960662">
      <w:pPr>
        <w:pStyle w:val="Heading1Proj"/>
        <w:rPr>
          <w:sz w:val="24"/>
          <w:szCs w:val="24"/>
        </w:rPr>
      </w:pPr>
      <w:r>
        <w:rPr>
          <w:sz w:val="24"/>
          <w:szCs w:val="24"/>
        </w:rPr>
        <w:t>3.1 Main Statistical Variables</w:t>
      </w:r>
      <w:r w:rsidR="00960662">
        <w:rPr>
          <w:sz w:val="24"/>
          <w:szCs w:val="24"/>
        </w:rPr>
        <w:t>:</w:t>
      </w:r>
    </w:p>
    <w:p w14:paraId="2B2EF423" w14:textId="606265F7" w:rsidR="00960662" w:rsidRDefault="00960662" w:rsidP="00960662">
      <w:pPr>
        <w:pStyle w:val="NormalTextProj"/>
        <w:jc w:val="center"/>
      </w:pPr>
      <w:r>
        <w:t>Table 3.1.1 Main Numeric Variables</w:t>
      </w:r>
      <w:r w:rsidR="00F53B41">
        <w:t xml:space="preserve"> Statistics</w:t>
      </w:r>
    </w:p>
    <w:tbl>
      <w:tblPr>
        <w:tblStyle w:val="TableGrid"/>
        <w:tblW w:w="0" w:type="auto"/>
        <w:tblLook w:val="04A0" w:firstRow="1" w:lastRow="0" w:firstColumn="1" w:lastColumn="0" w:noHBand="0" w:noVBand="1"/>
      </w:tblPr>
      <w:tblGrid>
        <w:gridCol w:w="2158"/>
        <w:gridCol w:w="2158"/>
        <w:gridCol w:w="2158"/>
        <w:gridCol w:w="2158"/>
        <w:gridCol w:w="2159"/>
        <w:gridCol w:w="2159"/>
      </w:tblGrid>
      <w:tr w:rsidR="00960662" w14:paraId="02809900" w14:textId="77777777" w:rsidTr="00960662">
        <w:tc>
          <w:tcPr>
            <w:tcW w:w="2158" w:type="dxa"/>
            <w:shd w:val="clear" w:color="auto" w:fill="8EAADB" w:themeFill="accent1" w:themeFillTint="99"/>
          </w:tcPr>
          <w:p w14:paraId="08E8FA9B" w14:textId="77777777" w:rsidR="00960662" w:rsidRDefault="00960662" w:rsidP="00960662">
            <w:pPr>
              <w:pStyle w:val="NormalTextProj"/>
              <w:jc w:val="center"/>
            </w:pPr>
          </w:p>
        </w:tc>
        <w:tc>
          <w:tcPr>
            <w:tcW w:w="2158" w:type="dxa"/>
            <w:shd w:val="clear" w:color="auto" w:fill="8EAADB" w:themeFill="accent1" w:themeFillTint="99"/>
          </w:tcPr>
          <w:p w14:paraId="6CE2D270" w14:textId="16B26F27" w:rsidR="00960662" w:rsidRDefault="00960662" w:rsidP="00960662">
            <w:pPr>
              <w:pStyle w:val="NormalTextProj"/>
              <w:jc w:val="center"/>
            </w:pPr>
            <w:r>
              <w:t>Age</w:t>
            </w:r>
          </w:p>
        </w:tc>
        <w:tc>
          <w:tcPr>
            <w:tcW w:w="2158" w:type="dxa"/>
            <w:shd w:val="clear" w:color="auto" w:fill="8EAADB" w:themeFill="accent1" w:themeFillTint="99"/>
          </w:tcPr>
          <w:p w14:paraId="54B0137D" w14:textId="4DB6F424" w:rsidR="00960662" w:rsidRDefault="00960662" w:rsidP="00960662">
            <w:pPr>
              <w:pStyle w:val="NormalTextProj"/>
              <w:jc w:val="center"/>
            </w:pPr>
            <w:r>
              <w:t>Physical Activity Time</w:t>
            </w:r>
          </w:p>
        </w:tc>
        <w:tc>
          <w:tcPr>
            <w:tcW w:w="2158" w:type="dxa"/>
            <w:shd w:val="clear" w:color="auto" w:fill="8EAADB" w:themeFill="accent1" w:themeFillTint="99"/>
          </w:tcPr>
          <w:p w14:paraId="01E8858B" w14:textId="01AF141E" w:rsidR="00960662" w:rsidRDefault="00960662" w:rsidP="00960662">
            <w:pPr>
              <w:pStyle w:val="NormalTextProj"/>
              <w:jc w:val="center"/>
            </w:pPr>
            <w:r>
              <w:t>PSQI</w:t>
            </w:r>
          </w:p>
        </w:tc>
        <w:tc>
          <w:tcPr>
            <w:tcW w:w="2159" w:type="dxa"/>
            <w:shd w:val="clear" w:color="auto" w:fill="8EAADB" w:themeFill="accent1" w:themeFillTint="99"/>
          </w:tcPr>
          <w:p w14:paraId="5057E4E2" w14:textId="2D666742" w:rsidR="00960662" w:rsidRDefault="00960662" w:rsidP="00960662">
            <w:pPr>
              <w:pStyle w:val="NormalTextProj"/>
              <w:jc w:val="center"/>
            </w:pPr>
            <w:r>
              <w:t>BRS</w:t>
            </w:r>
          </w:p>
        </w:tc>
        <w:tc>
          <w:tcPr>
            <w:tcW w:w="2159" w:type="dxa"/>
            <w:shd w:val="clear" w:color="auto" w:fill="8EAADB" w:themeFill="accent1" w:themeFillTint="99"/>
          </w:tcPr>
          <w:p w14:paraId="56F4A591" w14:textId="2084AE28" w:rsidR="00960662" w:rsidRDefault="00960662" w:rsidP="00960662">
            <w:pPr>
              <w:pStyle w:val="NormalTextProj"/>
              <w:jc w:val="center"/>
            </w:pPr>
            <w:r>
              <w:t>K10</w:t>
            </w:r>
          </w:p>
        </w:tc>
      </w:tr>
      <w:tr w:rsidR="00960662" w14:paraId="4C7FA365" w14:textId="77777777" w:rsidTr="00960662">
        <w:tc>
          <w:tcPr>
            <w:tcW w:w="2158" w:type="dxa"/>
          </w:tcPr>
          <w:p w14:paraId="1A7A4901" w14:textId="365B245E" w:rsidR="00960662" w:rsidRDefault="00960662" w:rsidP="00960662">
            <w:pPr>
              <w:pStyle w:val="NormalTextProj"/>
              <w:jc w:val="center"/>
            </w:pPr>
            <w:r>
              <w:t>Min</w:t>
            </w:r>
          </w:p>
        </w:tc>
        <w:tc>
          <w:tcPr>
            <w:tcW w:w="2158" w:type="dxa"/>
          </w:tcPr>
          <w:p w14:paraId="604F6116" w14:textId="1062E2AE" w:rsidR="00960662" w:rsidRDefault="00960662" w:rsidP="00960662">
            <w:pPr>
              <w:pStyle w:val="NormalTextProj"/>
              <w:jc w:val="center"/>
            </w:pPr>
            <w:r>
              <w:t>14</w:t>
            </w:r>
          </w:p>
        </w:tc>
        <w:tc>
          <w:tcPr>
            <w:tcW w:w="2158" w:type="dxa"/>
          </w:tcPr>
          <w:p w14:paraId="604C82E6" w14:textId="2A43C899" w:rsidR="00960662" w:rsidRDefault="00960662" w:rsidP="00960662">
            <w:pPr>
              <w:pStyle w:val="NormalTextProj"/>
              <w:jc w:val="center"/>
            </w:pPr>
            <w:r>
              <w:t>0.0</w:t>
            </w:r>
          </w:p>
        </w:tc>
        <w:tc>
          <w:tcPr>
            <w:tcW w:w="2158" w:type="dxa"/>
          </w:tcPr>
          <w:p w14:paraId="72469FB2" w14:textId="245045CB" w:rsidR="00960662" w:rsidRDefault="00960662" w:rsidP="00960662">
            <w:pPr>
              <w:pStyle w:val="NormalTextProj"/>
              <w:jc w:val="center"/>
            </w:pPr>
            <w:r>
              <w:t>2</w:t>
            </w:r>
          </w:p>
        </w:tc>
        <w:tc>
          <w:tcPr>
            <w:tcW w:w="2159" w:type="dxa"/>
          </w:tcPr>
          <w:p w14:paraId="1A697052" w14:textId="7C8FA8EB" w:rsidR="00960662" w:rsidRDefault="00960662" w:rsidP="00960662">
            <w:pPr>
              <w:pStyle w:val="NormalTextProj"/>
              <w:jc w:val="center"/>
            </w:pPr>
            <w:r>
              <w:t>6</w:t>
            </w:r>
          </w:p>
        </w:tc>
        <w:tc>
          <w:tcPr>
            <w:tcW w:w="2159" w:type="dxa"/>
          </w:tcPr>
          <w:p w14:paraId="5A06A89E" w14:textId="1C833660" w:rsidR="00960662" w:rsidRDefault="00960662" w:rsidP="00960662">
            <w:pPr>
              <w:pStyle w:val="NormalTextProj"/>
              <w:jc w:val="center"/>
            </w:pPr>
            <w:r>
              <w:t>15</w:t>
            </w:r>
          </w:p>
        </w:tc>
      </w:tr>
      <w:tr w:rsidR="00960662" w14:paraId="7F047128" w14:textId="77777777" w:rsidTr="00960662">
        <w:tc>
          <w:tcPr>
            <w:tcW w:w="2158" w:type="dxa"/>
          </w:tcPr>
          <w:p w14:paraId="57AC260B" w14:textId="42DDD6FB" w:rsidR="00960662" w:rsidRDefault="00960662" w:rsidP="00960662">
            <w:pPr>
              <w:pStyle w:val="NormalTextProj"/>
              <w:jc w:val="center"/>
            </w:pPr>
            <w:r>
              <w:t>25%</w:t>
            </w:r>
          </w:p>
        </w:tc>
        <w:tc>
          <w:tcPr>
            <w:tcW w:w="2158" w:type="dxa"/>
          </w:tcPr>
          <w:p w14:paraId="023C515C" w14:textId="34D9C039" w:rsidR="00960662" w:rsidRDefault="00960662" w:rsidP="00960662">
            <w:pPr>
              <w:pStyle w:val="NormalTextProj"/>
              <w:jc w:val="center"/>
            </w:pPr>
            <w:r>
              <w:t>19</w:t>
            </w:r>
          </w:p>
        </w:tc>
        <w:tc>
          <w:tcPr>
            <w:tcW w:w="2158" w:type="dxa"/>
          </w:tcPr>
          <w:p w14:paraId="5F09F656" w14:textId="0EC16856" w:rsidR="00960662" w:rsidRDefault="00960662" w:rsidP="00960662">
            <w:pPr>
              <w:pStyle w:val="NormalTextProj"/>
              <w:jc w:val="center"/>
            </w:pPr>
            <w:r>
              <w:t>0.14</w:t>
            </w:r>
          </w:p>
        </w:tc>
        <w:tc>
          <w:tcPr>
            <w:tcW w:w="2158" w:type="dxa"/>
          </w:tcPr>
          <w:p w14:paraId="1C3C18C3" w14:textId="36924C8C" w:rsidR="00960662" w:rsidRDefault="00960662" w:rsidP="00960662">
            <w:pPr>
              <w:pStyle w:val="NormalTextProj"/>
              <w:jc w:val="center"/>
            </w:pPr>
            <w:r>
              <w:t>7</w:t>
            </w:r>
          </w:p>
        </w:tc>
        <w:tc>
          <w:tcPr>
            <w:tcW w:w="2159" w:type="dxa"/>
          </w:tcPr>
          <w:p w14:paraId="488EC150" w14:textId="5973F74D" w:rsidR="00960662" w:rsidRDefault="00960662" w:rsidP="00960662">
            <w:pPr>
              <w:pStyle w:val="NormalTextProj"/>
              <w:jc w:val="center"/>
            </w:pPr>
            <w:r>
              <w:t>16</w:t>
            </w:r>
          </w:p>
        </w:tc>
        <w:tc>
          <w:tcPr>
            <w:tcW w:w="2159" w:type="dxa"/>
          </w:tcPr>
          <w:p w14:paraId="279AF70D" w14:textId="08770B93" w:rsidR="00960662" w:rsidRDefault="00960662" w:rsidP="00960662">
            <w:pPr>
              <w:pStyle w:val="NormalTextProj"/>
              <w:jc w:val="center"/>
            </w:pPr>
            <w:r>
              <w:t>28</w:t>
            </w:r>
          </w:p>
        </w:tc>
      </w:tr>
      <w:tr w:rsidR="00960662" w14:paraId="0E827103" w14:textId="77777777" w:rsidTr="00960662">
        <w:tc>
          <w:tcPr>
            <w:tcW w:w="2158" w:type="dxa"/>
          </w:tcPr>
          <w:p w14:paraId="6875F7A7" w14:textId="278F93FF" w:rsidR="00960662" w:rsidRDefault="00960662" w:rsidP="00960662">
            <w:pPr>
              <w:pStyle w:val="NormalTextProj"/>
              <w:jc w:val="center"/>
            </w:pPr>
            <w:r>
              <w:t>50%</w:t>
            </w:r>
          </w:p>
        </w:tc>
        <w:tc>
          <w:tcPr>
            <w:tcW w:w="2158" w:type="dxa"/>
          </w:tcPr>
          <w:p w14:paraId="10AA9FB5" w14:textId="2131B821" w:rsidR="00960662" w:rsidRDefault="00960662" w:rsidP="00960662">
            <w:pPr>
              <w:pStyle w:val="NormalTextProj"/>
              <w:jc w:val="center"/>
            </w:pPr>
            <w:r>
              <w:t>21</w:t>
            </w:r>
          </w:p>
        </w:tc>
        <w:tc>
          <w:tcPr>
            <w:tcW w:w="2158" w:type="dxa"/>
          </w:tcPr>
          <w:p w14:paraId="7CBD94A7" w14:textId="18B6AFA3" w:rsidR="00960662" w:rsidRDefault="00960662" w:rsidP="00960662">
            <w:pPr>
              <w:pStyle w:val="NormalTextProj"/>
              <w:jc w:val="center"/>
            </w:pPr>
            <w:r>
              <w:t>1.0</w:t>
            </w:r>
          </w:p>
        </w:tc>
        <w:tc>
          <w:tcPr>
            <w:tcW w:w="2158" w:type="dxa"/>
          </w:tcPr>
          <w:p w14:paraId="0FFCC9D3" w14:textId="258F5B7F" w:rsidR="00960662" w:rsidRDefault="00960662" w:rsidP="00960662">
            <w:pPr>
              <w:pStyle w:val="NormalTextProj"/>
              <w:jc w:val="center"/>
            </w:pPr>
            <w:r>
              <w:t>8</w:t>
            </w:r>
          </w:p>
        </w:tc>
        <w:tc>
          <w:tcPr>
            <w:tcW w:w="2159" w:type="dxa"/>
          </w:tcPr>
          <w:p w14:paraId="6FD76091" w14:textId="33A0890E" w:rsidR="00960662" w:rsidRDefault="00960662" w:rsidP="00960662">
            <w:pPr>
              <w:pStyle w:val="NormalTextProj"/>
              <w:jc w:val="center"/>
            </w:pPr>
            <w:r>
              <w:t>19</w:t>
            </w:r>
          </w:p>
        </w:tc>
        <w:tc>
          <w:tcPr>
            <w:tcW w:w="2159" w:type="dxa"/>
          </w:tcPr>
          <w:p w14:paraId="34A08E5E" w14:textId="5AA5CDEE" w:rsidR="00960662" w:rsidRDefault="00960662" w:rsidP="00960662">
            <w:pPr>
              <w:pStyle w:val="NormalTextProj"/>
              <w:jc w:val="center"/>
            </w:pPr>
            <w:r>
              <w:t>31</w:t>
            </w:r>
          </w:p>
        </w:tc>
      </w:tr>
      <w:tr w:rsidR="00960662" w14:paraId="3C591BB1" w14:textId="77777777" w:rsidTr="00960662">
        <w:tc>
          <w:tcPr>
            <w:tcW w:w="2158" w:type="dxa"/>
          </w:tcPr>
          <w:p w14:paraId="3D3630CB" w14:textId="7B151869" w:rsidR="00960662" w:rsidRDefault="00960662" w:rsidP="00960662">
            <w:pPr>
              <w:pStyle w:val="NormalTextProj"/>
              <w:jc w:val="center"/>
            </w:pPr>
            <w:r>
              <w:t>75%</w:t>
            </w:r>
          </w:p>
        </w:tc>
        <w:tc>
          <w:tcPr>
            <w:tcW w:w="2158" w:type="dxa"/>
          </w:tcPr>
          <w:p w14:paraId="62FAB822" w14:textId="73EA3954" w:rsidR="00960662" w:rsidRDefault="00960662" w:rsidP="00960662">
            <w:pPr>
              <w:pStyle w:val="NormalTextProj"/>
              <w:jc w:val="center"/>
            </w:pPr>
            <w:r>
              <w:t>23</w:t>
            </w:r>
          </w:p>
        </w:tc>
        <w:tc>
          <w:tcPr>
            <w:tcW w:w="2158" w:type="dxa"/>
          </w:tcPr>
          <w:p w14:paraId="4776C8C4" w14:textId="174AB82F" w:rsidR="00960662" w:rsidRDefault="00960662" w:rsidP="00960662">
            <w:pPr>
              <w:pStyle w:val="NormalTextProj"/>
              <w:jc w:val="center"/>
            </w:pPr>
            <w:r>
              <w:t>2.0</w:t>
            </w:r>
          </w:p>
        </w:tc>
        <w:tc>
          <w:tcPr>
            <w:tcW w:w="2158" w:type="dxa"/>
          </w:tcPr>
          <w:p w14:paraId="3300EDEE" w14:textId="665E215B" w:rsidR="00960662" w:rsidRDefault="00960662" w:rsidP="00960662">
            <w:pPr>
              <w:pStyle w:val="NormalTextProj"/>
              <w:jc w:val="center"/>
            </w:pPr>
            <w:r>
              <w:t>10</w:t>
            </w:r>
          </w:p>
        </w:tc>
        <w:tc>
          <w:tcPr>
            <w:tcW w:w="2159" w:type="dxa"/>
          </w:tcPr>
          <w:p w14:paraId="45B49E6D" w14:textId="6BB53C89" w:rsidR="00960662" w:rsidRDefault="00960662" w:rsidP="00960662">
            <w:pPr>
              <w:pStyle w:val="NormalTextProj"/>
              <w:jc w:val="center"/>
            </w:pPr>
            <w:r>
              <w:t>23</w:t>
            </w:r>
          </w:p>
        </w:tc>
        <w:tc>
          <w:tcPr>
            <w:tcW w:w="2159" w:type="dxa"/>
          </w:tcPr>
          <w:p w14:paraId="3D2E82B5" w14:textId="21E8AB10" w:rsidR="00960662" w:rsidRDefault="00960662" w:rsidP="00960662">
            <w:pPr>
              <w:pStyle w:val="NormalTextProj"/>
              <w:jc w:val="center"/>
            </w:pPr>
            <w:r>
              <w:t>35</w:t>
            </w:r>
          </w:p>
        </w:tc>
      </w:tr>
      <w:tr w:rsidR="00960662" w14:paraId="6FA4D667" w14:textId="77777777" w:rsidTr="00960662">
        <w:tc>
          <w:tcPr>
            <w:tcW w:w="2158" w:type="dxa"/>
          </w:tcPr>
          <w:p w14:paraId="41882925" w14:textId="01C5B5E3" w:rsidR="00960662" w:rsidRDefault="00960662" w:rsidP="00960662">
            <w:pPr>
              <w:pStyle w:val="NormalTextProj"/>
              <w:jc w:val="center"/>
            </w:pPr>
            <w:r>
              <w:t>Mean</w:t>
            </w:r>
          </w:p>
        </w:tc>
        <w:tc>
          <w:tcPr>
            <w:tcW w:w="2158" w:type="dxa"/>
          </w:tcPr>
          <w:p w14:paraId="1F9F5419" w14:textId="47B923F5" w:rsidR="00960662" w:rsidRDefault="00960662" w:rsidP="00960662">
            <w:pPr>
              <w:pStyle w:val="NormalTextProj"/>
              <w:jc w:val="center"/>
            </w:pPr>
            <w:r>
              <w:t>21.89</w:t>
            </w:r>
          </w:p>
        </w:tc>
        <w:tc>
          <w:tcPr>
            <w:tcW w:w="2158" w:type="dxa"/>
          </w:tcPr>
          <w:p w14:paraId="3E6A0CE3" w14:textId="48503EAF" w:rsidR="00960662" w:rsidRDefault="00960662" w:rsidP="00960662">
            <w:pPr>
              <w:pStyle w:val="NormalTextProj"/>
              <w:jc w:val="center"/>
            </w:pPr>
            <w:r>
              <w:t>1.14</w:t>
            </w:r>
          </w:p>
        </w:tc>
        <w:tc>
          <w:tcPr>
            <w:tcW w:w="2158" w:type="dxa"/>
          </w:tcPr>
          <w:p w14:paraId="057D3716" w14:textId="3CA78000" w:rsidR="00960662" w:rsidRDefault="00960662" w:rsidP="00960662">
            <w:pPr>
              <w:pStyle w:val="NormalTextProj"/>
              <w:jc w:val="center"/>
            </w:pPr>
            <w:r>
              <w:t>8.3</w:t>
            </w:r>
          </w:p>
        </w:tc>
        <w:tc>
          <w:tcPr>
            <w:tcW w:w="2159" w:type="dxa"/>
          </w:tcPr>
          <w:p w14:paraId="2FB6F992" w14:textId="1374E0BE" w:rsidR="00960662" w:rsidRDefault="00960662" w:rsidP="00960662">
            <w:pPr>
              <w:pStyle w:val="NormalTextProj"/>
              <w:jc w:val="center"/>
            </w:pPr>
            <w:r>
              <w:t>19.24</w:t>
            </w:r>
          </w:p>
        </w:tc>
        <w:tc>
          <w:tcPr>
            <w:tcW w:w="2159" w:type="dxa"/>
          </w:tcPr>
          <w:p w14:paraId="199120D2" w14:textId="2961ECAF" w:rsidR="00960662" w:rsidRDefault="00960662" w:rsidP="00960662">
            <w:pPr>
              <w:pStyle w:val="NormalTextProj"/>
              <w:jc w:val="center"/>
            </w:pPr>
            <w:r>
              <w:t>31.66</w:t>
            </w:r>
          </w:p>
        </w:tc>
      </w:tr>
      <w:tr w:rsidR="006C470A" w14:paraId="17D5F3E9" w14:textId="77777777" w:rsidTr="00960662">
        <w:tc>
          <w:tcPr>
            <w:tcW w:w="2158" w:type="dxa"/>
          </w:tcPr>
          <w:p w14:paraId="7D69B8CB" w14:textId="5D2AA412" w:rsidR="006C470A" w:rsidRDefault="006C470A" w:rsidP="00960662">
            <w:pPr>
              <w:pStyle w:val="NormalTextProj"/>
              <w:jc w:val="center"/>
            </w:pPr>
            <w:r>
              <w:t>Standard Dev.</w:t>
            </w:r>
          </w:p>
        </w:tc>
        <w:tc>
          <w:tcPr>
            <w:tcW w:w="2158" w:type="dxa"/>
          </w:tcPr>
          <w:p w14:paraId="5BE345E5" w14:textId="744D0516" w:rsidR="006C470A" w:rsidRDefault="006C470A" w:rsidP="00960662">
            <w:pPr>
              <w:pStyle w:val="NormalTextProj"/>
              <w:jc w:val="center"/>
            </w:pPr>
            <w:r>
              <w:t>5.12</w:t>
            </w:r>
          </w:p>
        </w:tc>
        <w:tc>
          <w:tcPr>
            <w:tcW w:w="2158" w:type="dxa"/>
          </w:tcPr>
          <w:p w14:paraId="38FD4FAA" w14:textId="0660D469" w:rsidR="006C470A" w:rsidRDefault="006C470A" w:rsidP="00960662">
            <w:pPr>
              <w:pStyle w:val="NormalTextProj"/>
              <w:jc w:val="center"/>
            </w:pPr>
            <w:r>
              <w:t>0.92</w:t>
            </w:r>
          </w:p>
        </w:tc>
        <w:tc>
          <w:tcPr>
            <w:tcW w:w="2158" w:type="dxa"/>
          </w:tcPr>
          <w:p w14:paraId="68E5EEB1" w14:textId="7DC541E3" w:rsidR="006C470A" w:rsidRDefault="006C470A" w:rsidP="00960662">
            <w:pPr>
              <w:pStyle w:val="NormalTextProj"/>
              <w:jc w:val="center"/>
            </w:pPr>
            <w:r>
              <w:t>2.11</w:t>
            </w:r>
          </w:p>
        </w:tc>
        <w:tc>
          <w:tcPr>
            <w:tcW w:w="2159" w:type="dxa"/>
          </w:tcPr>
          <w:p w14:paraId="5802F682" w14:textId="23E8E622" w:rsidR="006C470A" w:rsidRDefault="006C470A" w:rsidP="00960662">
            <w:pPr>
              <w:pStyle w:val="NormalTextProj"/>
              <w:jc w:val="center"/>
            </w:pPr>
            <w:r>
              <w:t>5.02</w:t>
            </w:r>
          </w:p>
        </w:tc>
        <w:tc>
          <w:tcPr>
            <w:tcW w:w="2159" w:type="dxa"/>
          </w:tcPr>
          <w:p w14:paraId="04B7BCE3" w14:textId="45319C05" w:rsidR="006C470A" w:rsidRDefault="006C470A" w:rsidP="00960662">
            <w:pPr>
              <w:pStyle w:val="NormalTextProj"/>
              <w:jc w:val="center"/>
            </w:pPr>
            <w:r>
              <w:t>5.36</w:t>
            </w:r>
          </w:p>
        </w:tc>
      </w:tr>
      <w:tr w:rsidR="00960662" w14:paraId="27963D00" w14:textId="77777777" w:rsidTr="00960662">
        <w:tc>
          <w:tcPr>
            <w:tcW w:w="2158" w:type="dxa"/>
          </w:tcPr>
          <w:p w14:paraId="7569D242" w14:textId="7686BF4A" w:rsidR="00960662" w:rsidRDefault="00960662" w:rsidP="00960662">
            <w:pPr>
              <w:pStyle w:val="NormalTextProj"/>
              <w:jc w:val="center"/>
            </w:pPr>
            <w:r>
              <w:t>Max</w:t>
            </w:r>
          </w:p>
        </w:tc>
        <w:tc>
          <w:tcPr>
            <w:tcW w:w="2158" w:type="dxa"/>
          </w:tcPr>
          <w:p w14:paraId="77B41E4A" w14:textId="32BCC5BC" w:rsidR="00960662" w:rsidRDefault="00960662" w:rsidP="00960662">
            <w:pPr>
              <w:pStyle w:val="NormalTextProj"/>
              <w:jc w:val="center"/>
            </w:pPr>
            <w:r>
              <w:t>41</w:t>
            </w:r>
          </w:p>
        </w:tc>
        <w:tc>
          <w:tcPr>
            <w:tcW w:w="2158" w:type="dxa"/>
          </w:tcPr>
          <w:p w14:paraId="53FB07E0" w14:textId="20136D2E" w:rsidR="00960662" w:rsidRDefault="00960662" w:rsidP="00960662">
            <w:pPr>
              <w:pStyle w:val="NormalTextProj"/>
              <w:jc w:val="center"/>
            </w:pPr>
            <w:r>
              <w:t>3.0</w:t>
            </w:r>
          </w:p>
        </w:tc>
        <w:tc>
          <w:tcPr>
            <w:tcW w:w="2158" w:type="dxa"/>
          </w:tcPr>
          <w:p w14:paraId="6069F41D" w14:textId="21956D52" w:rsidR="00960662" w:rsidRDefault="00960662" w:rsidP="00960662">
            <w:pPr>
              <w:pStyle w:val="NormalTextProj"/>
              <w:jc w:val="center"/>
            </w:pPr>
            <w:r>
              <w:t>16</w:t>
            </w:r>
          </w:p>
        </w:tc>
        <w:tc>
          <w:tcPr>
            <w:tcW w:w="2159" w:type="dxa"/>
          </w:tcPr>
          <w:p w14:paraId="5BC6F146" w14:textId="35A59E2D" w:rsidR="00960662" w:rsidRDefault="00960662" w:rsidP="00960662">
            <w:pPr>
              <w:pStyle w:val="NormalTextProj"/>
              <w:jc w:val="center"/>
            </w:pPr>
            <w:r>
              <w:t>30</w:t>
            </w:r>
          </w:p>
        </w:tc>
        <w:tc>
          <w:tcPr>
            <w:tcW w:w="2159" w:type="dxa"/>
          </w:tcPr>
          <w:p w14:paraId="7A22E41E" w14:textId="296DB297" w:rsidR="00960662" w:rsidRDefault="00960662" w:rsidP="00960662">
            <w:pPr>
              <w:pStyle w:val="NormalTextProj"/>
              <w:jc w:val="center"/>
            </w:pPr>
            <w:r>
              <w:t>48</w:t>
            </w:r>
          </w:p>
        </w:tc>
      </w:tr>
    </w:tbl>
    <w:p w14:paraId="2AC2D1A6" w14:textId="77777777" w:rsidR="00960662" w:rsidRDefault="00960662" w:rsidP="00960662">
      <w:pPr>
        <w:pStyle w:val="NormalTextProj"/>
        <w:jc w:val="center"/>
      </w:pPr>
    </w:p>
    <w:p w14:paraId="05A3A473" w14:textId="1F48077F" w:rsidR="00F53B41" w:rsidRDefault="00F53B41" w:rsidP="00F53B41">
      <w:pPr>
        <w:pStyle w:val="NormalTextProj"/>
        <w:jc w:val="center"/>
      </w:pPr>
      <w:r>
        <w:t>Table 3.1.2 Main Variables Significant Correlations with Obesity</w:t>
      </w:r>
    </w:p>
    <w:tbl>
      <w:tblPr>
        <w:tblStyle w:val="TableGrid"/>
        <w:tblW w:w="0" w:type="auto"/>
        <w:jc w:val="center"/>
        <w:tblLook w:val="04A0" w:firstRow="1" w:lastRow="0" w:firstColumn="1" w:lastColumn="0" w:noHBand="0" w:noVBand="1"/>
      </w:tblPr>
      <w:tblGrid>
        <w:gridCol w:w="1582"/>
        <w:gridCol w:w="1593"/>
        <w:gridCol w:w="1606"/>
        <w:gridCol w:w="1602"/>
        <w:gridCol w:w="1604"/>
        <w:gridCol w:w="1614"/>
        <w:gridCol w:w="1755"/>
      </w:tblGrid>
      <w:tr w:rsidR="00F53B41" w14:paraId="6A1DCE9A" w14:textId="77777777" w:rsidTr="00F53B41">
        <w:trPr>
          <w:jc w:val="center"/>
        </w:trPr>
        <w:tc>
          <w:tcPr>
            <w:tcW w:w="1582" w:type="dxa"/>
            <w:shd w:val="clear" w:color="auto" w:fill="8EAADB" w:themeFill="accent1" w:themeFillTint="99"/>
          </w:tcPr>
          <w:p w14:paraId="4F3C9BA3" w14:textId="77777777" w:rsidR="00F53B41" w:rsidRDefault="00F53B41" w:rsidP="00F53B41">
            <w:pPr>
              <w:pStyle w:val="NormalTextProj"/>
              <w:jc w:val="center"/>
            </w:pPr>
          </w:p>
        </w:tc>
        <w:tc>
          <w:tcPr>
            <w:tcW w:w="1593" w:type="dxa"/>
            <w:shd w:val="clear" w:color="auto" w:fill="8EAADB" w:themeFill="accent1" w:themeFillTint="99"/>
          </w:tcPr>
          <w:p w14:paraId="632BA38A" w14:textId="0661159C" w:rsidR="00F53B41" w:rsidRDefault="00F53B41" w:rsidP="00F53B41">
            <w:pPr>
              <w:pStyle w:val="NormalTextProj"/>
              <w:jc w:val="center"/>
            </w:pPr>
            <w:r>
              <w:t>Age</w:t>
            </w:r>
          </w:p>
        </w:tc>
        <w:tc>
          <w:tcPr>
            <w:tcW w:w="1606" w:type="dxa"/>
            <w:shd w:val="clear" w:color="auto" w:fill="8EAADB" w:themeFill="accent1" w:themeFillTint="99"/>
          </w:tcPr>
          <w:p w14:paraId="1C2DD17B" w14:textId="529C034C" w:rsidR="00F53B41" w:rsidRDefault="00F53B41" w:rsidP="00F53B41">
            <w:pPr>
              <w:pStyle w:val="NormalTextProj"/>
              <w:jc w:val="center"/>
            </w:pPr>
            <w:r>
              <w:t>Physical Activity Time</w:t>
            </w:r>
          </w:p>
        </w:tc>
        <w:tc>
          <w:tcPr>
            <w:tcW w:w="1602" w:type="dxa"/>
            <w:shd w:val="clear" w:color="auto" w:fill="8EAADB" w:themeFill="accent1" w:themeFillTint="99"/>
          </w:tcPr>
          <w:p w14:paraId="24CA2830" w14:textId="45533550" w:rsidR="00F53B41" w:rsidRDefault="00F53B41" w:rsidP="00F53B41">
            <w:pPr>
              <w:pStyle w:val="NormalTextProj"/>
              <w:jc w:val="center"/>
            </w:pPr>
            <w:r>
              <w:t>Smoke</w:t>
            </w:r>
          </w:p>
        </w:tc>
        <w:tc>
          <w:tcPr>
            <w:tcW w:w="1604" w:type="dxa"/>
            <w:shd w:val="clear" w:color="auto" w:fill="8EAADB" w:themeFill="accent1" w:themeFillTint="99"/>
          </w:tcPr>
          <w:p w14:paraId="7A747E5E" w14:textId="516D067E" w:rsidR="00F53B41" w:rsidRDefault="00F53B41" w:rsidP="00F53B41">
            <w:pPr>
              <w:pStyle w:val="NormalTextProj"/>
              <w:jc w:val="center"/>
            </w:pPr>
            <w:r>
              <w:t>Gender</w:t>
            </w:r>
          </w:p>
        </w:tc>
        <w:tc>
          <w:tcPr>
            <w:tcW w:w="1614" w:type="dxa"/>
            <w:shd w:val="clear" w:color="auto" w:fill="8EAADB" w:themeFill="accent1" w:themeFillTint="99"/>
          </w:tcPr>
          <w:p w14:paraId="6220E08C" w14:textId="112581E3" w:rsidR="00F53B41" w:rsidRDefault="00F53B41" w:rsidP="00F53B41">
            <w:pPr>
              <w:pStyle w:val="NormalTextProj"/>
              <w:jc w:val="center"/>
            </w:pPr>
            <w:r>
              <w:t>Family History Overweight</w:t>
            </w:r>
          </w:p>
        </w:tc>
        <w:tc>
          <w:tcPr>
            <w:tcW w:w="1755" w:type="dxa"/>
            <w:shd w:val="clear" w:color="auto" w:fill="8EAADB" w:themeFill="accent1" w:themeFillTint="99"/>
          </w:tcPr>
          <w:p w14:paraId="22533334" w14:textId="0343EBDE" w:rsidR="00F53B41" w:rsidRDefault="00F53B41" w:rsidP="00F53B41">
            <w:pPr>
              <w:pStyle w:val="NormalTextProj"/>
              <w:jc w:val="center"/>
            </w:pPr>
            <w:r>
              <w:t>Transportation</w:t>
            </w:r>
          </w:p>
        </w:tc>
      </w:tr>
      <w:tr w:rsidR="00F53B41" w14:paraId="3CA315AD" w14:textId="77777777" w:rsidTr="00F53B41">
        <w:trPr>
          <w:jc w:val="center"/>
        </w:trPr>
        <w:tc>
          <w:tcPr>
            <w:tcW w:w="1582" w:type="dxa"/>
          </w:tcPr>
          <w:p w14:paraId="148BD71E" w14:textId="1810FC3C" w:rsidR="00F53B41" w:rsidRDefault="00F53B41" w:rsidP="00F53B41">
            <w:pPr>
              <w:pStyle w:val="NormalTextProj"/>
              <w:jc w:val="center"/>
            </w:pPr>
            <w:r>
              <w:t>Cor %</w:t>
            </w:r>
          </w:p>
        </w:tc>
        <w:tc>
          <w:tcPr>
            <w:tcW w:w="1593" w:type="dxa"/>
          </w:tcPr>
          <w:p w14:paraId="53C86653" w14:textId="71AF462E" w:rsidR="00F53B41" w:rsidRDefault="00F53B41" w:rsidP="00F53B41">
            <w:pPr>
              <w:pStyle w:val="NormalTextProj"/>
              <w:jc w:val="center"/>
            </w:pPr>
            <w:r>
              <w:t>35%</w:t>
            </w:r>
          </w:p>
        </w:tc>
        <w:tc>
          <w:tcPr>
            <w:tcW w:w="1606" w:type="dxa"/>
          </w:tcPr>
          <w:p w14:paraId="4A0A627B" w14:textId="07B773E6" w:rsidR="00F53B41" w:rsidRDefault="00F53B41" w:rsidP="00F53B41">
            <w:pPr>
              <w:pStyle w:val="NormalTextProj"/>
              <w:jc w:val="center"/>
            </w:pPr>
            <w:r>
              <w:t>-14%</w:t>
            </w:r>
          </w:p>
        </w:tc>
        <w:tc>
          <w:tcPr>
            <w:tcW w:w="1602" w:type="dxa"/>
          </w:tcPr>
          <w:p w14:paraId="0B70EAD8" w14:textId="7D00F29B" w:rsidR="00F53B41" w:rsidRDefault="00F53B41" w:rsidP="00F53B41">
            <w:pPr>
              <w:pStyle w:val="NormalTextProj"/>
              <w:jc w:val="center"/>
            </w:pPr>
            <w:r>
              <w:t>15%</w:t>
            </w:r>
          </w:p>
        </w:tc>
        <w:tc>
          <w:tcPr>
            <w:tcW w:w="1604" w:type="dxa"/>
          </w:tcPr>
          <w:p w14:paraId="05EE1200" w14:textId="6ABCC243" w:rsidR="00F53B41" w:rsidRDefault="00F53B41" w:rsidP="00F53B41">
            <w:pPr>
              <w:pStyle w:val="NormalTextProj"/>
              <w:jc w:val="center"/>
            </w:pPr>
            <w:r>
              <w:t>12%</w:t>
            </w:r>
          </w:p>
        </w:tc>
        <w:tc>
          <w:tcPr>
            <w:tcW w:w="1614" w:type="dxa"/>
          </w:tcPr>
          <w:p w14:paraId="19353FF3" w14:textId="762A4C89" w:rsidR="00F53B41" w:rsidRDefault="00F53B41" w:rsidP="00F53B41">
            <w:pPr>
              <w:pStyle w:val="NormalTextProj"/>
              <w:jc w:val="center"/>
            </w:pPr>
            <w:r>
              <w:t>27%</w:t>
            </w:r>
          </w:p>
        </w:tc>
        <w:tc>
          <w:tcPr>
            <w:tcW w:w="1755" w:type="dxa"/>
          </w:tcPr>
          <w:p w14:paraId="2AE31EBA" w14:textId="14F967DA" w:rsidR="00F53B41" w:rsidRDefault="00F53B41" w:rsidP="00F53B41">
            <w:pPr>
              <w:pStyle w:val="NormalTextProj"/>
              <w:jc w:val="center"/>
            </w:pPr>
            <w:r>
              <w:t>14%</w:t>
            </w:r>
          </w:p>
        </w:tc>
      </w:tr>
      <w:tr w:rsidR="00F53B41" w14:paraId="4FF7AB0B" w14:textId="77777777" w:rsidTr="00F53B41">
        <w:trPr>
          <w:jc w:val="center"/>
        </w:trPr>
        <w:tc>
          <w:tcPr>
            <w:tcW w:w="1582" w:type="dxa"/>
          </w:tcPr>
          <w:p w14:paraId="5783587A" w14:textId="7411A19B" w:rsidR="00F53B41" w:rsidRDefault="00F53B41" w:rsidP="00F53B41">
            <w:pPr>
              <w:pStyle w:val="NormalTextProj"/>
              <w:jc w:val="center"/>
            </w:pPr>
            <w:r>
              <w:t>P-Val</w:t>
            </w:r>
          </w:p>
        </w:tc>
        <w:tc>
          <w:tcPr>
            <w:tcW w:w="1593" w:type="dxa"/>
          </w:tcPr>
          <w:p w14:paraId="64E616DC" w14:textId="321664BB" w:rsidR="00F53B41" w:rsidRDefault="00F53B41" w:rsidP="00F53B41">
            <w:pPr>
              <w:pStyle w:val="NormalTextProj"/>
              <w:jc w:val="center"/>
            </w:pPr>
            <w:r>
              <w:t>2.2-e16</w:t>
            </w:r>
          </w:p>
        </w:tc>
        <w:tc>
          <w:tcPr>
            <w:tcW w:w="1606" w:type="dxa"/>
          </w:tcPr>
          <w:p w14:paraId="6A07EE41" w14:textId="03CAC76D" w:rsidR="00F53B41" w:rsidRDefault="00F53B41" w:rsidP="00F53B41">
            <w:pPr>
              <w:pStyle w:val="NormalTextProj"/>
              <w:jc w:val="center"/>
            </w:pPr>
            <w:r>
              <w:t>4.591-e6</w:t>
            </w:r>
          </w:p>
        </w:tc>
        <w:tc>
          <w:tcPr>
            <w:tcW w:w="1602" w:type="dxa"/>
          </w:tcPr>
          <w:p w14:paraId="4D4C28E0" w14:textId="064D3E48" w:rsidR="00F53B41" w:rsidRDefault="00F53B41" w:rsidP="00F53B41">
            <w:pPr>
              <w:pStyle w:val="NormalTextProj"/>
              <w:jc w:val="center"/>
            </w:pPr>
            <w:r>
              <w:t>0.0002</w:t>
            </w:r>
          </w:p>
        </w:tc>
        <w:tc>
          <w:tcPr>
            <w:tcW w:w="1604" w:type="dxa"/>
          </w:tcPr>
          <w:p w14:paraId="7DC8FD7A" w14:textId="66D00C02" w:rsidR="00F53B41" w:rsidRDefault="00F53B41" w:rsidP="00F53B41">
            <w:pPr>
              <w:pStyle w:val="NormalTextProj"/>
              <w:jc w:val="center"/>
            </w:pPr>
            <w:r>
              <w:t>8.291-e6</w:t>
            </w:r>
          </w:p>
        </w:tc>
        <w:tc>
          <w:tcPr>
            <w:tcW w:w="1614" w:type="dxa"/>
          </w:tcPr>
          <w:p w14:paraId="22B124F0" w14:textId="72E52299" w:rsidR="00F53B41" w:rsidRDefault="00F53B41" w:rsidP="00F53B41">
            <w:pPr>
              <w:pStyle w:val="NormalTextProj"/>
              <w:jc w:val="center"/>
            </w:pPr>
            <w:r>
              <w:t>2.2-e16</w:t>
            </w:r>
          </w:p>
        </w:tc>
        <w:tc>
          <w:tcPr>
            <w:tcW w:w="1755" w:type="dxa"/>
          </w:tcPr>
          <w:p w14:paraId="00E2C928" w14:textId="522F5032" w:rsidR="00F53B41" w:rsidRDefault="00F53B41" w:rsidP="00F53B41">
            <w:pPr>
              <w:pStyle w:val="NormalTextProj"/>
              <w:jc w:val="center"/>
            </w:pPr>
            <w:r>
              <w:t>3.336-e8</w:t>
            </w:r>
          </w:p>
        </w:tc>
      </w:tr>
    </w:tbl>
    <w:p w14:paraId="43555E72" w14:textId="77777777" w:rsidR="00F53B41" w:rsidRDefault="00F53B41" w:rsidP="00F53B41">
      <w:pPr>
        <w:pStyle w:val="NormalTextProj"/>
        <w:jc w:val="center"/>
      </w:pPr>
    </w:p>
    <w:p w14:paraId="0E8C97F7" w14:textId="77777777" w:rsidR="007E591B" w:rsidRDefault="007E591B" w:rsidP="00F53B41">
      <w:pPr>
        <w:pStyle w:val="NormalTextProj"/>
        <w:jc w:val="center"/>
      </w:pPr>
    </w:p>
    <w:p w14:paraId="3DFAEF20" w14:textId="77777777" w:rsidR="007E591B" w:rsidRDefault="007E591B" w:rsidP="00F53B41">
      <w:pPr>
        <w:pStyle w:val="NormalTextProj"/>
        <w:jc w:val="center"/>
      </w:pPr>
    </w:p>
    <w:p w14:paraId="4B6D2B30" w14:textId="453EAE7C" w:rsidR="007E591B" w:rsidRDefault="007E591B" w:rsidP="007E591B">
      <w:pPr>
        <w:pStyle w:val="Heading1Proj"/>
        <w:rPr>
          <w:sz w:val="24"/>
          <w:szCs w:val="24"/>
        </w:rPr>
      </w:pPr>
      <w:r>
        <w:rPr>
          <w:sz w:val="24"/>
          <w:szCs w:val="24"/>
        </w:rPr>
        <w:lastRenderedPageBreak/>
        <w:t>3.2 Data Plots:</w:t>
      </w:r>
    </w:p>
    <w:p w14:paraId="240A678A" w14:textId="77777777" w:rsidR="007E591B" w:rsidRDefault="007E591B" w:rsidP="007E591B">
      <w:pPr>
        <w:pStyle w:val="NormalTextProj"/>
        <w:jc w:val="center"/>
      </w:pPr>
    </w:p>
    <w:p w14:paraId="697DF313" w14:textId="1FE31278" w:rsidR="007E591B" w:rsidRDefault="007E591B" w:rsidP="007E591B">
      <w:pPr>
        <w:pStyle w:val="NormalTextProj"/>
        <w:jc w:val="center"/>
      </w:pPr>
      <w:r>
        <w:rPr>
          <w:noProof/>
        </w:rPr>
        <w:drawing>
          <wp:inline distT="0" distB="0" distL="0" distR="0" wp14:anchorId="65485504" wp14:editId="17E95C7B">
            <wp:extent cx="6576060" cy="5196887"/>
            <wp:effectExtent l="0" t="0" r="0" b="3810"/>
            <wp:docPr id="1819089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4895" cy="5219674"/>
                    </a:xfrm>
                    <a:prstGeom prst="rect">
                      <a:avLst/>
                    </a:prstGeom>
                    <a:noFill/>
                    <a:ln>
                      <a:noFill/>
                    </a:ln>
                  </pic:spPr>
                </pic:pic>
              </a:graphicData>
            </a:graphic>
          </wp:inline>
        </w:drawing>
      </w:r>
    </w:p>
    <w:p w14:paraId="00AB2CEF" w14:textId="1803CC39" w:rsidR="007E591B" w:rsidRDefault="007E591B" w:rsidP="007E591B">
      <w:pPr>
        <w:pStyle w:val="NormalTextProj"/>
        <w:jc w:val="center"/>
      </w:pPr>
      <w:r>
        <w:t xml:space="preserve">3.2.1 </w:t>
      </w:r>
      <w:r w:rsidR="00FA6BDB">
        <w:t>Histogram</w:t>
      </w:r>
      <w:r>
        <w:t xml:space="preserve"> between Physical Activity and Obesity</w:t>
      </w:r>
    </w:p>
    <w:p w14:paraId="0E584CCE" w14:textId="77777777" w:rsidR="007E591B" w:rsidRDefault="007E591B" w:rsidP="007E591B">
      <w:pPr>
        <w:pStyle w:val="NormalTextProj"/>
        <w:ind w:left="1080"/>
        <w:jc w:val="center"/>
      </w:pPr>
      <w:r>
        <w:rPr>
          <w:noProof/>
        </w:rPr>
        <w:lastRenderedPageBreak/>
        <w:drawing>
          <wp:inline distT="0" distB="0" distL="0" distR="0" wp14:anchorId="18284ED3" wp14:editId="5D64B637">
            <wp:extent cx="7164177" cy="5661660"/>
            <wp:effectExtent l="0" t="0" r="0" b="0"/>
            <wp:docPr id="1773425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5417" cy="5670543"/>
                    </a:xfrm>
                    <a:prstGeom prst="rect">
                      <a:avLst/>
                    </a:prstGeom>
                    <a:noFill/>
                    <a:ln>
                      <a:noFill/>
                    </a:ln>
                  </pic:spPr>
                </pic:pic>
              </a:graphicData>
            </a:graphic>
          </wp:inline>
        </w:drawing>
      </w:r>
    </w:p>
    <w:p w14:paraId="6C872877" w14:textId="19F6ACB7" w:rsidR="007E591B" w:rsidRDefault="007E591B" w:rsidP="007E591B">
      <w:pPr>
        <w:pStyle w:val="NormalTextProj"/>
        <w:ind w:left="1080"/>
        <w:jc w:val="center"/>
      </w:pPr>
      <w:r>
        <w:t xml:space="preserve">3.2.2 </w:t>
      </w:r>
      <w:r w:rsidR="00FA6BDB">
        <w:t xml:space="preserve">Histogram </w:t>
      </w:r>
      <w:r>
        <w:t>between Age and Obesity</w:t>
      </w:r>
    </w:p>
    <w:p w14:paraId="3E8C526C" w14:textId="77777777" w:rsidR="007E591B" w:rsidRDefault="007E591B" w:rsidP="007E591B">
      <w:pPr>
        <w:pStyle w:val="NormalTextProj"/>
        <w:ind w:left="1080"/>
        <w:jc w:val="center"/>
      </w:pPr>
      <w:r>
        <w:rPr>
          <w:noProof/>
        </w:rPr>
        <w:lastRenderedPageBreak/>
        <w:drawing>
          <wp:inline distT="0" distB="0" distL="0" distR="0" wp14:anchorId="2809E1AB" wp14:editId="1E232E59">
            <wp:extent cx="6842760" cy="5406197"/>
            <wp:effectExtent l="0" t="0" r="0" b="4445"/>
            <wp:docPr id="427891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9140" cy="5419138"/>
                    </a:xfrm>
                    <a:prstGeom prst="rect">
                      <a:avLst/>
                    </a:prstGeom>
                    <a:noFill/>
                    <a:ln>
                      <a:noFill/>
                    </a:ln>
                  </pic:spPr>
                </pic:pic>
              </a:graphicData>
            </a:graphic>
          </wp:inline>
        </w:drawing>
      </w:r>
    </w:p>
    <w:p w14:paraId="2842DC4B" w14:textId="4357FD09" w:rsidR="007E591B" w:rsidRDefault="007E591B" w:rsidP="007E591B">
      <w:pPr>
        <w:pStyle w:val="NormalTextProj"/>
        <w:ind w:left="1080"/>
        <w:jc w:val="center"/>
      </w:pPr>
      <w:r>
        <w:t xml:space="preserve">3.2.3 </w:t>
      </w:r>
      <w:r w:rsidR="00FA6BDB">
        <w:t xml:space="preserve">Histogram </w:t>
      </w:r>
      <w:r>
        <w:t>between Family History Overweight and Obesity</w:t>
      </w:r>
    </w:p>
    <w:p w14:paraId="0F352043" w14:textId="77777777" w:rsidR="007E591B" w:rsidRDefault="007E591B" w:rsidP="007E591B">
      <w:pPr>
        <w:pStyle w:val="NormalTextProj"/>
        <w:ind w:left="1080"/>
        <w:jc w:val="center"/>
      </w:pPr>
    </w:p>
    <w:p w14:paraId="0AF95A38" w14:textId="77777777" w:rsidR="007E591B" w:rsidRDefault="007E591B" w:rsidP="007E591B">
      <w:pPr>
        <w:pStyle w:val="NormalTextProj"/>
        <w:ind w:left="1080"/>
        <w:jc w:val="center"/>
      </w:pPr>
      <w:r>
        <w:rPr>
          <w:noProof/>
        </w:rPr>
        <w:lastRenderedPageBreak/>
        <w:drawing>
          <wp:inline distT="0" distB="0" distL="0" distR="0" wp14:anchorId="6DCCD6B8" wp14:editId="66563B51">
            <wp:extent cx="6804660" cy="5376095"/>
            <wp:effectExtent l="0" t="0" r="0" b="0"/>
            <wp:docPr id="344377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0556" cy="5388653"/>
                    </a:xfrm>
                    <a:prstGeom prst="rect">
                      <a:avLst/>
                    </a:prstGeom>
                    <a:noFill/>
                    <a:ln>
                      <a:noFill/>
                    </a:ln>
                  </pic:spPr>
                </pic:pic>
              </a:graphicData>
            </a:graphic>
          </wp:inline>
        </w:drawing>
      </w:r>
    </w:p>
    <w:p w14:paraId="1B06C554" w14:textId="22DB3928" w:rsidR="007E591B" w:rsidRDefault="007E591B" w:rsidP="007E591B">
      <w:pPr>
        <w:pStyle w:val="NormalTextProj"/>
        <w:ind w:left="1080"/>
        <w:jc w:val="center"/>
      </w:pPr>
      <w:r>
        <w:t xml:space="preserve">3.2.4 </w:t>
      </w:r>
      <w:r w:rsidR="00FA6BDB">
        <w:t xml:space="preserve">Histogram </w:t>
      </w:r>
      <w:r>
        <w:t>between Smoke and Obesity</w:t>
      </w:r>
    </w:p>
    <w:p w14:paraId="7790D99D" w14:textId="77777777" w:rsidR="007E591B" w:rsidRDefault="007E591B" w:rsidP="007E591B">
      <w:pPr>
        <w:pStyle w:val="NormalTextProj"/>
        <w:ind w:left="1080"/>
        <w:jc w:val="center"/>
      </w:pPr>
    </w:p>
    <w:p w14:paraId="6B914BC6" w14:textId="77777777" w:rsidR="007E591B" w:rsidRDefault="007E591B" w:rsidP="007E591B">
      <w:pPr>
        <w:pStyle w:val="NormalTextProj"/>
        <w:ind w:left="1080"/>
        <w:jc w:val="center"/>
      </w:pPr>
      <w:r>
        <w:rPr>
          <w:noProof/>
        </w:rPr>
        <w:lastRenderedPageBreak/>
        <w:drawing>
          <wp:inline distT="0" distB="0" distL="0" distR="0" wp14:anchorId="7BB2FE82" wp14:editId="1CDAC45B">
            <wp:extent cx="6835140" cy="5400177"/>
            <wp:effectExtent l="0" t="0" r="3810" b="0"/>
            <wp:docPr id="11409766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2721" cy="5406166"/>
                    </a:xfrm>
                    <a:prstGeom prst="rect">
                      <a:avLst/>
                    </a:prstGeom>
                    <a:noFill/>
                    <a:ln>
                      <a:noFill/>
                    </a:ln>
                  </pic:spPr>
                </pic:pic>
              </a:graphicData>
            </a:graphic>
          </wp:inline>
        </w:drawing>
      </w:r>
    </w:p>
    <w:p w14:paraId="4014DEC5" w14:textId="79A0198B" w:rsidR="007E591B" w:rsidRDefault="007E591B" w:rsidP="007E591B">
      <w:pPr>
        <w:pStyle w:val="NormalTextProj"/>
        <w:ind w:left="1080"/>
        <w:jc w:val="center"/>
      </w:pPr>
      <w:r>
        <w:t xml:space="preserve">3.2.5 </w:t>
      </w:r>
      <w:r w:rsidR="00FA6BDB">
        <w:t xml:space="preserve">Histogram </w:t>
      </w:r>
      <w:r>
        <w:t>between Gender and Obesity</w:t>
      </w:r>
    </w:p>
    <w:p w14:paraId="5688C357" w14:textId="77777777" w:rsidR="00EB5F8F" w:rsidRDefault="00EB5F8F" w:rsidP="007E591B">
      <w:pPr>
        <w:pStyle w:val="NormalTextProj"/>
        <w:ind w:left="1080"/>
        <w:jc w:val="center"/>
      </w:pPr>
    </w:p>
    <w:p w14:paraId="57BACBC0" w14:textId="77777777" w:rsidR="00EB5F8F" w:rsidRDefault="00EB5F8F" w:rsidP="00EB5F8F">
      <w:pPr>
        <w:pStyle w:val="NormalTextProj"/>
      </w:pPr>
      <w:r>
        <w:rPr>
          <w:noProof/>
        </w:rPr>
        <w:lastRenderedPageBreak/>
        <w:drawing>
          <wp:inline distT="0" distB="0" distL="0" distR="0" wp14:anchorId="69AEA71F" wp14:editId="6C4E4EAA">
            <wp:extent cx="8221980" cy="5478780"/>
            <wp:effectExtent l="0" t="0" r="7620" b="7620"/>
            <wp:docPr id="1732549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1980" cy="5478780"/>
                    </a:xfrm>
                    <a:prstGeom prst="rect">
                      <a:avLst/>
                    </a:prstGeom>
                    <a:noFill/>
                    <a:ln>
                      <a:noFill/>
                    </a:ln>
                  </pic:spPr>
                </pic:pic>
              </a:graphicData>
            </a:graphic>
          </wp:inline>
        </w:drawing>
      </w:r>
    </w:p>
    <w:p w14:paraId="34277B36" w14:textId="73F30487" w:rsidR="00EB5F8F" w:rsidRDefault="00EB5F8F" w:rsidP="00EB5F8F">
      <w:pPr>
        <w:pStyle w:val="NormalTextProj"/>
        <w:jc w:val="center"/>
      </w:pPr>
      <w:r>
        <w:t>3.2.6 Correlation Heatmap</w:t>
      </w:r>
    </w:p>
    <w:p w14:paraId="27E0866A" w14:textId="77777777" w:rsidR="007E591B" w:rsidRDefault="007E591B" w:rsidP="007E591B">
      <w:pPr>
        <w:pStyle w:val="NormalTextProj"/>
        <w:ind w:left="1080"/>
        <w:jc w:val="center"/>
      </w:pPr>
    </w:p>
    <w:p w14:paraId="07BD905F" w14:textId="10A11CBD" w:rsidR="007E591B" w:rsidRDefault="00EB5F8F" w:rsidP="00EB5F8F">
      <w:pPr>
        <w:pStyle w:val="Heading1Proj"/>
      </w:pPr>
      <w:r>
        <w:t>4. Recommendations &amp; Further Work:</w:t>
      </w:r>
    </w:p>
    <w:p w14:paraId="73CEBCF8" w14:textId="77777777" w:rsidR="00EB5F8F" w:rsidRDefault="00EB5F8F" w:rsidP="00EB5F8F">
      <w:pPr>
        <w:pStyle w:val="NormalTextProj"/>
      </w:pPr>
    </w:p>
    <w:p w14:paraId="7ACFC5CF" w14:textId="3E4D22B3" w:rsidR="00EB5F8F" w:rsidRDefault="00EB5F8F" w:rsidP="00EB5F8F">
      <w:pPr>
        <w:pStyle w:val="NormalTextProj"/>
      </w:pPr>
      <w:r>
        <w:tab/>
        <w:t>Given the visuals and tests, the following is recommended to decrease Jordan’s obesity rates: More exercise time, less smoking, walking and using pedaling bikes whenever possible for transport. Age, gender</w:t>
      </w:r>
      <w:r w:rsidR="00D26F44">
        <w:t>, and family history are immutable and so we cannot offer any advice to remedy them.</w:t>
      </w:r>
    </w:p>
    <w:p w14:paraId="4E008F76" w14:textId="77777777" w:rsidR="00EB5F8F" w:rsidRDefault="00EB5F8F" w:rsidP="00EB5F8F">
      <w:pPr>
        <w:pStyle w:val="NormalTextProj"/>
      </w:pPr>
    </w:p>
    <w:p w14:paraId="6B57BEB2" w14:textId="068C7065" w:rsidR="00EB5F8F" w:rsidRDefault="00EB5F8F" w:rsidP="00EB5F8F">
      <w:pPr>
        <w:pStyle w:val="NormalTextProj"/>
      </w:pPr>
      <w:r>
        <w:tab/>
        <w:t>Given the negative correlation between physical exercise time and obesity, it’s natural that the more we exercise the less we risk obesity.</w:t>
      </w:r>
    </w:p>
    <w:p w14:paraId="2102E890" w14:textId="02E4E018" w:rsidR="00EB5F8F" w:rsidRDefault="00EB5F8F" w:rsidP="00EB5F8F">
      <w:pPr>
        <w:pStyle w:val="NormalTextProj"/>
      </w:pPr>
      <w:r>
        <w:tab/>
      </w:r>
    </w:p>
    <w:p w14:paraId="3833E4AB" w14:textId="019C0B38" w:rsidR="00EB5F8F" w:rsidRDefault="00EB5F8F" w:rsidP="00EB5F8F">
      <w:pPr>
        <w:pStyle w:val="NormalTextProj"/>
      </w:pPr>
      <w:r>
        <w:tab/>
        <w:t>And because</w:t>
      </w:r>
      <w:r w:rsidR="00D26F44">
        <w:t xml:space="preserve"> smoking has a positive correlation with obesity, we recommend to all to at least lessen the habit to lower the risk, though that should go without saying. For transportation, while the positive correlation means nothing, the test has shown there is a significant correlation between the two, and judging by the visuals, people should choose the more physically demanding modes of transport in order to combat obesity risk.</w:t>
      </w:r>
    </w:p>
    <w:p w14:paraId="40BDBE22" w14:textId="77777777" w:rsidR="00D26F44" w:rsidRDefault="00D26F44" w:rsidP="00EB5F8F">
      <w:pPr>
        <w:pStyle w:val="NormalTextProj"/>
      </w:pPr>
    </w:p>
    <w:p w14:paraId="477A5953" w14:textId="27EBAB5C" w:rsidR="00D26F44" w:rsidRPr="007E591B" w:rsidRDefault="00D26F44" w:rsidP="00EB5F8F">
      <w:pPr>
        <w:pStyle w:val="NormalTextProj"/>
      </w:pPr>
      <w:r>
        <w:tab/>
        <w:t xml:space="preserve">For any future work on this study, we recommend a cleaner and more filled dataset to obtain clearer observations of the possible correlations between the factors and obesity; the </w:t>
      </w:r>
      <w:r w:rsidR="00F30276">
        <w:t>number</w:t>
      </w:r>
      <w:r>
        <w:t xml:space="preserve"> of nulls and data entry errors have most likely tampered with the quality of inference.</w:t>
      </w:r>
    </w:p>
    <w:sectPr w:rsidR="00D26F44" w:rsidRPr="007E591B" w:rsidSect="00571B0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31258" w14:textId="77777777" w:rsidR="00C033EA" w:rsidRDefault="00C033EA" w:rsidP="00571B05">
      <w:r>
        <w:separator/>
      </w:r>
    </w:p>
  </w:endnote>
  <w:endnote w:type="continuationSeparator" w:id="0">
    <w:p w14:paraId="0D6E4203" w14:textId="77777777" w:rsidR="00C033EA" w:rsidRDefault="00C033EA" w:rsidP="0057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62206" w14:textId="77777777" w:rsidR="00C033EA" w:rsidRDefault="00C033EA" w:rsidP="00571B05">
      <w:r>
        <w:separator/>
      </w:r>
    </w:p>
  </w:footnote>
  <w:footnote w:type="continuationSeparator" w:id="0">
    <w:p w14:paraId="5E65929A" w14:textId="77777777" w:rsidR="00C033EA" w:rsidRDefault="00C033EA" w:rsidP="00571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F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C737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EB44D8"/>
    <w:multiLevelType w:val="hybridMultilevel"/>
    <w:tmpl w:val="C3760E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065277"/>
    <w:multiLevelType w:val="hybridMultilevel"/>
    <w:tmpl w:val="A92A3E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3B1861"/>
    <w:multiLevelType w:val="hybridMultilevel"/>
    <w:tmpl w:val="1054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135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8513882"/>
    <w:multiLevelType w:val="hybridMultilevel"/>
    <w:tmpl w:val="3FB67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2C0860"/>
    <w:multiLevelType w:val="hybridMultilevel"/>
    <w:tmpl w:val="03C88E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DB49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AA2B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97E074F"/>
    <w:multiLevelType w:val="hybridMultilevel"/>
    <w:tmpl w:val="30E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85892"/>
    <w:multiLevelType w:val="hybridMultilevel"/>
    <w:tmpl w:val="2CDC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E48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97F5E02"/>
    <w:multiLevelType w:val="multilevel"/>
    <w:tmpl w:val="0BE844F6"/>
    <w:lvl w:ilvl="0">
      <w:start w:val="1"/>
      <w:numFmt w:val="bullet"/>
      <w:lvlText w:val=""/>
      <w:lvlJc w:val="left"/>
      <w:pPr>
        <w:ind w:left="360" w:hanging="360"/>
      </w:pPr>
      <w:rPr>
        <w:rFonts w:ascii="Symbol" w:hAnsi="Symbol" w:cs="Times New Roman" w:hint="default"/>
        <w:color w:val="auto"/>
        <w:szCs w:val="28"/>
      </w:rPr>
    </w:lvl>
    <w:lvl w:ilvl="1">
      <w:start w:val="1"/>
      <w:numFmt w:val="bullet"/>
      <w:lvlText w:val=""/>
      <w:lvlJc w:val="left"/>
      <w:pPr>
        <w:ind w:left="720" w:hanging="360"/>
      </w:pPr>
      <w:rPr>
        <w:rFonts w:ascii="Wingdings" w:hAnsi="Wingdings"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74627048">
    <w:abstractNumId w:val="11"/>
  </w:num>
  <w:num w:numId="2" w16cid:durableId="921140938">
    <w:abstractNumId w:val="10"/>
  </w:num>
  <w:num w:numId="3" w16cid:durableId="826173281">
    <w:abstractNumId w:val="6"/>
  </w:num>
  <w:num w:numId="4" w16cid:durableId="1444812028">
    <w:abstractNumId w:val="4"/>
  </w:num>
  <w:num w:numId="5" w16cid:durableId="314456731">
    <w:abstractNumId w:val="0"/>
  </w:num>
  <w:num w:numId="6" w16cid:durableId="1854539281">
    <w:abstractNumId w:val="13"/>
  </w:num>
  <w:num w:numId="7" w16cid:durableId="760369622">
    <w:abstractNumId w:val="8"/>
  </w:num>
  <w:num w:numId="8" w16cid:durableId="175652293">
    <w:abstractNumId w:val="12"/>
  </w:num>
  <w:num w:numId="9" w16cid:durableId="465901850">
    <w:abstractNumId w:val="3"/>
  </w:num>
  <w:num w:numId="10" w16cid:durableId="151338571">
    <w:abstractNumId w:val="2"/>
  </w:num>
  <w:num w:numId="11" w16cid:durableId="1283462163">
    <w:abstractNumId w:val="7"/>
  </w:num>
  <w:num w:numId="12" w16cid:durableId="1609508487">
    <w:abstractNumId w:val="9"/>
  </w:num>
  <w:num w:numId="13" w16cid:durableId="626011009">
    <w:abstractNumId w:val="5"/>
  </w:num>
  <w:num w:numId="14" w16cid:durableId="14278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5C"/>
    <w:rsid w:val="000967D1"/>
    <w:rsid w:val="000A1340"/>
    <w:rsid w:val="000A5CD9"/>
    <w:rsid w:val="000D6F85"/>
    <w:rsid w:val="001142F6"/>
    <w:rsid w:val="00196EA1"/>
    <w:rsid w:val="001D640B"/>
    <w:rsid w:val="00282142"/>
    <w:rsid w:val="00292E58"/>
    <w:rsid w:val="00293BA4"/>
    <w:rsid w:val="002B57D2"/>
    <w:rsid w:val="003071D6"/>
    <w:rsid w:val="003239AD"/>
    <w:rsid w:val="003B623E"/>
    <w:rsid w:val="00474978"/>
    <w:rsid w:val="004864FF"/>
    <w:rsid w:val="004A1CA6"/>
    <w:rsid w:val="004A3A82"/>
    <w:rsid w:val="004F5F6E"/>
    <w:rsid w:val="005338E1"/>
    <w:rsid w:val="005553E2"/>
    <w:rsid w:val="00571B05"/>
    <w:rsid w:val="00644510"/>
    <w:rsid w:val="00673EDC"/>
    <w:rsid w:val="0068305C"/>
    <w:rsid w:val="006C470A"/>
    <w:rsid w:val="00751052"/>
    <w:rsid w:val="00786581"/>
    <w:rsid w:val="007E591B"/>
    <w:rsid w:val="008665AF"/>
    <w:rsid w:val="00881AF7"/>
    <w:rsid w:val="008C2141"/>
    <w:rsid w:val="00947B79"/>
    <w:rsid w:val="00950305"/>
    <w:rsid w:val="00960662"/>
    <w:rsid w:val="009D4AB6"/>
    <w:rsid w:val="00A13A4D"/>
    <w:rsid w:val="00A40204"/>
    <w:rsid w:val="00AA2CB5"/>
    <w:rsid w:val="00AC53E6"/>
    <w:rsid w:val="00B31C6A"/>
    <w:rsid w:val="00B63ACE"/>
    <w:rsid w:val="00B754FF"/>
    <w:rsid w:val="00BD0D2D"/>
    <w:rsid w:val="00C033EA"/>
    <w:rsid w:val="00C610A5"/>
    <w:rsid w:val="00C6654D"/>
    <w:rsid w:val="00CB5671"/>
    <w:rsid w:val="00CC2469"/>
    <w:rsid w:val="00CF394C"/>
    <w:rsid w:val="00D26F44"/>
    <w:rsid w:val="00D92E2C"/>
    <w:rsid w:val="00DA765B"/>
    <w:rsid w:val="00EB5F8F"/>
    <w:rsid w:val="00EC7065"/>
    <w:rsid w:val="00F07785"/>
    <w:rsid w:val="00F30276"/>
    <w:rsid w:val="00F53B41"/>
    <w:rsid w:val="00F876A0"/>
    <w:rsid w:val="00F9529C"/>
    <w:rsid w:val="00FA366B"/>
    <w:rsid w:val="00FA6B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FB07"/>
  <w15:chartTrackingRefBased/>
  <w15:docId w15:val="{33949F24-D61C-4DE8-AC50-FFC44146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6B"/>
  </w:style>
  <w:style w:type="paragraph" w:styleId="Heading1">
    <w:name w:val="heading 1"/>
    <w:basedOn w:val="Normal"/>
    <w:next w:val="Normal"/>
    <w:link w:val="Heading1Char"/>
    <w:uiPriority w:val="9"/>
    <w:qFormat/>
    <w:rsid w:val="00CB56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CE"/>
    <w:pPr>
      <w:ind w:left="720"/>
      <w:contextualSpacing/>
    </w:pPr>
  </w:style>
  <w:style w:type="character" w:customStyle="1" w:styleId="Heading1Char">
    <w:name w:val="Heading 1 Char"/>
    <w:basedOn w:val="DefaultParagraphFont"/>
    <w:link w:val="Heading1"/>
    <w:uiPriority w:val="9"/>
    <w:rsid w:val="00CB5671"/>
    <w:rPr>
      <w:rFonts w:asciiTheme="majorHAnsi" w:eastAsiaTheme="majorEastAsia" w:hAnsiTheme="majorHAnsi" w:cstheme="majorBidi"/>
      <w:color w:val="2F5496" w:themeColor="accent1" w:themeShade="BF"/>
      <w:sz w:val="32"/>
      <w:szCs w:val="32"/>
    </w:rPr>
  </w:style>
  <w:style w:type="paragraph" w:customStyle="1" w:styleId="Heading1Proj">
    <w:name w:val="Heading 1 Proj"/>
    <w:basedOn w:val="Heading1"/>
    <w:link w:val="Heading1ProjChar"/>
    <w:qFormat/>
    <w:rsid w:val="00CB5671"/>
    <w:rPr>
      <w:rFonts w:asciiTheme="minorBidi" w:hAnsiTheme="minorBidi" w:cstheme="minorBidi"/>
      <w:b/>
      <w:bCs/>
      <w:color w:val="auto"/>
      <w:sz w:val="28"/>
      <w:szCs w:val="28"/>
    </w:rPr>
  </w:style>
  <w:style w:type="character" w:customStyle="1" w:styleId="Heading1ProjChar">
    <w:name w:val="Heading 1 Proj Char"/>
    <w:basedOn w:val="Heading1Char"/>
    <w:link w:val="Heading1Proj"/>
    <w:rsid w:val="00CB5671"/>
    <w:rPr>
      <w:rFonts w:asciiTheme="minorBidi" w:eastAsiaTheme="majorEastAsia" w:hAnsiTheme="minorBidi" w:cstheme="majorBidi"/>
      <w:b/>
      <w:bCs/>
      <w:color w:val="2F5496" w:themeColor="accent1" w:themeShade="BF"/>
      <w:sz w:val="28"/>
      <w:szCs w:val="28"/>
    </w:rPr>
  </w:style>
  <w:style w:type="paragraph" w:styleId="NoSpacing">
    <w:name w:val="No Spacing"/>
    <w:link w:val="NoSpacingChar"/>
    <w:uiPriority w:val="1"/>
    <w:qFormat/>
    <w:rsid w:val="00CB5671"/>
  </w:style>
  <w:style w:type="paragraph" w:customStyle="1" w:styleId="NormalTextProj">
    <w:name w:val="Normal Text Proj"/>
    <w:basedOn w:val="NoSpacing"/>
    <w:link w:val="NormalTextProjChar"/>
    <w:qFormat/>
    <w:rsid w:val="00293BA4"/>
    <w:pPr>
      <w:spacing w:line="360" w:lineRule="auto"/>
    </w:pPr>
    <w:rPr>
      <w:rFonts w:ascii="Arial" w:hAnsi="Arial" w:cs="Arial"/>
      <w:sz w:val="24"/>
      <w:szCs w:val="24"/>
    </w:rPr>
  </w:style>
  <w:style w:type="character" w:customStyle="1" w:styleId="NoSpacingChar">
    <w:name w:val="No Spacing Char"/>
    <w:basedOn w:val="DefaultParagraphFont"/>
    <w:link w:val="NoSpacing"/>
    <w:uiPriority w:val="1"/>
    <w:rsid w:val="00293BA4"/>
  </w:style>
  <w:style w:type="character" w:customStyle="1" w:styleId="NormalTextProjChar">
    <w:name w:val="Normal Text Proj Char"/>
    <w:basedOn w:val="NoSpacingChar"/>
    <w:link w:val="NormalTextProj"/>
    <w:rsid w:val="00293BA4"/>
    <w:rPr>
      <w:rFonts w:ascii="Arial" w:hAnsi="Arial" w:cs="Arial"/>
      <w:sz w:val="24"/>
      <w:szCs w:val="24"/>
    </w:rPr>
  </w:style>
  <w:style w:type="paragraph" w:styleId="Header">
    <w:name w:val="header"/>
    <w:basedOn w:val="Normal"/>
    <w:link w:val="HeaderChar"/>
    <w:uiPriority w:val="99"/>
    <w:unhideWhenUsed/>
    <w:rsid w:val="00571B05"/>
    <w:pPr>
      <w:tabs>
        <w:tab w:val="center" w:pos="4680"/>
        <w:tab w:val="right" w:pos="9360"/>
      </w:tabs>
    </w:pPr>
  </w:style>
  <w:style w:type="character" w:customStyle="1" w:styleId="HeaderChar">
    <w:name w:val="Header Char"/>
    <w:basedOn w:val="DefaultParagraphFont"/>
    <w:link w:val="Header"/>
    <w:uiPriority w:val="99"/>
    <w:rsid w:val="00571B05"/>
  </w:style>
  <w:style w:type="paragraph" w:styleId="Footer">
    <w:name w:val="footer"/>
    <w:basedOn w:val="Normal"/>
    <w:link w:val="FooterChar"/>
    <w:uiPriority w:val="99"/>
    <w:unhideWhenUsed/>
    <w:rsid w:val="00571B05"/>
    <w:pPr>
      <w:tabs>
        <w:tab w:val="center" w:pos="4680"/>
        <w:tab w:val="right" w:pos="9360"/>
      </w:tabs>
    </w:pPr>
  </w:style>
  <w:style w:type="character" w:customStyle="1" w:styleId="FooterChar">
    <w:name w:val="Footer Char"/>
    <w:basedOn w:val="DefaultParagraphFont"/>
    <w:link w:val="Footer"/>
    <w:uiPriority w:val="99"/>
    <w:rsid w:val="00571B05"/>
  </w:style>
  <w:style w:type="table" w:styleId="TableGrid">
    <w:name w:val="Table Grid"/>
    <w:basedOn w:val="TableNormal"/>
    <w:uiPriority w:val="39"/>
    <w:rsid w:val="00571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71D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7353">
      <w:bodyDiv w:val="1"/>
      <w:marLeft w:val="0"/>
      <w:marRight w:val="0"/>
      <w:marTop w:val="0"/>
      <w:marBottom w:val="0"/>
      <w:divBdr>
        <w:top w:val="none" w:sz="0" w:space="0" w:color="auto"/>
        <w:left w:val="none" w:sz="0" w:space="0" w:color="auto"/>
        <w:bottom w:val="none" w:sz="0" w:space="0" w:color="auto"/>
        <w:right w:val="none" w:sz="0" w:space="0" w:color="auto"/>
      </w:divBdr>
    </w:div>
    <w:div w:id="18664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EF33E-CE22-4567-B5F7-2F2EE2DC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23</cp:revision>
  <dcterms:created xsi:type="dcterms:W3CDTF">2024-08-04T18:03:00Z</dcterms:created>
  <dcterms:modified xsi:type="dcterms:W3CDTF">2024-08-12T06:19:00Z</dcterms:modified>
</cp:coreProperties>
</file>