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3B3" w:rsidRDefault="00EF63B3" w:rsidP="00EF63B3">
      <w:pPr>
        <w:pStyle w:val="Heading1"/>
        <w:rPr>
          <w:rtl/>
        </w:rPr>
      </w:pPr>
      <w:bookmarkStart w:id="0" w:name="_Toc445040553"/>
      <w:bookmarkStart w:id="1" w:name="_Toc447616527"/>
    </w:p>
    <w:bookmarkEnd w:id="0"/>
    <w:bookmarkEnd w:id="1"/>
    <w:p w:rsidR="00A668AD" w:rsidRPr="000D1229" w:rsidRDefault="00A668AD" w:rsidP="00A668AD">
      <w:pPr>
        <w:pStyle w:val="Heading1"/>
        <w:rPr>
          <w:rtl/>
        </w:rPr>
      </w:pPr>
      <w:r w:rsidRPr="000D1229">
        <w:rPr>
          <w:rFonts w:hint="cs"/>
          <w:rtl/>
        </w:rPr>
        <w:t>نبذة عن الجمعية</w:t>
      </w:r>
    </w:p>
    <w:p w:rsidR="00A668AD" w:rsidRPr="000D1229" w:rsidRDefault="00A668AD" w:rsidP="0086797C">
      <w:pPr>
        <w:spacing w:after="240"/>
        <w:jc w:val="both"/>
        <w:rPr>
          <w:sz w:val="28"/>
          <w:szCs w:val="28"/>
          <w:rtl/>
          <w:lang w:eastAsia="ar-SA"/>
        </w:rPr>
      </w:pPr>
      <w:r w:rsidRPr="000D1229">
        <w:rPr>
          <w:rFonts w:hint="cs"/>
          <w:sz w:val="28"/>
          <w:szCs w:val="28"/>
          <w:rtl/>
          <w:lang w:eastAsia="ar-SA"/>
        </w:rPr>
        <w:t>تأسست جمعية لجنة اليتيم العربي في حيفا عام 1940م من قبل نفر كريم من رجالات فلسطين</w:t>
      </w:r>
      <w:r w:rsidRPr="000D1229">
        <w:rPr>
          <w:rFonts w:hint="cs"/>
          <w:sz w:val="28"/>
          <w:szCs w:val="28"/>
          <w:rtl/>
          <w:lang w:eastAsia="ar-SA" w:bidi="ar-JO"/>
        </w:rPr>
        <w:t>؛</w:t>
      </w:r>
      <w:r w:rsidRPr="000D1229">
        <w:rPr>
          <w:rFonts w:hint="cs"/>
          <w:sz w:val="28"/>
          <w:szCs w:val="28"/>
          <w:rtl/>
          <w:lang w:eastAsia="ar-SA"/>
        </w:rPr>
        <w:t xml:space="preserve"> بدافع الاحساس بالواجب الوطني </w:t>
      </w:r>
      <w:r>
        <w:rPr>
          <w:rFonts w:hint="cs"/>
          <w:sz w:val="28"/>
          <w:szCs w:val="28"/>
          <w:rtl/>
          <w:lang w:eastAsia="ar-SA"/>
        </w:rPr>
        <w:t>تجاه الأ</w:t>
      </w:r>
      <w:r w:rsidRPr="000D1229">
        <w:rPr>
          <w:rFonts w:hint="cs"/>
          <w:sz w:val="28"/>
          <w:szCs w:val="28"/>
          <w:rtl/>
          <w:lang w:eastAsia="ar-SA"/>
        </w:rPr>
        <w:t>يتام الذين خلفتهم الثورات المتعاقبة، والت</w:t>
      </w:r>
      <w:r>
        <w:rPr>
          <w:rFonts w:hint="cs"/>
          <w:sz w:val="28"/>
          <w:szCs w:val="28"/>
          <w:rtl/>
          <w:lang w:eastAsia="ar-SA" w:bidi="ar-JO"/>
        </w:rPr>
        <w:t>ي</w:t>
      </w:r>
      <w:r w:rsidRPr="000D1229">
        <w:rPr>
          <w:rFonts w:hint="cs"/>
          <w:sz w:val="28"/>
          <w:szCs w:val="28"/>
          <w:rtl/>
          <w:lang w:eastAsia="ar-SA"/>
        </w:rPr>
        <w:t xml:space="preserve"> تصدت للهجمات </w:t>
      </w:r>
      <w:r>
        <w:rPr>
          <w:rFonts w:hint="cs"/>
          <w:sz w:val="28"/>
          <w:szCs w:val="28"/>
          <w:rtl/>
          <w:lang w:eastAsia="ar-SA"/>
        </w:rPr>
        <w:t>الاستعمارية</w:t>
      </w:r>
      <w:r w:rsidRPr="000D1229">
        <w:rPr>
          <w:rFonts w:hint="cs"/>
          <w:sz w:val="28"/>
          <w:szCs w:val="28"/>
          <w:rtl/>
          <w:lang w:eastAsia="ar-SA"/>
        </w:rPr>
        <w:t xml:space="preserve"> الشرسة على فلسطين وأهلها. ورأت الجمعية حين تأسيسها </w:t>
      </w:r>
      <w:r w:rsidR="0086797C">
        <w:rPr>
          <w:rFonts w:hint="cs"/>
          <w:sz w:val="28"/>
          <w:szCs w:val="28"/>
          <w:rtl/>
          <w:lang w:eastAsia="ar-SA"/>
        </w:rPr>
        <w:t>أ</w:t>
      </w:r>
      <w:r w:rsidRPr="000D1229">
        <w:rPr>
          <w:rFonts w:hint="cs"/>
          <w:sz w:val="28"/>
          <w:szCs w:val="28"/>
          <w:rtl/>
          <w:lang w:eastAsia="ar-SA"/>
        </w:rPr>
        <w:t xml:space="preserve">ن تعمل على تسليح من تسعى </w:t>
      </w:r>
      <w:r w:rsidR="0086797C">
        <w:rPr>
          <w:rFonts w:hint="cs"/>
          <w:sz w:val="28"/>
          <w:szCs w:val="28"/>
          <w:rtl/>
          <w:lang w:eastAsia="ar-SA"/>
        </w:rPr>
        <w:t>إ</w:t>
      </w:r>
      <w:r w:rsidRPr="000D1229">
        <w:rPr>
          <w:rFonts w:hint="cs"/>
          <w:sz w:val="28"/>
          <w:szCs w:val="28"/>
          <w:rtl/>
          <w:lang w:eastAsia="ar-SA"/>
        </w:rPr>
        <w:t>لى رعايتهم بالعلم ليساهموا في النهضة العربية، حيث قامت اللجنة</w:t>
      </w:r>
      <w:r>
        <w:rPr>
          <w:rFonts w:hint="cs"/>
          <w:sz w:val="28"/>
          <w:szCs w:val="28"/>
          <w:rtl/>
          <w:lang w:eastAsia="ar-SA"/>
        </w:rPr>
        <w:t xml:space="preserve"> بتعهد عدد من الأ</w:t>
      </w:r>
      <w:r w:rsidRPr="000D1229">
        <w:rPr>
          <w:rFonts w:hint="cs"/>
          <w:sz w:val="28"/>
          <w:szCs w:val="28"/>
          <w:rtl/>
          <w:lang w:eastAsia="ar-SA"/>
        </w:rPr>
        <w:t xml:space="preserve">يتام للدراسة في مدارس داخلية وخارجية وجامعات ومعاهد عليا في فلسطين وعدد من الدول العربية، بالإضافة إلى إنشاء معهداً صناعياً </w:t>
      </w:r>
      <w:r>
        <w:rPr>
          <w:rFonts w:hint="cs"/>
          <w:sz w:val="28"/>
          <w:szCs w:val="28"/>
          <w:rtl/>
          <w:lang w:eastAsia="ar-SA"/>
        </w:rPr>
        <w:t>كامل التجهيزات لإيواء الأ</w:t>
      </w:r>
      <w:r w:rsidRPr="000D1229">
        <w:rPr>
          <w:rFonts w:hint="cs"/>
          <w:sz w:val="28"/>
          <w:szCs w:val="28"/>
          <w:rtl/>
          <w:lang w:eastAsia="ar-SA"/>
        </w:rPr>
        <w:t>يتام ورعايتهم وتعليمهم في مدينة حيفا. وتم إنجاز العمل في المعهد في العام الذي حص</w:t>
      </w:r>
      <w:r>
        <w:rPr>
          <w:rFonts w:hint="cs"/>
          <w:sz w:val="28"/>
          <w:szCs w:val="28"/>
          <w:rtl/>
          <w:lang w:eastAsia="ar-SA"/>
        </w:rPr>
        <w:t>لت فيه نكبة فلسطين عام 1948م وا</w:t>
      </w:r>
      <w:r w:rsidRPr="000D1229">
        <w:rPr>
          <w:rFonts w:hint="cs"/>
          <w:sz w:val="28"/>
          <w:szCs w:val="28"/>
          <w:rtl/>
          <w:lang w:eastAsia="ar-SA"/>
        </w:rPr>
        <w:t xml:space="preserve">ستولت السلطات الصهيونية عليه قبل إفتتاحه وجعلت منه معهداً صناعياً لأيتام اليهود. </w:t>
      </w:r>
    </w:p>
    <w:p w:rsidR="00A668AD" w:rsidRPr="000D1229" w:rsidRDefault="00A668AD" w:rsidP="00A668AD">
      <w:pPr>
        <w:spacing w:after="240"/>
        <w:jc w:val="both"/>
        <w:rPr>
          <w:sz w:val="28"/>
          <w:szCs w:val="28"/>
          <w:rtl/>
          <w:lang w:eastAsia="ar-SA"/>
        </w:rPr>
      </w:pPr>
      <w:r>
        <w:rPr>
          <w:rFonts w:hint="cs"/>
          <w:sz w:val="28"/>
          <w:szCs w:val="28"/>
          <w:rtl/>
          <w:lang w:eastAsia="ar-SA"/>
        </w:rPr>
        <w:t>وبالرغم من تشتت شمل أعضاء ال</w:t>
      </w:r>
      <w:r w:rsidRPr="000D1229">
        <w:rPr>
          <w:rFonts w:hint="cs"/>
          <w:sz w:val="28"/>
          <w:szCs w:val="28"/>
          <w:rtl/>
          <w:lang w:eastAsia="ar-SA"/>
        </w:rPr>
        <w:t xml:space="preserve">جمعية وتفرقهم </w:t>
      </w:r>
      <w:r>
        <w:rPr>
          <w:rFonts w:hint="cs"/>
          <w:sz w:val="28"/>
          <w:szCs w:val="28"/>
          <w:rtl/>
          <w:lang w:eastAsia="ar-SA"/>
        </w:rPr>
        <w:t>في الأقطار العربية، إلا أنهم قرروا أ</w:t>
      </w:r>
      <w:r w:rsidRPr="000D1229">
        <w:rPr>
          <w:rFonts w:hint="cs"/>
          <w:sz w:val="28"/>
          <w:szCs w:val="28"/>
          <w:rtl/>
          <w:lang w:eastAsia="ar-SA"/>
        </w:rPr>
        <w:t xml:space="preserve">ن يواصلوا أداء الرسالة النبيلة وأعادوا تأسيس الجمعية عام 1949م وجعلوا مركزها المملكة الأردنية الهاشمية، وأقاموا مدرسة صناعية في مدينة القدس عام 1965م بمساعدة من </w:t>
      </w:r>
      <w:r>
        <w:rPr>
          <w:rFonts w:hint="cs"/>
          <w:sz w:val="28"/>
          <w:szCs w:val="28"/>
          <w:rtl/>
          <w:lang w:eastAsia="ar-SA"/>
        </w:rPr>
        <w:t>مؤازري الجمعية ومن الحكومتين الأردنية والأ</w:t>
      </w:r>
      <w:r w:rsidRPr="000D1229">
        <w:rPr>
          <w:rFonts w:hint="cs"/>
          <w:sz w:val="28"/>
          <w:szCs w:val="28"/>
          <w:rtl/>
          <w:lang w:eastAsia="ar-SA"/>
        </w:rPr>
        <w:t xml:space="preserve">لمانية، وتم افتتاح المدرسة عام 1967م من قبل جلالة المغفور له الملك الحسين طيب الله ثراه. </w:t>
      </w:r>
      <w:r w:rsidRPr="000D1229">
        <w:rPr>
          <w:rFonts w:hint="cs"/>
          <w:sz w:val="28"/>
          <w:szCs w:val="28"/>
          <w:rtl/>
          <w:lang w:eastAsia="ar-SA" w:bidi="ar-JO"/>
        </w:rPr>
        <w:t xml:space="preserve">في </w:t>
      </w:r>
      <w:r>
        <w:rPr>
          <w:rFonts w:hint="cs"/>
          <w:sz w:val="28"/>
          <w:szCs w:val="28"/>
          <w:rtl/>
          <w:lang w:eastAsia="ar-SA" w:bidi="ar-JO"/>
        </w:rPr>
        <w:t>ذات</w:t>
      </w:r>
      <w:r w:rsidRPr="000D1229">
        <w:rPr>
          <w:rFonts w:hint="cs"/>
          <w:sz w:val="28"/>
          <w:szCs w:val="28"/>
          <w:rtl/>
          <w:lang w:eastAsia="ar-SA" w:bidi="ar-JO"/>
        </w:rPr>
        <w:t xml:space="preserve"> العام قامت السلطات </w:t>
      </w:r>
      <w:r>
        <w:rPr>
          <w:rFonts w:hint="cs"/>
          <w:sz w:val="28"/>
          <w:szCs w:val="28"/>
          <w:rtl/>
          <w:lang w:eastAsia="ar-SA" w:bidi="ar-JO"/>
        </w:rPr>
        <w:t>الاستعمارية</w:t>
      </w:r>
      <w:r w:rsidRPr="000D1229">
        <w:rPr>
          <w:rFonts w:hint="cs"/>
          <w:sz w:val="28"/>
          <w:szCs w:val="28"/>
          <w:rtl/>
          <w:lang w:eastAsia="ar-SA" w:bidi="ar-JO"/>
        </w:rPr>
        <w:t xml:space="preserve"> بإحتلال القدس والضفة الغربية، وبدأت بتضييق الخناق على المدرسة الصناعية وطلابها ومعلميها من خلال محاولاتها المستمرة لإغلاق المدرسة ومصادرتها، وإحاطتها بالجدار العازل، وفرض ضرائب جزافية عليها، وتصعيب عملية ممارسة الجمعية أعمالها في القدس.</w:t>
      </w:r>
    </w:p>
    <w:p w:rsidR="007E1A39" w:rsidRDefault="00A668AD" w:rsidP="00D929A0">
      <w:pPr>
        <w:rPr>
          <w:sz w:val="28"/>
          <w:szCs w:val="28"/>
          <w:rtl/>
          <w:lang w:bidi="ar-JO"/>
        </w:rPr>
      </w:pPr>
      <w:proofErr w:type="gramStart"/>
      <w:r>
        <w:rPr>
          <w:rFonts w:hint="cs"/>
          <w:sz w:val="28"/>
          <w:szCs w:val="28"/>
          <w:rtl/>
          <w:lang w:eastAsia="ar-SA"/>
        </w:rPr>
        <w:t>إ</w:t>
      </w:r>
      <w:r w:rsidRPr="000D1229">
        <w:rPr>
          <w:rFonts w:hint="cs"/>
          <w:sz w:val="28"/>
          <w:szCs w:val="28"/>
          <w:rtl/>
          <w:lang w:eastAsia="ar-SA"/>
        </w:rPr>
        <w:t>لى</w:t>
      </w:r>
      <w:proofErr w:type="gramEnd"/>
      <w:r w:rsidRPr="000D1229">
        <w:rPr>
          <w:rFonts w:hint="cs"/>
          <w:sz w:val="28"/>
          <w:szCs w:val="28"/>
          <w:rtl/>
          <w:lang w:eastAsia="ar-SA"/>
        </w:rPr>
        <w:t xml:space="preserve"> جانب إدارة المدرسة الصناعية، استمرت اللجنة </w:t>
      </w:r>
      <w:r w:rsidRPr="000D1229">
        <w:rPr>
          <w:rFonts w:hint="cs"/>
          <w:sz w:val="28"/>
          <w:szCs w:val="28"/>
          <w:rtl/>
          <w:lang w:bidi="ar-JO"/>
        </w:rPr>
        <w:t xml:space="preserve">في عملها المتواصل الهادف </w:t>
      </w:r>
      <w:r>
        <w:rPr>
          <w:rFonts w:hint="cs"/>
          <w:sz w:val="28"/>
          <w:szCs w:val="28"/>
          <w:rtl/>
          <w:lang w:bidi="ar-JO"/>
        </w:rPr>
        <w:t>إ</w:t>
      </w:r>
      <w:r w:rsidRPr="000D1229">
        <w:rPr>
          <w:rFonts w:hint="cs"/>
          <w:sz w:val="28"/>
          <w:szCs w:val="28"/>
          <w:rtl/>
          <w:lang w:bidi="ar-JO"/>
        </w:rPr>
        <w:t xml:space="preserve">لى تعليم وتثقيف أيتام فلسطين، وتوسعت الفئات المستهدفة عبر السنين لتشمل أيتام العرب </w:t>
      </w:r>
      <w:r>
        <w:rPr>
          <w:rFonts w:hint="cs"/>
          <w:sz w:val="28"/>
          <w:szCs w:val="28"/>
          <w:rtl/>
          <w:lang w:bidi="ar-JO"/>
        </w:rPr>
        <w:t>بالإضافة إ</w:t>
      </w:r>
      <w:r w:rsidRPr="000D1229">
        <w:rPr>
          <w:rFonts w:hint="cs"/>
          <w:sz w:val="28"/>
          <w:szCs w:val="28"/>
          <w:rtl/>
          <w:lang w:bidi="ar-JO"/>
        </w:rPr>
        <w:t xml:space="preserve">لى المتفوقين من طلبة فلسطين والطلبة العرب من خلال برنامج القروض الميسرة والمنح الجامعية. </w:t>
      </w:r>
      <w:bookmarkStart w:id="2" w:name="_GoBack"/>
      <w:bookmarkEnd w:id="2"/>
    </w:p>
    <w:p w:rsidR="00D929A0" w:rsidRDefault="00D929A0" w:rsidP="00D929A0">
      <w:pPr>
        <w:rPr>
          <w:sz w:val="28"/>
          <w:szCs w:val="28"/>
          <w:rtl/>
          <w:lang w:bidi="ar-JO"/>
        </w:rPr>
      </w:pPr>
    </w:p>
    <w:p w:rsidR="00D929A0" w:rsidRDefault="00D929A0" w:rsidP="00D929A0">
      <w:pPr>
        <w:rPr>
          <w:sz w:val="28"/>
          <w:szCs w:val="28"/>
          <w:rtl/>
          <w:lang w:bidi="ar-JO"/>
        </w:rPr>
      </w:pPr>
      <w:proofErr w:type="gramStart"/>
      <w:r>
        <w:rPr>
          <w:rFonts w:hint="cs"/>
          <w:sz w:val="28"/>
          <w:szCs w:val="28"/>
          <w:rtl/>
          <w:lang w:bidi="ar-JO"/>
        </w:rPr>
        <w:t>الخدمات</w:t>
      </w:r>
      <w:proofErr w:type="gramEnd"/>
      <w:r>
        <w:rPr>
          <w:rFonts w:hint="cs"/>
          <w:sz w:val="28"/>
          <w:szCs w:val="28"/>
          <w:rtl/>
          <w:lang w:bidi="ar-JO"/>
        </w:rPr>
        <w:t xml:space="preserve"> المقدمة:</w:t>
      </w:r>
    </w:p>
    <w:p w:rsidR="00D929A0" w:rsidRDefault="00D929A0" w:rsidP="00D929A0">
      <w:pPr>
        <w:pStyle w:val="ListParagraph"/>
        <w:numPr>
          <w:ilvl w:val="0"/>
          <w:numId w:val="1"/>
        </w:numPr>
        <w:rPr>
          <w:sz w:val="28"/>
          <w:szCs w:val="28"/>
          <w:lang w:bidi="ar-JO"/>
        </w:rPr>
      </w:pPr>
      <w:proofErr w:type="gramStart"/>
      <w:r>
        <w:rPr>
          <w:rFonts w:hint="cs"/>
          <w:sz w:val="28"/>
          <w:szCs w:val="28"/>
          <w:rtl/>
          <w:lang w:bidi="ar-JO"/>
        </w:rPr>
        <w:t>قروض</w:t>
      </w:r>
      <w:proofErr w:type="gramEnd"/>
      <w:r>
        <w:rPr>
          <w:rFonts w:hint="cs"/>
          <w:sz w:val="28"/>
          <w:szCs w:val="28"/>
          <w:rtl/>
          <w:lang w:bidi="ar-JO"/>
        </w:rPr>
        <w:t xml:space="preserve"> حسنة ومنح لطلبة الجامعات المتفوقين غير المقتدرين ماديا.</w:t>
      </w:r>
    </w:p>
    <w:p w:rsidR="00D929A0" w:rsidRDefault="00D929A0" w:rsidP="00D929A0">
      <w:pPr>
        <w:pStyle w:val="ListParagraph"/>
        <w:numPr>
          <w:ilvl w:val="0"/>
          <w:numId w:val="1"/>
        </w:numPr>
        <w:rPr>
          <w:sz w:val="28"/>
          <w:szCs w:val="28"/>
          <w:lang w:bidi="ar-JO"/>
        </w:rPr>
      </w:pPr>
      <w:proofErr w:type="gramStart"/>
      <w:r>
        <w:rPr>
          <w:rFonts w:hint="cs"/>
          <w:sz w:val="28"/>
          <w:szCs w:val="28"/>
          <w:rtl/>
          <w:lang w:bidi="ar-JO"/>
        </w:rPr>
        <w:t>دورات</w:t>
      </w:r>
      <w:proofErr w:type="gramEnd"/>
      <w:r>
        <w:rPr>
          <w:rFonts w:hint="cs"/>
          <w:sz w:val="28"/>
          <w:szCs w:val="28"/>
          <w:rtl/>
          <w:lang w:bidi="ar-JO"/>
        </w:rPr>
        <w:t xml:space="preserve"> وورش عمل لتنمية مهارات الطلبة وتأهيلهم لسوق العمل.</w:t>
      </w:r>
    </w:p>
    <w:p w:rsidR="00D929A0" w:rsidRDefault="00D929A0" w:rsidP="00D929A0">
      <w:pPr>
        <w:pStyle w:val="ListParagraph"/>
        <w:numPr>
          <w:ilvl w:val="0"/>
          <w:numId w:val="1"/>
        </w:numPr>
        <w:rPr>
          <w:sz w:val="28"/>
          <w:szCs w:val="28"/>
          <w:lang w:bidi="ar-JO"/>
        </w:rPr>
      </w:pPr>
      <w:r>
        <w:rPr>
          <w:rFonts w:hint="cs"/>
          <w:sz w:val="28"/>
          <w:szCs w:val="28"/>
          <w:rtl/>
          <w:lang w:bidi="ar-JO"/>
        </w:rPr>
        <w:t>تدريب عملي بهدف التوظيف في مجال تخصصاتهم بالتعاون مع شركات ومؤسسات</w:t>
      </w:r>
      <w:r w:rsidR="006279DF">
        <w:rPr>
          <w:rFonts w:hint="cs"/>
          <w:sz w:val="28"/>
          <w:szCs w:val="28"/>
          <w:rtl/>
          <w:lang w:bidi="ar-JO"/>
        </w:rPr>
        <w:t xml:space="preserve"> متنوعة</w:t>
      </w:r>
      <w:r>
        <w:rPr>
          <w:rFonts w:hint="cs"/>
          <w:sz w:val="28"/>
          <w:szCs w:val="28"/>
          <w:rtl/>
          <w:lang w:bidi="ar-JO"/>
        </w:rPr>
        <w:t>.</w:t>
      </w:r>
    </w:p>
    <w:p w:rsidR="00D929A0" w:rsidRPr="00D929A0" w:rsidRDefault="00D929A0" w:rsidP="00D929A0">
      <w:pPr>
        <w:pStyle w:val="ListParagraph"/>
        <w:numPr>
          <w:ilvl w:val="0"/>
          <w:numId w:val="1"/>
        </w:numPr>
        <w:rPr>
          <w:sz w:val="28"/>
          <w:szCs w:val="28"/>
          <w:lang w:bidi="ar-JO"/>
        </w:rPr>
      </w:pPr>
      <w:r>
        <w:rPr>
          <w:rFonts w:hint="cs"/>
          <w:sz w:val="28"/>
          <w:szCs w:val="28"/>
          <w:rtl/>
          <w:lang w:bidi="ar-JO"/>
        </w:rPr>
        <w:t xml:space="preserve">التعليم المهني من خلال المدرسة الصناعية الثانوية في القدس. </w:t>
      </w:r>
    </w:p>
    <w:sectPr w:rsidR="00D929A0" w:rsidRPr="00D929A0" w:rsidSect="00A84C96">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4D0F05"/>
    <w:multiLevelType w:val="hybridMultilevel"/>
    <w:tmpl w:val="E1841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63B3"/>
    <w:rsid w:val="00014D7F"/>
    <w:rsid w:val="005B3CFE"/>
    <w:rsid w:val="006279DF"/>
    <w:rsid w:val="00691D3A"/>
    <w:rsid w:val="006B1E2D"/>
    <w:rsid w:val="007E1A39"/>
    <w:rsid w:val="0086797C"/>
    <w:rsid w:val="00A668AD"/>
    <w:rsid w:val="00A84C96"/>
    <w:rsid w:val="00AA6D2B"/>
    <w:rsid w:val="00D641FA"/>
    <w:rsid w:val="00D929A0"/>
    <w:rsid w:val="00DB3C71"/>
    <w:rsid w:val="00E529DB"/>
    <w:rsid w:val="00EF63B3"/>
    <w:rsid w:val="00F548A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3B3"/>
    <w:pPr>
      <w:bidi/>
      <w:spacing w:after="0" w:line="240" w:lineRule="auto"/>
    </w:pPr>
    <w:rPr>
      <w:rFonts w:ascii="Times New Roman" w:eastAsia="Times New Roman" w:hAnsi="Times New Roman" w:cs="Traditional Arabic"/>
      <w:sz w:val="20"/>
      <w:szCs w:val="20"/>
    </w:rPr>
  </w:style>
  <w:style w:type="paragraph" w:styleId="Heading1">
    <w:name w:val="heading 1"/>
    <w:basedOn w:val="Normal"/>
    <w:next w:val="Normal"/>
    <w:link w:val="Heading1Char"/>
    <w:qFormat/>
    <w:rsid w:val="00EF63B3"/>
    <w:pPr>
      <w:keepNext/>
      <w:spacing w:before="160" w:after="160"/>
      <w:jc w:val="center"/>
      <w:outlineLvl w:val="0"/>
    </w:pPr>
    <w:rPr>
      <w:rFonts w:cs="Times New Roman"/>
      <w:b/>
      <w:bCs/>
      <w:snapToGrid w:val="0"/>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63B3"/>
    <w:rPr>
      <w:rFonts w:ascii="Times New Roman" w:eastAsia="Times New Roman" w:hAnsi="Times New Roman" w:cs="Times New Roman"/>
      <w:b/>
      <w:bCs/>
      <w:snapToGrid w:val="0"/>
      <w:sz w:val="20"/>
      <w:szCs w:val="32"/>
      <w:lang w:eastAsia="ar-SA"/>
    </w:rPr>
  </w:style>
  <w:style w:type="paragraph" w:styleId="ListParagraph">
    <w:name w:val="List Paragraph"/>
    <w:basedOn w:val="Normal"/>
    <w:uiPriority w:val="34"/>
    <w:qFormat/>
    <w:rsid w:val="00D929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3B3"/>
    <w:pPr>
      <w:bidi/>
      <w:spacing w:after="0" w:line="240" w:lineRule="auto"/>
    </w:pPr>
    <w:rPr>
      <w:rFonts w:ascii="Times New Roman" w:eastAsia="Times New Roman" w:hAnsi="Times New Roman" w:cs="Traditional Arabic"/>
      <w:sz w:val="20"/>
      <w:szCs w:val="20"/>
    </w:rPr>
  </w:style>
  <w:style w:type="paragraph" w:styleId="Heading1">
    <w:name w:val="heading 1"/>
    <w:basedOn w:val="Normal"/>
    <w:next w:val="Normal"/>
    <w:link w:val="Heading1Char"/>
    <w:qFormat/>
    <w:rsid w:val="00EF63B3"/>
    <w:pPr>
      <w:keepNext/>
      <w:spacing w:before="160" w:after="160"/>
      <w:jc w:val="center"/>
      <w:outlineLvl w:val="0"/>
    </w:pPr>
    <w:rPr>
      <w:rFonts w:cs="Times New Roman"/>
      <w:b/>
      <w:bCs/>
      <w:snapToGrid w:val="0"/>
      <w:szCs w:val="32"/>
      <w:lang w:eastAsia="ar-SA"/>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63B3"/>
    <w:rPr>
      <w:rFonts w:ascii="Times New Roman" w:eastAsia="Times New Roman" w:hAnsi="Times New Roman" w:cs="Times New Roman"/>
      <w:b/>
      <w:bCs/>
      <w:snapToGrid w:val="0"/>
      <w:sz w:val="20"/>
      <w:szCs w:val="32"/>
      <w:lang w:eastAsia="ar-SA"/>
      <w14:shadow w14:blurRad="50800" w14:dist="38100" w14:dir="2700000" w14:sx="100000" w14:sy="100000" w14:kx="0" w14:ky="0" w14:algn="tl">
        <w14:srgbClr w14:val="000000">
          <w14:alpha w14:val="60000"/>
        </w14:srgbClr>
      </w14:shadow>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5</cp:revision>
  <dcterms:created xsi:type="dcterms:W3CDTF">2017-02-28T07:03:00Z</dcterms:created>
  <dcterms:modified xsi:type="dcterms:W3CDTF">2019-01-22T10:37:00Z</dcterms:modified>
</cp:coreProperties>
</file>