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3580B" w14:textId="77777777" w:rsidR="00A7480D" w:rsidRDefault="00A7480D" w:rsidP="00A7480D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نموذج العمل الالكتروني خلال فترة الاغلاق</w:t>
      </w:r>
    </w:p>
    <w:tbl>
      <w:tblPr>
        <w:tblpPr w:leftFromText="180" w:rightFromText="180" w:vertAnchor="text" w:horzAnchor="margin" w:tblpXSpec="center" w:tblpY="260"/>
        <w:tblW w:w="14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8"/>
        <w:gridCol w:w="3686"/>
        <w:gridCol w:w="3158"/>
        <w:gridCol w:w="1355"/>
        <w:gridCol w:w="1665"/>
      </w:tblGrid>
      <w:tr w:rsidR="00A7480D" w:rsidRPr="00A84D74" w14:paraId="0088D3AA" w14:textId="77777777" w:rsidTr="0026668F">
        <w:trPr>
          <w:trHeight w:val="418"/>
        </w:trPr>
        <w:tc>
          <w:tcPr>
            <w:tcW w:w="4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57C1C" w14:textId="77777777" w:rsidR="00A7480D" w:rsidRPr="00A84D74" w:rsidRDefault="00A7480D" w:rsidP="00A7480D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56F70B" w14:textId="77777777" w:rsidR="00A7480D" w:rsidRPr="00A84D74" w:rsidRDefault="00A7480D" w:rsidP="00A7480D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الأهداف 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5035A9" w14:textId="77777777" w:rsidR="00A7480D" w:rsidRPr="00A84D74" w:rsidRDefault="00A7480D" w:rsidP="00A7480D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79E57" w14:textId="77777777" w:rsidR="00A7480D" w:rsidRPr="00A84D74" w:rsidRDefault="00A7480D" w:rsidP="00A7480D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الص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F23284" w14:textId="77777777" w:rsidR="00A7480D" w:rsidRPr="00A84D74" w:rsidRDefault="00A7480D" w:rsidP="00A7480D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A7480D" w:rsidRPr="00A84D74" w14:paraId="1A4D63AC" w14:textId="77777777" w:rsidTr="0026668F">
        <w:trPr>
          <w:trHeight w:val="1501"/>
        </w:trPr>
        <w:tc>
          <w:tcPr>
            <w:tcW w:w="466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0E6EB7" w14:textId="77777777" w:rsidR="00A7480D" w:rsidRDefault="006B28B2" w:rsidP="00A7480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نقاش </w:t>
            </w:r>
          </w:p>
          <w:p w14:paraId="3C59CB28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حوار </w:t>
            </w:r>
          </w:p>
          <w:p w14:paraId="1C2CCED7" w14:textId="0453A49C" w:rsidR="006B28B2" w:rsidRPr="00A84D74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عرض بوربوينت </w:t>
            </w:r>
          </w:p>
        </w:tc>
        <w:tc>
          <w:tcPr>
            <w:tcW w:w="368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7DCC7" w14:textId="1049AE05" w:rsidR="00A7480D" w:rsidRDefault="00C87726" w:rsidP="00A7480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ادارة وتنظيم الوقت خلال فترة الاغلاق والاستفادة الكبرى من الوقت المتاح لهم . </w:t>
            </w:r>
          </w:p>
          <w:p w14:paraId="75A59CB4" w14:textId="6F369206" w:rsidR="00C87726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التعرف على اساليب الدراسة الجيدة والمناسبة خلال التعليم الالكتروني. </w:t>
            </w:r>
          </w:p>
          <w:p w14:paraId="1B8CD184" w14:textId="53A3F8D9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الطلبة على التكيف مع الوضع الراهن</w:t>
            </w:r>
          </w:p>
          <w:p w14:paraId="0EADBF5C" w14:textId="77777777" w:rsidR="00A7480D" w:rsidRPr="00A84D74" w:rsidRDefault="00A7480D" w:rsidP="00A7480D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31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35C95C" w14:textId="2C588E02" w:rsidR="004F1154" w:rsidRDefault="004F1154" w:rsidP="004F1154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1.</w:t>
            </w: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تنظيم الوقت خلال الدراسة عن بعد وفحص احتياج .</w:t>
            </w:r>
          </w:p>
          <w:p w14:paraId="5C4CA869" w14:textId="77777777" w:rsidR="009A1FD7" w:rsidRPr="00DA22D7" w:rsidRDefault="009A1FD7" w:rsidP="009A1FD7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</w:p>
          <w:p w14:paraId="647A827F" w14:textId="03E59B24" w:rsidR="004F1154" w:rsidRDefault="004F1154" w:rsidP="004F1154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2.</w:t>
            </w:r>
            <w:r w:rsidRPr="00DA22D7"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  <w:t>اساليب الدراسة الصحيحة</w:t>
            </w: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.</w:t>
            </w:r>
          </w:p>
          <w:p w14:paraId="1A7D6323" w14:textId="77777777" w:rsidR="009A1FD7" w:rsidRPr="00DA22D7" w:rsidRDefault="009A1FD7" w:rsidP="009A1FD7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</w:p>
          <w:p w14:paraId="31D1F323" w14:textId="3890F6CB" w:rsidR="00A7480D" w:rsidRPr="00A84D74" w:rsidRDefault="009A1FD7" w:rsidP="004F1154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3</w:t>
            </w:r>
            <w:r w:rsidR="004F1154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.</w:t>
            </w:r>
            <w:r w:rsidR="004F1154"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تعزيز نواحي التكيف مع الوضع الراهن.</w:t>
            </w:r>
          </w:p>
          <w:p w14:paraId="5E69653F" w14:textId="77777777" w:rsidR="00A7480D" w:rsidRPr="00A84D74" w:rsidRDefault="00A7480D" w:rsidP="00A7480D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0C5E126F" w14:textId="77777777" w:rsidR="00A7480D" w:rsidRPr="00A84D74" w:rsidRDefault="00A7480D" w:rsidP="00A7480D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3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7649D1" w14:textId="77777777" w:rsidR="009A1FD7" w:rsidRDefault="009A1FD7" w:rsidP="00A7480D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370E58DC" w14:textId="77777777" w:rsidR="009A1FD7" w:rsidRDefault="009A1FD7" w:rsidP="009A1FD7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476EEB21" w14:textId="7191A397" w:rsidR="00A7480D" w:rsidRPr="00A84D74" w:rsidRDefault="00A7480D" w:rsidP="009A1FD7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السابع</w:t>
            </w:r>
          </w:p>
          <w:p w14:paraId="0FF5D90F" w14:textId="0F68C5F9" w:rsidR="00A7480D" w:rsidRPr="00A84D74" w:rsidRDefault="00A7480D" w:rsidP="00FB4BC4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D3A57F" w14:textId="77777777" w:rsidR="00A7480D" w:rsidRDefault="004E713F" w:rsidP="00A7480D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24/2</w:t>
            </w:r>
          </w:p>
          <w:p w14:paraId="6594D8C8" w14:textId="5F658129" w:rsidR="004E713F" w:rsidRPr="00A84D74" w:rsidRDefault="004E713F" w:rsidP="004E713F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الاربعاء</w:t>
            </w:r>
          </w:p>
        </w:tc>
      </w:tr>
      <w:tr w:rsidR="00A7480D" w:rsidRPr="00A84D74" w14:paraId="45D27719" w14:textId="77777777" w:rsidTr="0026668F">
        <w:trPr>
          <w:trHeight w:val="705"/>
        </w:trPr>
        <w:tc>
          <w:tcPr>
            <w:tcW w:w="466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56CC38" w14:textId="77777777" w:rsidR="00A7480D" w:rsidRPr="00A84D74" w:rsidRDefault="00A7480D" w:rsidP="00A7480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68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E564C0" w14:textId="77777777" w:rsidR="00A7480D" w:rsidRPr="00A84D74" w:rsidRDefault="00A7480D" w:rsidP="00A7480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1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56DC84" w14:textId="77777777" w:rsidR="00A7480D" w:rsidRPr="00A84D74" w:rsidRDefault="00A7480D" w:rsidP="00A7480D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56615C" w14:textId="2EA91ECD" w:rsidR="00A7480D" w:rsidRPr="00A84D74" w:rsidRDefault="00A7480D" w:rsidP="00FB4BC4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321459" w14:textId="77777777" w:rsidR="00A7480D" w:rsidRDefault="004E713F" w:rsidP="00A7480D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25/2</w:t>
            </w:r>
          </w:p>
          <w:p w14:paraId="05E1E31D" w14:textId="7232CD1A" w:rsidR="004E713F" w:rsidRPr="00A84D74" w:rsidRDefault="004E713F" w:rsidP="004E713F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الخميس</w:t>
            </w:r>
          </w:p>
        </w:tc>
      </w:tr>
      <w:tr w:rsidR="00A7480D" w:rsidRPr="00A84D74" w14:paraId="5B8A9B15" w14:textId="77777777" w:rsidTr="0026668F">
        <w:trPr>
          <w:trHeight w:val="796"/>
        </w:trPr>
        <w:tc>
          <w:tcPr>
            <w:tcW w:w="466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5770FC" w14:textId="77777777" w:rsidR="00A7480D" w:rsidRPr="00A84D74" w:rsidRDefault="00A7480D" w:rsidP="00A7480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68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96625D" w14:textId="77777777" w:rsidR="00A7480D" w:rsidRPr="00A84D74" w:rsidRDefault="00A7480D" w:rsidP="00A7480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1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487C80" w14:textId="77777777" w:rsidR="00A7480D" w:rsidRPr="00A84D74" w:rsidRDefault="00A7480D" w:rsidP="00A7480D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DD17EF" w14:textId="4FE26D04" w:rsidR="00A7480D" w:rsidRPr="00A84D74" w:rsidRDefault="00A7480D" w:rsidP="00FB4BC4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A70FFA" w14:textId="77777777" w:rsidR="00A7480D" w:rsidRDefault="004E713F" w:rsidP="00A7480D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الخميس</w:t>
            </w:r>
          </w:p>
          <w:p w14:paraId="6BEC1911" w14:textId="17F2C336" w:rsidR="004E713F" w:rsidRPr="00A84D74" w:rsidRDefault="004E713F" w:rsidP="004E713F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4/3</w:t>
            </w:r>
          </w:p>
        </w:tc>
      </w:tr>
      <w:tr w:rsidR="00A7480D" w:rsidRPr="00A84D74" w14:paraId="4F107121" w14:textId="77777777" w:rsidTr="0026668F">
        <w:trPr>
          <w:trHeight w:val="555"/>
        </w:trPr>
        <w:tc>
          <w:tcPr>
            <w:tcW w:w="466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6C62D9" w14:textId="77777777" w:rsidR="00A7480D" w:rsidRPr="00A84D74" w:rsidRDefault="00A7480D" w:rsidP="00A7480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68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190017" w14:textId="77777777" w:rsidR="00A7480D" w:rsidRPr="00A84D74" w:rsidRDefault="00A7480D" w:rsidP="00A7480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31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254380" w14:textId="77777777" w:rsidR="00A7480D" w:rsidRPr="00A84D74" w:rsidRDefault="00A7480D" w:rsidP="00A7480D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B7AD6" w14:textId="05C6890B" w:rsidR="00A7480D" w:rsidRPr="00A84D74" w:rsidRDefault="00A7480D" w:rsidP="00A7480D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1E1917" w14:textId="77777777" w:rsidR="00A7480D" w:rsidRDefault="004E713F" w:rsidP="00A7480D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الاثنين</w:t>
            </w:r>
          </w:p>
          <w:p w14:paraId="5DC44ED0" w14:textId="50CFAFF9" w:rsidR="004E713F" w:rsidRPr="00A84D74" w:rsidRDefault="004E713F" w:rsidP="004E713F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8/3</w:t>
            </w:r>
          </w:p>
        </w:tc>
      </w:tr>
    </w:tbl>
    <w:p w14:paraId="0C0957CD" w14:textId="77777777" w:rsidR="00A7480D" w:rsidRDefault="00A7480D" w:rsidP="00A763C5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نموذج العمل الالكتروني خلال فترة الاغلاق</w:t>
      </w:r>
    </w:p>
    <w:tbl>
      <w:tblPr>
        <w:tblpPr w:leftFromText="180" w:rightFromText="180" w:vertAnchor="text" w:horzAnchor="margin" w:tblpXSpec="center" w:tblpY="260"/>
        <w:tblW w:w="14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03"/>
        <w:gridCol w:w="4334"/>
        <w:gridCol w:w="1667"/>
        <w:gridCol w:w="1366"/>
        <w:gridCol w:w="1678"/>
      </w:tblGrid>
      <w:tr w:rsidR="00A7480D" w:rsidRPr="00A84D74" w14:paraId="1F6E60DE" w14:textId="77777777" w:rsidTr="009A1FD7">
        <w:trPr>
          <w:trHeight w:val="403"/>
        </w:trPr>
        <w:tc>
          <w:tcPr>
            <w:tcW w:w="56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7A023A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45219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الأهداف </w:t>
            </w:r>
          </w:p>
        </w:tc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E598F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7E7992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الص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</w:t>
            </w: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ABFD7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C87726" w:rsidRPr="00A84D74" w14:paraId="7DE1CA72" w14:textId="77777777" w:rsidTr="009A1FD7">
        <w:trPr>
          <w:trHeight w:val="766"/>
        </w:trPr>
        <w:tc>
          <w:tcPr>
            <w:tcW w:w="560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3B7039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نقاش </w:t>
            </w:r>
          </w:p>
          <w:p w14:paraId="754CEEC7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حوار </w:t>
            </w:r>
          </w:p>
          <w:p w14:paraId="6886DC3E" w14:textId="237151B7" w:rsidR="00C87726" w:rsidRPr="00A84D74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عرض بوربوينت</w:t>
            </w:r>
          </w:p>
        </w:tc>
        <w:tc>
          <w:tcPr>
            <w:tcW w:w="43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B6D99" w14:textId="77777777" w:rsidR="00C87726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ادارة وتنظيم الوقت خلال فترة الاغلاق والاستفادة الكبرى من الوقت المتاح لهم . </w:t>
            </w:r>
          </w:p>
          <w:p w14:paraId="61B86DE8" w14:textId="77777777" w:rsidR="00C87726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التعرف على اساليب الدراسة الجيدة والمناسبة خلال التعليم الالكتروني. </w:t>
            </w:r>
          </w:p>
          <w:p w14:paraId="7B5D49A0" w14:textId="77777777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الطلبة على التكيف مع الوضع الراهن</w:t>
            </w:r>
          </w:p>
          <w:p w14:paraId="06449DFD" w14:textId="77777777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6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C3719D" w14:textId="77777777" w:rsidR="00C87726" w:rsidRPr="00DA22D7" w:rsidRDefault="00C87726" w:rsidP="00C87726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*طرق تعزيز الدافعية للانجاز </w:t>
            </w:r>
          </w:p>
          <w:p w14:paraId="62EA5898" w14:textId="77777777" w:rsidR="00C87726" w:rsidRPr="00DA22D7" w:rsidRDefault="00C87726" w:rsidP="00C87726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*تنظيم الوقت خلال الفترة الراهنة</w:t>
            </w:r>
          </w:p>
          <w:p w14:paraId="116DAF61" w14:textId="5355A0C6" w:rsidR="00C87726" w:rsidRPr="00A84D74" w:rsidRDefault="00C87726" w:rsidP="00C87726">
            <w:pPr>
              <w:bidi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*اساليب الدراسة الصحيحة</w:t>
            </w:r>
          </w:p>
          <w:p w14:paraId="37EDE61E" w14:textId="77777777" w:rsidR="00C87726" w:rsidRPr="00A84D74" w:rsidRDefault="00C87726" w:rsidP="00C87726">
            <w:pPr>
              <w:bidi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3CA1EA7C" w14:textId="77777777" w:rsidR="00C87726" w:rsidRPr="00A84D74" w:rsidRDefault="00C87726" w:rsidP="00C87726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2AAD6BDE" w14:textId="77777777" w:rsidR="00C87726" w:rsidRPr="00A84D74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36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340CA" w14:textId="38D90ACB" w:rsidR="00C87726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الثامن</w:t>
            </w:r>
          </w:p>
          <w:p w14:paraId="441FF538" w14:textId="77777777" w:rsidR="00C87726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78C9C1D0" w14:textId="77777777" w:rsidR="00C87726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4FCE2C59" w14:textId="77777777" w:rsidR="00C87726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0BB712C7" w14:textId="77777777" w:rsidR="00C87726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5A0FEECD" w14:textId="3388371D" w:rsidR="00C87726" w:rsidRPr="00A84D74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7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FA2B9A" w14:textId="77777777" w:rsidR="00C87726" w:rsidRDefault="004E713F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الاحد </w:t>
            </w:r>
          </w:p>
          <w:p w14:paraId="30490F6E" w14:textId="1C48D073" w:rsidR="004E713F" w:rsidRPr="00A84D74" w:rsidRDefault="004E713F" w:rsidP="004E713F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28/2</w:t>
            </w:r>
          </w:p>
        </w:tc>
      </w:tr>
      <w:tr w:rsidR="00C87726" w:rsidRPr="00A84D74" w14:paraId="0BC337F4" w14:textId="77777777" w:rsidTr="009A1FD7">
        <w:trPr>
          <w:trHeight w:val="768"/>
        </w:trPr>
        <w:tc>
          <w:tcPr>
            <w:tcW w:w="560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5C59C" w14:textId="77777777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33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BAA4C6" w14:textId="77777777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01520" w14:textId="77777777" w:rsidR="00C87726" w:rsidRPr="00A84D74" w:rsidRDefault="00C87726" w:rsidP="00C87726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66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473441" w14:textId="77777777" w:rsidR="00C87726" w:rsidRPr="00A84D74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3B935" w14:textId="77777777" w:rsidR="00C87726" w:rsidRDefault="004E713F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الاثنين</w:t>
            </w:r>
          </w:p>
          <w:p w14:paraId="24AC9455" w14:textId="4C9463B4" w:rsidR="004E713F" w:rsidRPr="00A84D74" w:rsidRDefault="004E713F" w:rsidP="004E713F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1/3</w:t>
            </w:r>
          </w:p>
        </w:tc>
      </w:tr>
      <w:tr w:rsidR="00C87726" w:rsidRPr="00A84D74" w14:paraId="37981C8C" w14:textId="77777777" w:rsidTr="009A1FD7">
        <w:trPr>
          <w:trHeight w:val="535"/>
        </w:trPr>
        <w:tc>
          <w:tcPr>
            <w:tcW w:w="560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465285" w14:textId="77777777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3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D8B213" w14:textId="77777777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34631D" w14:textId="77777777" w:rsidR="00C87726" w:rsidRPr="00A84D74" w:rsidRDefault="00C87726" w:rsidP="00C87726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6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CB0BB4" w14:textId="77777777" w:rsidR="00C87726" w:rsidRPr="00A84D74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18C3FA" w14:textId="77777777" w:rsidR="00C87726" w:rsidRDefault="004E713F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الاحد</w:t>
            </w:r>
          </w:p>
          <w:p w14:paraId="5F8CCCC2" w14:textId="6B97FD96" w:rsidR="004E713F" w:rsidRPr="00A84D74" w:rsidRDefault="004E713F" w:rsidP="004E713F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7/3</w:t>
            </w:r>
          </w:p>
        </w:tc>
      </w:tr>
    </w:tbl>
    <w:p w14:paraId="53E443EE" w14:textId="5B2C99D9" w:rsidR="00A7480D" w:rsidRPr="003A4F8A" w:rsidRDefault="00A7480D" w:rsidP="009A1FD7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14:paraId="770ED574" w14:textId="77777777" w:rsidR="00A7480D" w:rsidRDefault="00A7480D" w:rsidP="00A7480D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نموذج العمل الالكتروني خلال فترة الاغلاق</w:t>
      </w:r>
    </w:p>
    <w:tbl>
      <w:tblPr>
        <w:tblpPr w:leftFromText="180" w:rightFromText="180" w:vertAnchor="text" w:horzAnchor="margin" w:tblpXSpec="center" w:tblpY="260"/>
        <w:tblW w:w="14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5"/>
        <w:gridCol w:w="5473"/>
        <w:gridCol w:w="1654"/>
        <w:gridCol w:w="1355"/>
        <w:gridCol w:w="1665"/>
      </w:tblGrid>
      <w:tr w:rsidR="00A7480D" w:rsidRPr="00A84D74" w14:paraId="292376B8" w14:textId="77777777" w:rsidTr="00C87726">
        <w:trPr>
          <w:trHeight w:val="41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1FB4BC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54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6551DC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الأهداف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23C4A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CFB4C8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الص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572497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C87726" w:rsidRPr="00A84D74" w14:paraId="742C85E0" w14:textId="77777777" w:rsidTr="00C87726">
        <w:trPr>
          <w:trHeight w:val="1924"/>
        </w:trPr>
        <w:tc>
          <w:tcPr>
            <w:tcW w:w="43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58920D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نقاش </w:t>
            </w:r>
          </w:p>
          <w:p w14:paraId="59E7DBE1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حوار </w:t>
            </w:r>
          </w:p>
          <w:p w14:paraId="508E3DB8" w14:textId="2EEB3ACE" w:rsidR="00C87726" w:rsidRPr="00A84D74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عرض بوربوينت</w:t>
            </w:r>
          </w:p>
        </w:tc>
        <w:tc>
          <w:tcPr>
            <w:tcW w:w="547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B50BE4" w14:textId="3C303E8A" w:rsidR="00C87726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الطلبة على تحديد الخيار المناسب اكاديميا ومهنيا وتقديم المعلومات اللازمة والتي تسهم في اتخاذ القرار السليم .</w:t>
            </w:r>
          </w:p>
          <w:p w14:paraId="3D780816" w14:textId="77777777" w:rsidR="00C87726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ادارة وتنظيم الوقت خلال فترة الاغلاق والاستفادة الكبرى من الوقت المتاح لهم . </w:t>
            </w:r>
          </w:p>
          <w:p w14:paraId="40DB0045" w14:textId="77777777" w:rsidR="00C87726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التعرف على اساليب الدراسة الجيدة والمناسبة خلال التعليم الالكتروني. </w:t>
            </w:r>
          </w:p>
          <w:p w14:paraId="0B5F6D83" w14:textId="77777777" w:rsidR="00C87726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5B2EB344" w14:textId="77777777" w:rsidR="00C87726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40ABD431" w14:textId="00C76564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CEBBA7" w14:textId="326582BA" w:rsidR="00C87726" w:rsidRPr="00DA22D7" w:rsidRDefault="00C87726" w:rsidP="00C87726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الاختيار المهني (العاشر اكاديمي والعاشر مهني) </w:t>
            </w:r>
          </w:p>
          <w:p w14:paraId="3F3A25BC" w14:textId="0BE0D9AE" w:rsidR="00C87726" w:rsidRPr="009A1FD7" w:rsidRDefault="00C87726" w:rsidP="00C87726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*تنظيم الوقت *اساليب الدراسة الصحيحة.</w:t>
            </w:r>
          </w:p>
          <w:p w14:paraId="34C66634" w14:textId="77777777" w:rsidR="00C87726" w:rsidRPr="00A84D74" w:rsidRDefault="00C87726" w:rsidP="00C87726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3A4BA89D" w14:textId="77777777" w:rsidR="00C87726" w:rsidRPr="00A84D74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3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58D09" w14:textId="77777777" w:rsidR="00C87726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50AFEEF9" w14:textId="77777777" w:rsidR="00C87726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03907312" w14:textId="55C06357" w:rsidR="00C87726" w:rsidRPr="00A84D74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التاسع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931B8" w14:textId="77777777" w:rsidR="00C87726" w:rsidRDefault="004E713F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الثلاثاء </w:t>
            </w:r>
          </w:p>
          <w:p w14:paraId="579B1975" w14:textId="23B6DBB8" w:rsidR="004E713F" w:rsidRPr="00A84D74" w:rsidRDefault="004E713F" w:rsidP="004E713F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2/3</w:t>
            </w:r>
          </w:p>
        </w:tc>
      </w:tr>
      <w:tr w:rsidR="00C87726" w:rsidRPr="00A84D74" w14:paraId="22BF7C6B" w14:textId="77777777" w:rsidTr="00C87726">
        <w:trPr>
          <w:trHeight w:val="796"/>
        </w:trPr>
        <w:tc>
          <w:tcPr>
            <w:tcW w:w="438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EC0213" w14:textId="77777777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473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187A74" w14:textId="77777777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1E8F08" w14:textId="77777777" w:rsidR="00C87726" w:rsidRPr="00A84D74" w:rsidRDefault="00C87726" w:rsidP="00C87726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61E60B" w14:textId="2F69D413" w:rsidR="00C87726" w:rsidRPr="00A84D74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FD22ED" w14:textId="77777777" w:rsidR="00C87726" w:rsidRDefault="00B3257C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الثلاثاء</w:t>
            </w:r>
          </w:p>
          <w:p w14:paraId="52C3206B" w14:textId="53434173" w:rsidR="00B3257C" w:rsidRPr="00A84D74" w:rsidRDefault="00B3257C" w:rsidP="00B3257C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9/3</w:t>
            </w:r>
          </w:p>
        </w:tc>
      </w:tr>
      <w:tr w:rsidR="00C87726" w:rsidRPr="00A84D74" w14:paraId="38799F0C" w14:textId="77777777" w:rsidTr="00C87726">
        <w:trPr>
          <w:trHeight w:val="555"/>
        </w:trPr>
        <w:tc>
          <w:tcPr>
            <w:tcW w:w="43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4DCA7" w14:textId="77777777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47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61CCF4" w14:textId="77777777" w:rsidR="00C87726" w:rsidRPr="00A84D74" w:rsidRDefault="00C87726" w:rsidP="00C87726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0A81F" w14:textId="77777777" w:rsidR="00C87726" w:rsidRPr="00A84D74" w:rsidRDefault="00C87726" w:rsidP="00C87726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3E944A" w14:textId="05C0C67F" w:rsidR="00C87726" w:rsidRPr="00A84D74" w:rsidRDefault="00C87726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FDE025" w14:textId="77777777" w:rsidR="00C87726" w:rsidRDefault="00B3257C" w:rsidP="00C87726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الاحد</w:t>
            </w:r>
          </w:p>
          <w:p w14:paraId="78CBAB5A" w14:textId="1A6512AA" w:rsidR="00B3257C" w:rsidRPr="00A84D74" w:rsidRDefault="00B3257C" w:rsidP="00B3257C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14/3</w:t>
            </w:r>
          </w:p>
        </w:tc>
      </w:tr>
    </w:tbl>
    <w:p w14:paraId="5B1FF6FD" w14:textId="77777777" w:rsidR="00A763C5" w:rsidRDefault="00A763C5" w:rsidP="00B3257C">
      <w:pPr>
        <w:bidi/>
        <w:jc w:val="center"/>
        <w:rPr>
          <w:sz w:val="44"/>
          <w:szCs w:val="44"/>
          <w:rtl/>
        </w:rPr>
      </w:pPr>
    </w:p>
    <w:p w14:paraId="42C5C52C" w14:textId="2D84CFAD" w:rsidR="00A7480D" w:rsidRDefault="00A7480D" w:rsidP="00A763C5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نموذج العمل الالكتروني خلال فترة الاغلاق</w:t>
      </w:r>
    </w:p>
    <w:tbl>
      <w:tblPr>
        <w:tblpPr w:leftFromText="180" w:rightFromText="180" w:vertAnchor="text" w:horzAnchor="margin" w:tblpXSpec="center" w:tblpY="260"/>
        <w:tblW w:w="14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8"/>
        <w:gridCol w:w="4300"/>
        <w:gridCol w:w="1654"/>
        <w:gridCol w:w="1355"/>
        <w:gridCol w:w="1665"/>
      </w:tblGrid>
      <w:tr w:rsidR="00A7480D" w:rsidRPr="00A84D74" w14:paraId="0257F4E9" w14:textId="77777777" w:rsidTr="00416F4E">
        <w:trPr>
          <w:trHeight w:val="418"/>
        </w:trPr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A0260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A9EB1A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الأهداف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AD1033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34081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الص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E75BF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A7480D" w:rsidRPr="00A84D74" w14:paraId="04816F6F" w14:textId="77777777" w:rsidTr="00416F4E">
        <w:trPr>
          <w:trHeight w:val="676"/>
        </w:trPr>
        <w:tc>
          <w:tcPr>
            <w:tcW w:w="55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BB22D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نقاش </w:t>
            </w:r>
          </w:p>
          <w:p w14:paraId="3A2F2ACF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حوار </w:t>
            </w:r>
          </w:p>
          <w:p w14:paraId="035B3DEE" w14:textId="3E8A2576" w:rsidR="00A7480D" w:rsidRPr="00A84D74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عرض بوربوينت</w:t>
            </w:r>
          </w:p>
        </w:tc>
        <w:tc>
          <w:tcPr>
            <w:tcW w:w="43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3782D" w14:textId="3B954CE0" w:rsidR="00A7480D" w:rsidRDefault="00C87726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الطلبة على ادراك</w:t>
            </w:r>
            <w:r w:rsidR="00696E3B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صفاتهم الشخصية وميولهم وربطها بالاختيار المهني بصورة منطقية </w:t>
            </w:r>
          </w:p>
          <w:p w14:paraId="69B30ABC" w14:textId="14AFB494" w:rsidR="00696E3B" w:rsidRDefault="00696E3B" w:rsidP="00696E3B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  <w:p w14:paraId="33AF42EB" w14:textId="17F9487C" w:rsidR="00696E3B" w:rsidRPr="00A84D74" w:rsidRDefault="00696E3B" w:rsidP="00696E3B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الطلبة على وضع الية لتنظيم الوقت وادارته خلال فترة الاغلاق الحالية .</w:t>
            </w:r>
          </w:p>
          <w:p w14:paraId="29064755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37D825" w14:textId="2AFBDB19" w:rsidR="0026668F" w:rsidRPr="00DA22D7" w:rsidRDefault="0026668F" w:rsidP="0026668F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الاختيار المهني </w:t>
            </w:r>
          </w:p>
          <w:p w14:paraId="6C6BC41A" w14:textId="68505551" w:rsidR="0026668F" w:rsidRPr="00DA22D7" w:rsidRDefault="00C87726" w:rsidP="0026668F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وتطبيق اختبار هولاند للميول المهنية </w:t>
            </w:r>
          </w:p>
          <w:p w14:paraId="33DBE3EB" w14:textId="77777777" w:rsidR="00C87726" w:rsidRDefault="00C87726" w:rsidP="0026668F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تنظيم الوقت </w:t>
            </w:r>
          </w:p>
          <w:p w14:paraId="07D4C23C" w14:textId="77777777" w:rsidR="00C87726" w:rsidRDefault="00C87726" w:rsidP="00C87726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  <w:p w14:paraId="21DE0A18" w14:textId="77777777" w:rsidR="00C87726" w:rsidRDefault="00C87726" w:rsidP="00C87726">
            <w:pPr>
              <w:bidi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  <w:p w14:paraId="70EB4F22" w14:textId="082C2D99" w:rsidR="00A7480D" w:rsidRPr="00A84D74" w:rsidRDefault="0026668F" w:rsidP="00C87726">
            <w:pPr>
              <w:bidi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 .</w:t>
            </w:r>
          </w:p>
          <w:p w14:paraId="0E47C197" w14:textId="77777777" w:rsidR="00A7480D" w:rsidRPr="00A84D74" w:rsidRDefault="00A7480D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71DA899B" w14:textId="77777777" w:rsidR="00A7480D" w:rsidRPr="00A84D74" w:rsidRDefault="00A7480D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67DDF1A6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8C4E56" w14:textId="7376E53D" w:rsidR="00A7480D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العاشر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4D9D4C" w14:textId="77777777" w:rsidR="00A7480D" w:rsidRDefault="004E713F" w:rsidP="00A7480D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الاربعاء </w:t>
            </w:r>
          </w:p>
          <w:p w14:paraId="49A61BB3" w14:textId="6A4ACD96" w:rsidR="004E713F" w:rsidRPr="00A84D74" w:rsidRDefault="004E713F" w:rsidP="004E713F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3/3</w:t>
            </w:r>
          </w:p>
        </w:tc>
      </w:tr>
      <w:tr w:rsidR="00A7480D" w:rsidRPr="00A84D74" w14:paraId="474FF73B" w14:textId="77777777" w:rsidTr="00416F4E">
        <w:trPr>
          <w:trHeight w:val="1084"/>
        </w:trPr>
        <w:tc>
          <w:tcPr>
            <w:tcW w:w="55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9C9AC9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3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EB0A54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F81559" w14:textId="77777777" w:rsidR="00A7480D" w:rsidRPr="00A84D74" w:rsidRDefault="00A7480D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57F98E" w14:textId="70945F6B" w:rsidR="00A7480D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العاشر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EDA1F9" w14:textId="77777777" w:rsidR="00A7480D" w:rsidRDefault="00B3257C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الاربعاء </w:t>
            </w:r>
          </w:p>
          <w:p w14:paraId="2B0DB11A" w14:textId="300A8891" w:rsidR="00B3257C" w:rsidRPr="00A84D74" w:rsidRDefault="00B3257C" w:rsidP="00B3257C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10/3</w:t>
            </w:r>
          </w:p>
        </w:tc>
      </w:tr>
      <w:tr w:rsidR="00A7480D" w:rsidRPr="00A84D74" w14:paraId="0F0C09DE" w14:textId="77777777" w:rsidTr="00B3257C">
        <w:trPr>
          <w:trHeight w:val="813"/>
        </w:trPr>
        <w:tc>
          <w:tcPr>
            <w:tcW w:w="55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CC6288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3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ECDBE9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1BD780D" w14:textId="77777777" w:rsidR="00A7480D" w:rsidRPr="00A84D74" w:rsidRDefault="00A7480D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34EAF" w14:textId="69CB5225" w:rsidR="00A7480D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11 علمي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D64F8" w14:textId="77777777" w:rsidR="00A7480D" w:rsidRDefault="00B3257C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الخميس </w:t>
            </w:r>
          </w:p>
          <w:p w14:paraId="15DE5FC0" w14:textId="7BED6A61" w:rsidR="00B3257C" w:rsidRPr="00A84D74" w:rsidRDefault="00B3257C" w:rsidP="00B3257C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11/3</w:t>
            </w:r>
          </w:p>
        </w:tc>
      </w:tr>
      <w:tr w:rsidR="00A7480D" w:rsidRPr="00A84D74" w14:paraId="23D345E5" w14:textId="77777777" w:rsidTr="00416F4E">
        <w:trPr>
          <w:trHeight w:val="555"/>
        </w:trPr>
        <w:tc>
          <w:tcPr>
            <w:tcW w:w="55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33734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3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9B084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857DA2" w14:textId="77777777" w:rsidR="00A7480D" w:rsidRPr="00A84D74" w:rsidRDefault="00A7480D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31AD36" w14:textId="6A27E8B1" w:rsidR="00A7480D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11 علمي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146F9A" w14:textId="77777777" w:rsidR="00A7480D" w:rsidRDefault="00B3257C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الاثنين</w:t>
            </w:r>
          </w:p>
          <w:p w14:paraId="3ACE9FBF" w14:textId="0B0B0927" w:rsidR="00B3257C" w:rsidRPr="00A84D74" w:rsidRDefault="00B3257C" w:rsidP="00B3257C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15/3</w:t>
            </w:r>
          </w:p>
        </w:tc>
      </w:tr>
    </w:tbl>
    <w:p w14:paraId="68BF460D" w14:textId="77777777" w:rsidR="00A7480D" w:rsidRDefault="00A7480D" w:rsidP="00B3257C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نموذج العمل الالكتروني خلال فترة الاغلاق</w:t>
      </w:r>
    </w:p>
    <w:tbl>
      <w:tblPr>
        <w:tblpPr w:leftFromText="180" w:rightFromText="180" w:vertAnchor="text" w:horzAnchor="margin" w:tblpXSpec="center" w:tblpY="260"/>
        <w:tblW w:w="14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8"/>
        <w:gridCol w:w="4300"/>
        <w:gridCol w:w="1654"/>
        <w:gridCol w:w="1355"/>
        <w:gridCol w:w="1665"/>
      </w:tblGrid>
      <w:tr w:rsidR="00A7480D" w:rsidRPr="00A84D74" w14:paraId="6E3AA802" w14:textId="77777777" w:rsidTr="00416F4E">
        <w:trPr>
          <w:trHeight w:val="418"/>
        </w:trPr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EF620D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9153D4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الأهداف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49D451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2FB45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الص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4E69B9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A7480D" w:rsidRPr="00A84D74" w14:paraId="422C983A" w14:textId="77777777" w:rsidTr="00416F4E">
        <w:trPr>
          <w:trHeight w:val="676"/>
        </w:trPr>
        <w:tc>
          <w:tcPr>
            <w:tcW w:w="55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BE6AC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نقاش </w:t>
            </w:r>
          </w:p>
          <w:p w14:paraId="2D5D4747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حوار </w:t>
            </w:r>
          </w:p>
          <w:p w14:paraId="5B4C51B5" w14:textId="6E842CC2" w:rsidR="00A7480D" w:rsidRPr="00A84D74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عرض بوربوينت</w:t>
            </w:r>
          </w:p>
        </w:tc>
        <w:tc>
          <w:tcPr>
            <w:tcW w:w="43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E765B2" w14:textId="3BCB0C86" w:rsidR="00A7480D" w:rsidRDefault="00696E3B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التعرف على مفهوم الضغوط النفسية واسبابها ونتائجها الصحية والنفسية والاجتماعية </w:t>
            </w:r>
          </w:p>
          <w:p w14:paraId="77AC39E2" w14:textId="0230BBFB" w:rsidR="00696E3B" w:rsidRPr="00A84D74" w:rsidRDefault="00696E3B" w:rsidP="00696E3B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التعامل مع الضغوط النفسية الراهنة وادارتها </w:t>
            </w:r>
          </w:p>
          <w:p w14:paraId="5D352871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D5B87" w14:textId="00E24671" w:rsidR="00A7480D" w:rsidRPr="00A84D74" w:rsidRDefault="00696E3B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eastAsia="Calibri" w:hAnsi="Simplified Arabic" w:cs="Simplified Arabic" w:hint="cs"/>
                <w:sz w:val="28"/>
                <w:szCs w:val="28"/>
                <w:rtl/>
              </w:rPr>
              <w:t xml:space="preserve">ادارة الضغوط النفسية </w:t>
            </w:r>
          </w:p>
          <w:p w14:paraId="278D3A23" w14:textId="77777777" w:rsidR="00A7480D" w:rsidRPr="00A84D74" w:rsidRDefault="00A7480D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6FFC205C" w14:textId="77777777" w:rsidR="00A7480D" w:rsidRPr="00A84D74" w:rsidRDefault="00A7480D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36726CD9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C68B62" w14:textId="297220E1" w:rsidR="00A7480D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11ع</w:t>
            </w:r>
            <w:r w:rsidR="009A1FD7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لمي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72D192" w14:textId="77777777" w:rsidR="00A7480D" w:rsidRDefault="00B3257C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الثلاثاء</w:t>
            </w:r>
          </w:p>
          <w:p w14:paraId="01DE248B" w14:textId="465B6F52" w:rsidR="00B3257C" w:rsidRPr="00A84D74" w:rsidRDefault="00B3257C" w:rsidP="00B3257C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16/3</w:t>
            </w:r>
          </w:p>
        </w:tc>
      </w:tr>
      <w:tr w:rsidR="004F1154" w:rsidRPr="00A84D74" w14:paraId="2C60BC03" w14:textId="77777777" w:rsidTr="00416F4E">
        <w:trPr>
          <w:trHeight w:val="1084"/>
        </w:trPr>
        <w:tc>
          <w:tcPr>
            <w:tcW w:w="55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D8B799" w14:textId="77777777" w:rsidR="004F1154" w:rsidRPr="00A84D74" w:rsidRDefault="004F1154" w:rsidP="004F1154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3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0840D8" w14:textId="77777777" w:rsidR="004F1154" w:rsidRPr="00A84D74" w:rsidRDefault="004F1154" w:rsidP="004F1154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C9DA0" w14:textId="77777777" w:rsidR="004F1154" w:rsidRPr="00A84D74" w:rsidRDefault="004F1154" w:rsidP="004F1154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27C00A" w14:textId="23E3A107" w:rsidR="004F1154" w:rsidRPr="004F1154" w:rsidRDefault="004F1154" w:rsidP="004F1154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4F1154">
              <w:rPr>
                <w:rFonts w:hint="cs"/>
                <w:sz w:val="28"/>
                <w:szCs w:val="28"/>
                <w:rtl/>
              </w:rPr>
              <w:t>11 ع</w:t>
            </w:r>
            <w:r w:rsidR="009A1FD7">
              <w:rPr>
                <w:rFonts w:hint="cs"/>
                <w:sz w:val="28"/>
                <w:szCs w:val="28"/>
                <w:rtl/>
              </w:rPr>
              <w:t>لمي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B04DF0" w14:textId="77777777" w:rsidR="004F1154" w:rsidRDefault="00B3257C" w:rsidP="004F1154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الاربعاء</w:t>
            </w:r>
          </w:p>
          <w:p w14:paraId="6FFF3352" w14:textId="0DED8EDC" w:rsidR="00B3257C" w:rsidRPr="00A84D74" w:rsidRDefault="00B3257C" w:rsidP="00B3257C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17/3</w:t>
            </w:r>
          </w:p>
        </w:tc>
      </w:tr>
      <w:tr w:rsidR="009A1FD7" w:rsidRPr="00A84D74" w14:paraId="3F06529A" w14:textId="77777777" w:rsidTr="009A1FD7">
        <w:trPr>
          <w:trHeight w:val="1611"/>
        </w:trPr>
        <w:tc>
          <w:tcPr>
            <w:tcW w:w="555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19963C" w14:textId="77777777" w:rsidR="009A1FD7" w:rsidRPr="00A84D74" w:rsidRDefault="009A1FD7" w:rsidP="004F1154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30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A538C9" w14:textId="77777777" w:rsidR="009A1FD7" w:rsidRPr="00A84D74" w:rsidRDefault="009A1FD7" w:rsidP="004F1154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8071AD" w14:textId="77777777" w:rsidR="009A1FD7" w:rsidRPr="00A84D74" w:rsidRDefault="009A1FD7" w:rsidP="004F1154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5E107" w14:textId="5437C7C2" w:rsidR="009A1FD7" w:rsidRPr="004F1154" w:rsidRDefault="009A1FD7" w:rsidP="004F1154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 w:rsidRPr="004F1154">
              <w:rPr>
                <w:rFonts w:hint="cs"/>
                <w:sz w:val="28"/>
                <w:szCs w:val="28"/>
                <w:rtl/>
              </w:rPr>
              <w:t>11ع</w:t>
            </w:r>
            <w:r>
              <w:rPr>
                <w:rFonts w:hint="cs"/>
                <w:sz w:val="28"/>
                <w:szCs w:val="28"/>
                <w:rtl/>
              </w:rPr>
              <w:t>لمي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3E45AC" w14:textId="77777777" w:rsidR="009A1FD7" w:rsidRDefault="00B3257C" w:rsidP="004F1154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الخميس</w:t>
            </w:r>
          </w:p>
          <w:p w14:paraId="6DE68196" w14:textId="0FDC7858" w:rsidR="00B3257C" w:rsidRPr="00A84D74" w:rsidRDefault="00B3257C" w:rsidP="00B3257C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18/3</w:t>
            </w:r>
          </w:p>
        </w:tc>
      </w:tr>
    </w:tbl>
    <w:p w14:paraId="6AEBB62D" w14:textId="77777777" w:rsidR="00A7480D" w:rsidRDefault="00A7480D" w:rsidP="00A7480D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14:paraId="20964858" w14:textId="2413E0E4" w:rsidR="00A7480D" w:rsidRDefault="00A7480D" w:rsidP="00A7480D">
      <w:pPr>
        <w:bidi/>
        <w:jc w:val="center"/>
        <w:rPr>
          <w:sz w:val="44"/>
          <w:szCs w:val="44"/>
          <w:rtl/>
        </w:rPr>
      </w:pPr>
    </w:p>
    <w:p w14:paraId="29A75695" w14:textId="77777777" w:rsidR="009A1FD7" w:rsidRDefault="009A1FD7" w:rsidP="009A1FD7">
      <w:pPr>
        <w:bidi/>
        <w:jc w:val="center"/>
        <w:rPr>
          <w:sz w:val="44"/>
          <w:szCs w:val="44"/>
          <w:rtl/>
        </w:rPr>
      </w:pPr>
    </w:p>
    <w:p w14:paraId="6FB8C432" w14:textId="3A9FD40A" w:rsidR="00A7480D" w:rsidRDefault="00A7480D" w:rsidP="00A7480D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نموذج العمل الالكتروني خلال فترة الاغلاق</w:t>
      </w:r>
    </w:p>
    <w:tbl>
      <w:tblPr>
        <w:tblpPr w:leftFromText="180" w:rightFromText="180" w:vertAnchor="text" w:horzAnchor="margin" w:tblpXSpec="center" w:tblpY="260"/>
        <w:tblW w:w="14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8"/>
        <w:gridCol w:w="4300"/>
        <w:gridCol w:w="1654"/>
        <w:gridCol w:w="1355"/>
        <w:gridCol w:w="1665"/>
      </w:tblGrid>
      <w:tr w:rsidR="00A7480D" w:rsidRPr="00A84D74" w14:paraId="0F69A401" w14:textId="77777777" w:rsidTr="00416F4E">
        <w:trPr>
          <w:trHeight w:val="418"/>
        </w:trPr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BA914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A221EE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الأهداف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C941C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CAB82F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الص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08BDE3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A7480D" w:rsidRPr="00A84D74" w14:paraId="22904CD9" w14:textId="77777777" w:rsidTr="00416F4E">
        <w:trPr>
          <w:trHeight w:val="676"/>
        </w:trPr>
        <w:tc>
          <w:tcPr>
            <w:tcW w:w="55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5F0A2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نقاش </w:t>
            </w:r>
          </w:p>
          <w:p w14:paraId="61DD4EE4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حوار </w:t>
            </w:r>
          </w:p>
          <w:p w14:paraId="62C57B79" w14:textId="02286B15" w:rsidR="00A7480D" w:rsidRPr="00A84D74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عرض بوربوينت</w:t>
            </w:r>
          </w:p>
        </w:tc>
        <w:tc>
          <w:tcPr>
            <w:tcW w:w="43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17A91F" w14:textId="3EBFFAF4" w:rsidR="00696E3B" w:rsidRDefault="00696E3B" w:rsidP="00696E3B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ادراك صفاتهم الشخصية وميولهم وربطها بالاختيار المهني بصورة منطقية </w:t>
            </w:r>
          </w:p>
          <w:p w14:paraId="660B43AC" w14:textId="75F5E2D8" w:rsidR="00696E3B" w:rsidRDefault="00696E3B" w:rsidP="00696E3B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الاختيار المهني الملائم لصافتهم وميولهم </w:t>
            </w:r>
          </w:p>
          <w:p w14:paraId="4D1ECB3D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  <w:p w14:paraId="3167CDC9" w14:textId="77777777" w:rsidR="00A7480D" w:rsidRPr="00A84D74" w:rsidRDefault="00A7480D" w:rsidP="00696E3B">
            <w:pPr>
              <w:bidi/>
              <w:spacing w:after="0" w:line="240" w:lineRule="auto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0A9E3C" w14:textId="77777777" w:rsidR="00696E3B" w:rsidRPr="00DA22D7" w:rsidRDefault="00696E3B" w:rsidP="00696E3B">
            <w:pPr>
              <w:bidi/>
              <w:spacing w:after="0" w:line="240" w:lineRule="auto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الاختيار المهني (نشرة + ارشادات  حول تطبيق اختبار الميول المهنية) كمؤشر على الميول والقدرات. </w:t>
            </w:r>
          </w:p>
          <w:p w14:paraId="02A21A19" w14:textId="77777777" w:rsidR="00A7480D" w:rsidRPr="00A84D74" w:rsidRDefault="00A7480D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1FCFEE3A" w14:textId="77777777" w:rsidR="00A7480D" w:rsidRPr="00A84D74" w:rsidRDefault="00A7480D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2E2F2" w14:textId="727A2B6B" w:rsidR="00A7480D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11ت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3DCDCB" w14:textId="77777777" w:rsidR="00A7480D" w:rsidRDefault="00B3257C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الاحد </w:t>
            </w:r>
          </w:p>
          <w:p w14:paraId="2EF9070D" w14:textId="56163656" w:rsidR="00B3257C" w:rsidRPr="00A84D74" w:rsidRDefault="00B3257C" w:rsidP="00B3257C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21/3</w:t>
            </w:r>
          </w:p>
        </w:tc>
      </w:tr>
      <w:tr w:rsidR="00A7480D" w:rsidRPr="00A84D74" w14:paraId="50493F4C" w14:textId="77777777" w:rsidTr="00416F4E">
        <w:trPr>
          <w:trHeight w:val="1084"/>
        </w:trPr>
        <w:tc>
          <w:tcPr>
            <w:tcW w:w="55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0F37B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30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E97693" w14:textId="77777777" w:rsidR="00A7480D" w:rsidRPr="00A84D74" w:rsidRDefault="00A7480D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76A46A" w14:textId="77777777" w:rsidR="00A7480D" w:rsidRPr="00A84D74" w:rsidRDefault="00A7480D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8E6D7E" w14:textId="6C0EEB5E" w:rsidR="00A7480D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11ت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DDCB291" w14:textId="77777777" w:rsidR="00A7480D" w:rsidRDefault="00B3257C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الاثنين</w:t>
            </w:r>
          </w:p>
          <w:p w14:paraId="000B65B3" w14:textId="413DBDC3" w:rsidR="00B3257C" w:rsidRPr="00A84D74" w:rsidRDefault="00B3257C" w:rsidP="00B3257C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22/3</w:t>
            </w:r>
          </w:p>
        </w:tc>
      </w:tr>
      <w:tr w:rsidR="005C059E" w:rsidRPr="00A84D74" w14:paraId="58DE7110" w14:textId="77777777" w:rsidTr="005C059E">
        <w:trPr>
          <w:trHeight w:val="1611"/>
        </w:trPr>
        <w:tc>
          <w:tcPr>
            <w:tcW w:w="555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0E1417" w14:textId="77777777" w:rsidR="005C059E" w:rsidRPr="00A84D74" w:rsidRDefault="005C059E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430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5706D" w14:textId="77777777" w:rsidR="005C059E" w:rsidRPr="00A84D74" w:rsidRDefault="005C059E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6D6AC" w14:textId="77777777" w:rsidR="005C059E" w:rsidRPr="00A84D74" w:rsidRDefault="005C059E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764C7F" w14:textId="19709C08" w:rsidR="005C059E" w:rsidRPr="00A84D74" w:rsidRDefault="005C059E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11ت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36E256" w14:textId="77777777" w:rsidR="005C059E" w:rsidRDefault="00B3257C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الثلاثاء</w:t>
            </w:r>
          </w:p>
          <w:p w14:paraId="3261469B" w14:textId="32B2AC02" w:rsidR="00B3257C" w:rsidRPr="00A84D74" w:rsidRDefault="00B3257C" w:rsidP="00B3257C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23/3</w:t>
            </w:r>
          </w:p>
        </w:tc>
      </w:tr>
    </w:tbl>
    <w:p w14:paraId="4622A850" w14:textId="7D6F0998" w:rsidR="00A7480D" w:rsidRDefault="00A7480D" w:rsidP="00A7480D">
      <w:pPr>
        <w:bidi/>
        <w:jc w:val="center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 </w:t>
      </w:r>
    </w:p>
    <w:p w14:paraId="108679E9" w14:textId="11FF87BC" w:rsidR="004F1154" w:rsidRDefault="004F1154" w:rsidP="002709EA">
      <w:pPr>
        <w:bidi/>
        <w:rPr>
          <w:sz w:val="44"/>
          <w:szCs w:val="44"/>
          <w:rtl/>
        </w:rPr>
      </w:pPr>
    </w:p>
    <w:tbl>
      <w:tblPr>
        <w:tblpPr w:leftFromText="180" w:rightFromText="180" w:vertAnchor="text" w:horzAnchor="margin" w:tblpXSpec="center" w:tblpY="260"/>
        <w:tblW w:w="14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1"/>
        <w:gridCol w:w="5757"/>
        <w:gridCol w:w="1654"/>
        <w:gridCol w:w="1355"/>
        <w:gridCol w:w="1665"/>
      </w:tblGrid>
      <w:tr w:rsidR="004F1154" w:rsidRPr="00A84D74" w14:paraId="277F23A4" w14:textId="77777777" w:rsidTr="002709EA">
        <w:trPr>
          <w:trHeight w:val="418"/>
        </w:trPr>
        <w:tc>
          <w:tcPr>
            <w:tcW w:w="4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6F13D6" w14:textId="77777777" w:rsidR="004F1154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الأنشطة</w:t>
            </w:r>
          </w:p>
        </w:tc>
        <w:tc>
          <w:tcPr>
            <w:tcW w:w="5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8B463" w14:textId="77777777" w:rsidR="004F1154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الأهداف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D03EC" w14:textId="77777777" w:rsidR="004F1154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C32ED" w14:textId="77777777" w:rsidR="004F1154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الص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A7ECC" w14:textId="77777777" w:rsidR="004F1154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4F1154" w:rsidRPr="00A84D74" w14:paraId="689218B0" w14:textId="77777777" w:rsidTr="002709EA">
        <w:trPr>
          <w:trHeight w:val="676"/>
        </w:trPr>
        <w:tc>
          <w:tcPr>
            <w:tcW w:w="41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A0A778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نقاش </w:t>
            </w:r>
          </w:p>
          <w:p w14:paraId="25459232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حوار </w:t>
            </w:r>
          </w:p>
          <w:p w14:paraId="538701A6" w14:textId="79064C58" w:rsidR="004F1154" w:rsidRPr="00A84D74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عرض بوربوينت</w:t>
            </w:r>
          </w:p>
        </w:tc>
        <w:tc>
          <w:tcPr>
            <w:tcW w:w="5757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DDA20" w14:textId="77777777" w:rsidR="002709EA" w:rsidRDefault="002709EA" w:rsidP="002709EA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ادراك صفاتهم الشخصية وميولهم وربطها بالاختيار المهني بصورة منطقية </w:t>
            </w:r>
          </w:p>
          <w:p w14:paraId="758AD557" w14:textId="77777777" w:rsidR="002709EA" w:rsidRDefault="002709EA" w:rsidP="002709EA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الاختيار المهني الملائم لصافتهم وميولهم </w:t>
            </w:r>
          </w:p>
          <w:p w14:paraId="6B2DFAD1" w14:textId="55A6A813" w:rsidR="00696E3B" w:rsidRDefault="00696E3B" w:rsidP="002709EA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التعرف على مفهوم الضغوط النفسية واسبابها ونتائجها الصحية والنفسية والاجتماعية </w:t>
            </w:r>
          </w:p>
          <w:p w14:paraId="5DFC07A7" w14:textId="77777777" w:rsidR="00696E3B" w:rsidRPr="00A84D74" w:rsidRDefault="00696E3B" w:rsidP="002709EA">
            <w:pPr>
              <w:bidi/>
              <w:spacing w:line="240" w:lineRule="auto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التعامل مع الضغوط النفسية الراهنة وادارتها </w:t>
            </w:r>
          </w:p>
          <w:p w14:paraId="1408369F" w14:textId="77777777" w:rsidR="004F1154" w:rsidRPr="00696E3B" w:rsidRDefault="004F1154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5E2265" w14:textId="1C92CB74" w:rsidR="0026668F" w:rsidRPr="00DA22D7" w:rsidRDefault="0026668F" w:rsidP="0026668F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الاختيار المهني </w:t>
            </w:r>
          </w:p>
          <w:p w14:paraId="7C5A6BBB" w14:textId="77777777" w:rsidR="0026668F" w:rsidRPr="00DA22D7" w:rsidRDefault="0026668F" w:rsidP="0026668F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 xml:space="preserve">تنظيم الوقت (كيف ابني برنامج يومي + عطلة الشهر) </w:t>
            </w:r>
          </w:p>
          <w:p w14:paraId="78AC9BB5" w14:textId="33E3ECA1" w:rsidR="004F1154" w:rsidRPr="00A84D74" w:rsidRDefault="0026668F" w:rsidP="0026668F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التعامل مع الضغوط النفسية (طرق ادارتها)</w:t>
            </w:r>
          </w:p>
          <w:p w14:paraId="10DE655E" w14:textId="77777777" w:rsidR="004F1154" w:rsidRPr="00A84D74" w:rsidRDefault="004F1154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3EE38F4E" w14:textId="77777777" w:rsidR="004F1154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3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DFAB8" w14:textId="77777777" w:rsidR="004F1154" w:rsidRDefault="004F1154" w:rsidP="00532B85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12</w:t>
            </w:r>
          </w:p>
          <w:p w14:paraId="3AFD7A1B" w14:textId="49A1F143" w:rsidR="004F1154" w:rsidRPr="00A84D74" w:rsidRDefault="004F1154" w:rsidP="004F1154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جميع الفروع 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EC1F1A" w14:textId="437DB672" w:rsidR="004F1154" w:rsidRDefault="00A763C5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7/3 </w:t>
            </w:r>
            <w:r w:rsidR="00B3257C"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الاحد </w:t>
            </w: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 </w:t>
            </w:r>
          </w:p>
          <w:p w14:paraId="29421E53" w14:textId="030AC31F" w:rsidR="00B3257C" w:rsidRPr="00A84D74" w:rsidRDefault="00B3257C" w:rsidP="00B3257C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</w:tr>
      <w:tr w:rsidR="004F1154" w:rsidRPr="00A84D74" w14:paraId="79D8A803" w14:textId="77777777" w:rsidTr="002709EA">
        <w:trPr>
          <w:trHeight w:val="1084"/>
        </w:trPr>
        <w:tc>
          <w:tcPr>
            <w:tcW w:w="41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C9FD2A" w14:textId="77777777" w:rsidR="004F1154" w:rsidRPr="00A84D74" w:rsidRDefault="004F1154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7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21D4F" w14:textId="77777777" w:rsidR="004F1154" w:rsidRPr="00A84D74" w:rsidRDefault="004F1154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2B2C81" w14:textId="77777777" w:rsidR="004F1154" w:rsidRPr="00A84D74" w:rsidRDefault="004F1154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570B4F" w14:textId="5DCEE451" w:rsidR="004F1154" w:rsidRPr="00A84D74" w:rsidRDefault="004F1154" w:rsidP="00532B85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9A14E" w14:textId="77777777" w:rsidR="004F1154" w:rsidRDefault="00A763C5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الاربعاء</w:t>
            </w:r>
          </w:p>
          <w:p w14:paraId="3059A340" w14:textId="6AEBA243" w:rsidR="00A763C5" w:rsidRPr="00A84D74" w:rsidRDefault="00A763C5" w:rsidP="00A763C5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10/3</w:t>
            </w:r>
          </w:p>
        </w:tc>
      </w:tr>
      <w:tr w:rsidR="004F1154" w:rsidRPr="00A84D74" w14:paraId="4E0D39B5" w14:textId="77777777" w:rsidTr="002709EA">
        <w:trPr>
          <w:trHeight w:val="796"/>
        </w:trPr>
        <w:tc>
          <w:tcPr>
            <w:tcW w:w="41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7B26C29" w14:textId="77777777" w:rsidR="004F1154" w:rsidRPr="00A84D74" w:rsidRDefault="004F1154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757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EC181D" w14:textId="77777777" w:rsidR="004F1154" w:rsidRPr="00A84D74" w:rsidRDefault="004F1154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660BB8" w14:textId="77777777" w:rsidR="004F1154" w:rsidRPr="00A84D74" w:rsidRDefault="004F1154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DC5CFF" w14:textId="785E90B7" w:rsidR="004F1154" w:rsidRPr="00A84D74" w:rsidRDefault="004F1154" w:rsidP="00532B85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38A1C0" w14:textId="77777777" w:rsidR="004F1154" w:rsidRDefault="00A763C5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الاحد</w:t>
            </w:r>
          </w:p>
          <w:p w14:paraId="17E88399" w14:textId="5F4D9608" w:rsidR="00A763C5" w:rsidRPr="00A84D74" w:rsidRDefault="00A763C5" w:rsidP="00A763C5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14/3</w:t>
            </w:r>
          </w:p>
        </w:tc>
      </w:tr>
      <w:tr w:rsidR="004F1154" w:rsidRPr="00A84D74" w14:paraId="21CFEF34" w14:textId="77777777" w:rsidTr="002709EA">
        <w:trPr>
          <w:trHeight w:val="555"/>
        </w:trPr>
        <w:tc>
          <w:tcPr>
            <w:tcW w:w="41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6BA646" w14:textId="77777777" w:rsidR="004F1154" w:rsidRPr="00A84D74" w:rsidRDefault="004F1154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5757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D6BD3E" w14:textId="77777777" w:rsidR="004F1154" w:rsidRPr="00A84D74" w:rsidRDefault="004F1154" w:rsidP="00416F4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6F06D" w14:textId="77777777" w:rsidR="004F1154" w:rsidRPr="00A84D74" w:rsidRDefault="004F1154" w:rsidP="00416F4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E27E02" w14:textId="11119907" w:rsidR="004F1154" w:rsidRPr="00A84D74" w:rsidRDefault="004F1154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7E1F4C" w14:textId="77777777" w:rsidR="004F1154" w:rsidRDefault="00A763C5" w:rsidP="00416F4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الاثنين</w:t>
            </w:r>
          </w:p>
          <w:p w14:paraId="6508E898" w14:textId="31A0F620" w:rsidR="00A763C5" w:rsidRPr="00A84D74" w:rsidRDefault="00A763C5" w:rsidP="00A763C5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22/3</w:t>
            </w:r>
          </w:p>
        </w:tc>
      </w:tr>
    </w:tbl>
    <w:p w14:paraId="28832FA9" w14:textId="4BC8409C" w:rsidR="009A1FD7" w:rsidRDefault="009A1FD7" w:rsidP="002709EA">
      <w:pPr>
        <w:bidi/>
        <w:rPr>
          <w:sz w:val="44"/>
          <w:szCs w:val="44"/>
          <w:rtl/>
        </w:rPr>
      </w:pPr>
    </w:p>
    <w:tbl>
      <w:tblPr>
        <w:tblpPr w:leftFromText="180" w:rightFromText="180" w:vertAnchor="text" w:horzAnchor="margin" w:tblpXSpec="center" w:tblpY="260"/>
        <w:tblW w:w="145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8"/>
        <w:gridCol w:w="4300"/>
        <w:gridCol w:w="1654"/>
        <w:gridCol w:w="1355"/>
        <w:gridCol w:w="1665"/>
      </w:tblGrid>
      <w:tr w:rsidR="009A1FD7" w:rsidRPr="00A84D74" w14:paraId="11CAA726" w14:textId="77777777" w:rsidTr="005C059E">
        <w:trPr>
          <w:trHeight w:val="418"/>
        </w:trPr>
        <w:tc>
          <w:tcPr>
            <w:tcW w:w="55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9F596F" w14:textId="77777777" w:rsidR="009A1FD7" w:rsidRPr="00A84D74" w:rsidRDefault="009A1FD7" w:rsidP="005C059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lastRenderedPageBreak/>
              <w:t>الأنشطة</w:t>
            </w:r>
          </w:p>
        </w:tc>
        <w:tc>
          <w:tcPr>
            <w:tcW w:w="4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6EDCA" w14:textId="77777777" w:rsidR="009A1FD7" w:rsidRPr="00A84D74" w:rsidRDefault="009A1FD7" w:rsidP="005C059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الأهداف </w:t>
            </w:r>
          </w:p>
        </w:tc>
        <w:tc>
          <w:tcPr>
            <w:tcW w:w="16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4D1899" w14:textId="77777777" w:rsidR="009A1FD7" w:rsidRPr="00A84D74" w:rsidRDefault="009A1FD7" w:rsidP="005C059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 xml:space="preserve">الموضوع </w:t>
            </w:r>
          </w:p>
        </w:tc>
        <w:tc>
          <w:tcPr>
            <w:tcW w:w="1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5AAF4" w14:textId="77777777" w:rsidR="009A1FD7" w:rsidRPr="00A84D74" w:rsidRDefault="009A1FD7" w:rsidP="005C059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الص</w:t>
            </w:r>
            <w:r>
              <w:rPr>
                <w:rFonts w:ascii="Simplified Arabic" w:hAnsi="Simplified Arabic" w:cs="Simplified Arabic" w:hint="cs"/>
                <w:b/>
                <w:bCs/>
                <w:sz w:val="28"/>
                <w:szCs w:val="28"/>
                <w:rtl/>
              </w:rPr>
              <w:t>ف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6C38C4" w14:textId="77777777" w:rsidR="009A1FD7" w:rsidRPr="00A84D74" w:rsidRDefault="009A1FD7" w:rsidP="005C059E">
            <w:pPr>
              <w:bidi/>
              <w:jc w:val="center"/>
              <w:rPr>
                <w:rFonts w:ascii="Simplified Arabic" w:hAnsi="Simplified Arabic" w:cs="Simplified Arabic"/>
                <w:b/>
                <w:bCs/>
                <w:sz w:val="28"/>
                <w:szCs w:val="28"/>
              </w:rPr>
            </w:pPr>
            <w:r w:rsidRPr="00A84D74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اليوم/التاريخ</w:t>
            </w:r>
          </w:p>
        </w:tc>
      </w:tr>
      <w:tr w:rsidR="005C059E" w:rsidRPr="00A84D74" w14:paraId="78D3A283" w14:textId="77777777" w:rsidTr="005C059E">
        <w:trPr>
          <w:trHeight w:val="1758"/>
        </w:trPr>
        <w:tc>
          <w:tcPr>
            <w:tcW w:w="55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BD76A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نقاش </w:t>
            </w:r>
          </w:p>
          <w:p w14:paraId="3873B255" w14:textId="77777777" w:rsidR="006B28B2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حوار </w:t>
            </w:r>
          </w:p>
          <w:p w14:paraId="267B1E85" w14:textId="498D42E5" w:rsidR="005C059E" w:rsidRPr="00A84D74" w:rsidRDefault="006B28B2" w:rsidP="006B28B2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عرض بوربوينت</w:t>
            </w:r>
          </w:p>
        </w:tc>
        <w:tc>
          <w:tcPr>
            <w:tcW w:w="430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805B09" w14:textId="77777777" w:rsidR="002709EA" w:rsidRDefault="002709EA" w:rsidP="002709EA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ادارة وتنظيم الوقت خلال فترة الاغلاق والاستفادة الكبرى من الوقت المتاح لهم . </w:t>
            </w:r>
          </w:p>
          <w:p w14:paraId="55311F44" w14:textId="77777777" w:rsidR="002709EA" w:rsidRDefault="002709EA" w:rsidP="002709EA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مساعدة الطلبة على التعرف على اساليب الدراسة الجيدة والمناسبة خلال التعليم الالكتروني. </w:t>
            </w:r>
          </w:p>
          <w:p w14:paraId="5C4E9341" w14:textId="284DC9B4" w:rsidR="005C059E" w:rsidRPr="002709EA" w:rsidRDefault="002709EA" w:rsidP="002709EA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مساعدة الطلبة على التكيف مع الوضع الراهن</w:t>
            </w:r>
          </w:p>
          <w:p w14:paraId="4D7414A1" w14:textId="77777777" w:rsidR="005C059E" w:rsidRPr="00A84D74" w:rsidRDefault="005C059E" w:rsidP="005C059E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FDFCB3" w14:textId="77777777" w:rsidR="0026668F" w:rsidRPr="00DA22D7" w:rsidRDefault="0026668F" w:rsidP="0026668F">
            <w:pPr>
              <w:bidi/>
              <w:spacing w:after="0" w:line="240" w:lineRule="auto"/>
              <w:jc w:val="both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تنظيم الوقت</w:t>
            </w:r>
          </w:p>
          <w:p w14:paraId="4138AC78" w14:textId="77777777" w:rsidR="006B28B2" w:rsidRDefault="006B28B2" w:rsidP="0026668F">
            <w:pPr>
              <w:bidi/>
              <w:jc w:val="center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  <w:p w14:paraId="696CC0DD" w14:textId="77777777" w:rsidR="006B28B2" w:rsidRDefault="006B28B2" w:rsidP="006B28B2">
            <w:pPr>
              <w:bidi/>
              <w:jc w:val="center"/>
              <w:rPr>
                <w:rFonts w:ascii="Simplified Arabic" w:eastAsia="Times New Roman" w:hAnsi="Simplified Arabic" w:cs="Simplified Arabic"/>
                <w:sz w:val="28"/>
                <w:szCs w:val="28"/>
                <w:rtl/>
              </w:rPr>
            </w:pPr>
          </w:p>
          <w:p w14:paraId="66B96996" w14:textId="363D5182" w:rsidR="005C059E" w:rsidRPr="00A84D74" w:rsidRDefault="0026668F" w:rsidP="006B28B2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  <w:r w:rsidRPr="00DA22D7">
              <w:rPr>
                <w:rFonts w:ascii="Simplified Arabic" w:eastAsia="Times New Roman" w:hAnsi="Simplified Arabic" w:cs="Simplified Arabic" w:hint="cs"/>
                <w:sz w:val="28"/>
                <w:szCs w:val="28"/>
                <w:rtl/>
              </w:rPr>
              <w:t>اساليب الدراسة الصحيحة</w:t>
            </w:r>
          </w:p>
          <w:p w14:paraId="72148FF5" w14:textId="77777777" w:rsidR="005C059E" w:rsidRPr="00A84D74" w:rsidRDefault="005C059E" w:rsidP="005C059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  <w:p w14:paraId="19E39C7F" w14:textId="77777777" w:rsidR="005C059E" w:rsidRPr="00A84D74" w:rsidRDefault="005C059E" w:rsidP="005C059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3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39F7E" w14:textId="4C299536" w:rsidR="005C059E" w:rsidRPr="00A84D74" w:rsidRDefault="005C059E" w:rsidP="005C059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11 ادبي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75E268" w14:textId="77777777" w:rsidR="005C059E" w:rsidRDefault="00B3257C" w:rsidP="005C059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 xml:space="preserve">الاربعاء </w:t>
            </w:r>
          </w:p>
          <w:p w14:paraId="1EBAA188" w14:textId="2CC5A216" w:rsidR="00B3257C" w:rsidRPr="00A84D74" w:rsidRDefault="00B3257C" w:rsidP="00B3257C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24/3</w:t>
            </w:r>
          </w:p>
        </w:tc>
      </w:tr>
      <w:tr w:rsidR="005C059E" w:rsidRPr="00A84D74" w14:paraId="0BA632FE" w14:textId="77777777" w:rsidTr="002709EA">
        <w:trPr>
          <w:trHeight w:val="2060"/>
        </w:trPr>
        <w:tc>
          <w:tcPr>
            <w:tcW w:w="5558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58766E" w14:textId="77777777" w:rsidR="005C059E" w:rsidRPr="00A84D74" w:rsidRDefault="005C059E" w:rsidP="005C059E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4300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C41588" w14:textId="77777777" w:rsidR="005C059E" w:rsidRPr="00A84D74" w:rsidRDefault="005C059E" w:rsidP="005C059E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</w:p>
        </w:tc>
        <w:tc>
          <w:tcPr>
            <w:tcW w:w="165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AC564" w14:textId="77777777" w:rsidR="005C059E" w:rsidRPr="00A84D74" w:rsidRDefault="005C059E" w:rsidP="005C059E">
            <w:pPr>
              <w:bidi/>
              <w:jc w:val="center"/>
              <w:rPr>
                <w:rFonts w:ascii="Simplified Arabic" w:eastAsia="Calibri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35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F37600" w14:textId="77777777" w:rsidR="005C059E" w:rsidRDefault="005C059E" w:rsidP="005C059E">
            <w:pPr>
              <w:bidi/>
              <w:jc w:val="center"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</w:p>
        </w:tc>
        <w:tc>
          <w:tcPr>
            <w:tcW w:w="166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409CB" w14:textId="77777777" w:rsidR="005C059E" w:rsidRDefault="00B3257C" w:rsidP="005C059E">
            <w:pPr>
              <w:bidi/>
              <w:rPr>
                <w:rFonts w:ascii="Simplified Arabic" w:hAnsi="Simplified Arabic" w:cs="Simplified Arabic"/>
                <w:sz w:val="28"/>
                <w:szCs w:val="28"/>
                <w:rtl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الخميس</w:t>
            </w:r>
          </w:p>
          <w:p w14:paraId="5402D4AF" w14:textId="21D77580" w:rsidR="00B3257C" w:rsidRPr="00A84D74" w:rsidRDefault="00B3257C" w:rsidP="00B3257C">
            <w:pPr>
              <w:bidi/>
              <w:rPr>
                <w:rFonts w:ascii="Simplified Arabic" w:hAnsi="Simplified Arabic" w:cs="Simplified Arabic"/>
                <w:sz w:val="28"/>
                <w:szCs w:val="28"/>
              </w:rPr>
            </w:pPr>
            <w:r>
              <w:rPr>
                <w:rFonts w:ascii="Simplified Arabic" w:hAnsi="Simplified Arabic" w:cs="Simplified Arabic" w:hint="cs"/>
                <w:sz w:val="28"/>
                <w:szCs w:val="28"/>
                <w:rtl/>
              </w:rPr>
              <w:t>25/3</w:t>
            </w:r>
          </w:p>
        </w:tc>
      </w:tr>
    </w:tbl>
    <w:p w14:paraId="5C636ED2" w14:textId="77777777" w:rsidR="009A1FD7" w:rsidRDefault="009A1FD7" w:rsidP="009A1FD7">
      <w:pPr>
        <w:bidi/>
        <w:jc w:val="center"/>
        <w:rPr>
          <w:sz w:val="44"/>
          <w:szCs w:val="44"/>
          <w:rtl/>
        </w:rPr>
      </w:pPr>
    </w:p>
    <w:p w14:paraId="5CD4BF64" w14:textId="77777777" w:rsidR="00A7480D" w:rsidRDefault="00A7480D" w:rsidP="00A7480D">
      <w:pPr>
        <w:bidi/>
        <w:jc w:val="center"/>
        <w:rPr>
          <w:sz w:val="44"/>
          <w:szCs w:val="44"/>
          <w:rtl/>
        </w:rPr>
      </w:pPr>
    </w:p>
    <w:p w14:paraId="4EF8CDBD" w14:textId="77777777" w:rsidR="00A84D74" w:rsidRPr="00A7480D" w:rsidRDefault="00A84D74" w:rsidP="00A7480D">
      <w:pPr>
        <w:rPr>
          <w:rtl/>
        </w:rPr>
      </w:pPr>
    </w:p>
    <w:sectPr w:rsidR="00A84D74" w:rsidRPr="00A7480D" w:rsidSect="00A84D74">
      <w:headerReference w:type="default" r:id="rId6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EF80F" w14:textId="77777777" w:rsidR="002705B4" w:rsidRDefault="002705B4" w:rsidP="00A84D74">
      <w:pPr>
        <w:spacing w:after="0" w:line="240" w:lineRule="auto"/>
      </w:pPr>
      <w:r>
        <w:separator/>
      </w:r>
    </w:p>
  </w:endnote>
  <w:endnote w:type="continuationSeparator" w:id="0">
    <w:p w14:paraId="345931FE" w14:textId="77777777" w:rsidR="002705B4" w:rsidRDefault="002705B4" w:rsidP="00A84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909E" w14:textId="77777777" w:rsidR="002705B4" w:rsidRDefault="002705B4" w:rsidP="00A84D74">
      <w:pPr>
        <w:spacing w:after="0" w:line="240" w:lineRule="auto"/>
      </w:pPr>
      <w:r>
        <w:separator/>
      </w:r>
    </w:p>
  </w:footnote>
  <w:footnote w:type="continuationSeparator" w:id="0">
    <w:p w14:paraId="4C8999D0" w14:textId="77777777" w:rsidR="002705B4" w:rsidRDefault="002705B4" w:rsidP="00A84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bidiVisual/>
      <w:tblW w:w="11250" w:type="dxa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4"/>
      <w:gridCol w:w="1596"/>
      <w:gridCol w:w="5490"/>
    </w:tblGrid>
    <w:tr w:rsidR="00A84D74" w14:paraId="29294420" w14:textId="77777777" w:rsidTr="00A84D74">
      <w:trPr>
        <w:trHeight w:val="563"/>
        <w:jc w:val="center"/>
      </w:trPr>
      <w:tc>
        <w:tcPr>
          <w:tcW w:w="4164" w:type="dxa"/>
        </w:tcPr>
        <w:p w14:paraId="50B7E71D" w14:textId="77777777" w:rsidR="00A84D74" w:rsidRDefault="00A84D74" w:rsidP="00A84D74">
          <w:pPr>
            <w:bidi/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>دولة فلسطين</w:t>
          </w:r>
        </w:p>
        <w:p w14:paraId="3A2A2BB0" w14:textId="77777777" w:rsidR="00A84D74" w:rsidRPr="00FB3645" w:rsidRDefault="00A84D74" w:rsidP="00A84D74">
          <w:pPr>
            <w:jc w:val="center"/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 xml:space="preserve">وزارة التربية والتعليم </w:t>
          </w:r>
        </w:p>
        <w:p w14:paraId="7EDAC4D8" w14:textId="77777777" w:rsidR="00A84D74" w:rsidRPr="00966FA1" w:rsidRDefault="00A84D74" w:rsidP="00A84D74">
          <w:pPr>
            <w:jc w:val="center"/>
            <w:rPr>
              <w:rFonts w:ascii="Simplified Arabic" w:hAnsi="Simplified Arabic" w:cs="Simplified Arabic"/>
              <w:b/>
              <w:bCs/>
              <w:color w:val="000000" w:themeColor="text1"/>
              <w:sz w:val="32"/>
              <w:szCs w:val="32"/>
              <w:rtl/>
            </w:rPr>
          </w:pPr>
          <w:r w:rsidRPr="00FB3645">
            <w:rPr>
              <w:rFonts w:asciiTheme="majorBidi" w:hAnsiTheme="majorBidi" w:cstheme="majorBidi"/>
              <w:b/>
              <w:bCs/>
              <w:color w:val="000000" w:themeColor="text1"/>
              <w:sz w:val="28"/>
              <w:szCs w:val="28"/>
              <w:rtl/>
            </w:rPr>
            <w:t>الإدارة العامة للإرشاد والتربية الخاصة</w:t>
          </w:r>
        </w:p>
      </w:tc>
      <w:tc>
        <w:tcPr>
          <w:tcW w:w="1596" w:type="dxa"/>
        </w:tcPr>
        <w:p w14:paraId="29BE7E5E" w14:textId="77777777" w:rsidR="00A84D74" w:rsidRDefault="00A84D74" w:rsidP="00A84D74">
          <w:pPr>
            <w:rPr>
              <w:color w:val="FFFFFF"/>
              <w:rtl/>
            </w:rPr>
          </w:pPr>
          <w:r>
            <w:object w:dxaOrig="1500" w:dyaOrig="1980" w14:anchorId="18D57A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4.2pt;height:77.85pt">
                <v:imagedata r:id="rId1" o:title=""/>
              </v:shape>
              <o:OLEObject Type="Embed" ProgID="PBrush" ShapeID="_x0000_i1025" DrawAspect="Content" ObjectID="_1683498469" r:id="rId2"/>
            </w:object>
          </w:r>
        </w:p>
      </w:tc>
      <w:tc>
        <w:tcPr>
          <w:tcW w:w="5490" w:type="dxa"/>
        </w:tcPr>
        <w:p w14:paraId="0C02A535" w14:textId="77777777" w:rsidR="00A84D74" w:rsidRDefault="00A84D74" w:rsidP="00A84D74">
          <w:pPr>
            <w:jc w:val="center"/>
            <w:rPr>
              <w:b/>
              <w:bCs/>
              <w:color w:val="000000" w:themeColor="text1"/>
              <w:sz w:val="32"/>
              <w:szCs w:val="32"/>
            </w:rPr>
          </w:pPr>
          <w:r w:rsidRPr="00966FA1">
            <w:rPr>
              <w:b/>
              <w:bCs/>
              <w:color w:val="000000" w:themeColor="text1"/>
              <w:sz w:val="32"/>
              <w:szCs w:val="32"/>
            </w:rPr>
            <w:t>State Of Palestine</w:t>
          </w:r>
        </w:p>
        <w:p w14:paraId="5C88998D" w14:textId="77777777" w:rsidR="00A84D74" w:rsidRDefault="00A84D74" w:rsidP="00A84D74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 w:rsidRPr="00FB3645">
            <w:rPr>
              <w:b/>
              <w:bCs/>
              <w:color w:val="000000" w:themeColor="text1"/>
              <w:sz w:val="24"/>
              <w:szCs w:val="24"/>
            </w:rPr>
            <w:t>Ministry of Education</w:t>
          </w:r>
        </w:p>
        <w:p w14:paraId="7F779202" w14:textId="77777777" w:rsidR="00A84D74" w:rsidRPr="00FB3645" w:rsidRDefault="00A84D74" w:rsidP="00A84D74">
          <w:pPr>
            <w:jc w:val="center"/>
            <w:rPr>
              <w:b/>
              <w:bCs/>
              <w:color w:val="000000" w:themeColor="text1"/>
              <w:sz w:val="24"/>
              <w:szCs w:val="24"/>
            </w:rPr>
          </w:pPr>
          <w:r>
            <w:rPr>
              <w:b/>
              <w:bCs/>
              <w:color w:val="000000" w:themeColor="text1"/>
              <w:sz w:val="24"/>
              <w:szCs w:val="24"/>
            </w:rPr>
            <w:t>Directorate Of Counseling &amp; Special Education</w:t>
          </w:r>
        </w:p>
      </w:tc>
    </w:tr>
  </w:tbl>
  <w:p w14:paraId="2F273A98" w14:textId="77777777" w:rsidR="00A84D74" w:rsidRDefault="00A84D74" w:rsidP="00A84D74">
    <w:pPr>
      <w:pStyle w:val="Header"/>
    </w:pPr>
  </w:p>
  <w:p w14:paraId="5B435CA7" w14:textId="77777777" w:rsidR="00A84D74" w:rsidRDefault="00A84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21"/>
    <w:rsid w:val="0026668F"/>
    <w:rsid w:val="002705B4"/>
    <w:rsid w:val="002709EA"/>
    <w:rsid w:val="00362E27"/>
    <w:rsid w:val="003A4F8A"/>
    <w:rsid w:val="004E713F"/>
    <w:rsid w:val="004F1154"/>
    <w:rsid w:val="00530835"/>
    <w:rsid w:val="005C059E"/>
    <w:rsid w:val="005C3B21"/>
    <w:rsid w:val="00670EE8"/>
    <w:rsid w:val="00696E3B"/>
    <w:rsid w:val="006B28B2"/>
    <w:rsid w:val="006C7834"/>
    <w:rsid w:val="00994581"/>
    <w:rsid w:val="009A1FD7"/>
    <w:rsid w:val="00A137B0"/>
    <w:rsid w:val="00A7480D"/>
    <w:rsid w:val="00A763C5"/>
    <w:rsid w:val="00A84D74"/>
    <w:rsid w:val="00B3257C"/>
    <w:rsid w:val="00C87726"/>
    <w:rsid w:val="00F2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115F92C"/>
  <w15:chartTrackingRefBased/>
  <w15:docId w15:val="{C1F99852-F90F-4DF5-976D-C87ECE6B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4F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8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D74"/>
  </w:style>
  <w:style w:type="paragraph" w:styleId="Footer">
    <w:name w:val="footer"/>
    <w:basedOn w:val="Normal"/>
    <w:link w:val="FooterChar"/>
    <w:uiPriority w:val="99"/>
    <w:unhideWhenUsed/>
    <w:rsid w:val="00A84D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D74"/>
  </w:style>
  <w:style w:type="table" w:styleId="TableGrid">
    <w:name w:val="Table Grid"/>
    <w:basedOn w:val="TableNormal"/>
    <w:uiPriority w:val="59"/>
    <w:rsid w:val="00A84D74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8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2021-05-25T16:08:00Z</dcterms:created>
  <dcterms:modified xsi:type="dcterms:W3CDTF">2021-05-25T22:41:00Z</dcterms:modified>
</cp:coreProperties>
</file>