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F961" w14:textId="5D611959" w:rsidR="002C372C" w:rsidRDefault="008668CE" w:rsidP="008668CE">
      <w:pPr>
        <w:jc w:val="center"/>
        <w:rPr>
          <w:rtl/>
        </w:rPr>
      </w:pPr>
      <w:r>
        <w:rPr>
          <w:rFonts w:hint="cs"/>
          <w:rtl/>
        </w:rPr>
        <w:t xml:space="preserve">الاستشارات والمقابلات  الالكترونية / الفصل الثاني /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692"/>
        <w:gridCol w:w="1984"/>
      </w:tblGrid>
      <w:tr w:rsidR="008668CE" w14:paraId="57E35A0C" w14:textId="77777777" w:rsidTr="008668CE">
        <w:tc>
          <w:tcPr>
            <w:tcW w:w="2337" w:type="dxa"/>
          </w:tcPr>
          <w:p w14:paraId="5DCAE283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4B60A863" w14:textId="2DCE08F0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5628ADEA" w14:textId="0EB47BF5" w:rsidR="008668CE" w:rsidRDefault="008668CE" w:rsidP="008668CE">
            <w:pPr>
              <w:jc w:val="right"/>
            </w:pPr>
            <w:r>
              <w:rPr>
                <w:rFonts w:hint="cs"/>
                <w:rtl/>
              </w:rPr>
              <w:t xml:space="preserve">الصف </w:t>
            </w:r>
          </w:p>
        </w:tc>
        <w:tc>
          <w:tcPr>
            <w:tcW w:w="1984" w:type="dxa"/>
          </w:tcPr>
          <w:p w14:paraId="71A4BC93" w14:textId="048BAA42" w:rsidR="008668CE" w:rsidRDefault="008668CE" w:rsidP="008668CE">
            <w:pPr>
              <w:jc w:val="right"/>
            </w:pPr>
            <w:r>
              <w:rPr>
                <w:rFonts w:hint="cs"/>
                <w:rtl/>
              </w:rPr>
              <w:t xml:space="preserve"> الطالب </w:t>
            </w:r>
          </w:p>
        </w:tc>
      </w:tr>
      <w:tr w:rsidR="008668CE" w14:paraId="338B80D3" w14:textId="77777777" w:rsidTr="008668CE">
        <w:tc>
          <w:tcPr>
            <w:tcW w:w="2337" w:type="dxa"/>
          </w:tcPr>
          <w:p w14:paraId="480267EF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1F5A130B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5D9950F4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5DC3972D" w14:textId="77777777" w:rsidR="008668CE" w:rsidRDefault="008668CE" w:rsidP="008668CE">
            <w:pPr>
              <w:jc w:val="right"/>
            </w:pPr>
          </w:p>
        </w:tc>
      </w:tr>
      <w:tr w:rsidR="008668CE" w14:paraId="71606969" w14:textId="77777777" w:rsidTr="008668CE">
        <w:tc>
          <w:tcPr>
            <w:tcW w:w="2337" w:type="dxa"/>
          </w:tcPr>
          <w:p w14:paraId="09D9F293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093BB5AA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52B50071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04DEC60C" w14:textId="77777777" w:rsidR="008668CE" w:rsidRDefault="008668CE" w:rsidP="008668CE">
            <w:pPr>
              <w:jc w:val="right"/>
            </w:pPr>
          </w:p>
        </w:tc>
      </w:tr>
      <w:tr w:rsidR="008668CE" w14:paraId="7579B0D7" w14:textId="77777777" w:rsidTr="008668CE">
        <w:tc>
          <w:tcPr>
            <w:tcW w:w="2337" w:type="dxa"/>
          </w:tcPr>
          <w:p w14:paraId="1AB8E40C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4211606C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2FACF4B0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1933DB88" w14:textId="77777777" w:rsidR="008668CE" w:rsidRDefault="008668CE" w:rsidP="008668CE">
            <w:pPr>
              <w:jc w:val="right"/>
            </w:pPr>
          </w:p>
        </w:tc>
      </w:tr>
      <w:tr w:rsidR="008668CE" w14:paraId="29562C40" w14:textId="77777777" w:rsidTr="008668CE">
        <w:tc>
          <w:tcPr>
            <w:tcW w:w="2337" w:type="dxa"/>
          </w:tcPr>
          <w:p w14:paraId="58823066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1587A27B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0F7111F7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7FCAFCEE" w14:textId="77777777" w:rsidR="008668CE" w:rsidRDefault="008668CE" w:rsidP="008668CE">
            <w:pPr>
              <w:jc w:val="right"/>
            </w:pPr>
          </w:p>
        </w:tc>
      </w:tr>
      <w:tr w:rsidR="008668CE" w14:paraId="74571464" w14:textId="77777777" w:rsidTr="008668CE">
        <w:tc>
          <w:tcPr>
            <w:tcW w:w="2337" w:type="dxa"/>
          </w:tcPr>
          <w:p w14:paraId="69EC5B67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2B7B7B8D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3B3F90BD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10A06533" w14:textId="77777777" w:rsidR="008668CE" w:rsidRDefault="008668CE" w:rsidP="008668CE">
            <w:pPr>
              <w:jc w:val="right"/>
            </w:pPr>
          </w:p>
        </w:tc>
      </w:tr>
      <w:tr w:rsidR="008668CE" w14:paraId="5F8A611D" w14:textId="77777777" w:rsidTr="008668CE">
        <w:tc>
          <w:tcPr>
            <w:tcW w:w="2337" w:type="dxa"/>
          </w:tcPr>
          <w:p w14:paraId="4BB62961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265E3B31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08118F2F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24AEC363" w14:textId="77777777" w:rsidR="008668CE" w:rsidRDefault="008668CE" w:rsidP="008668CE">
            <w:pPr>
              <w:jc w:val="right"/>
            </w:pPr>
          </w:p>
        </w:tc>
      </w:tr>
      <w:tr w:rsidR="008668CE" w14:paraId="38B093C7" w14:textId="77777777" w:rsidTr="008668CE">
        <w:tc>
          <w:tcPr>
            <w:tcW w:w="2337" w:type="dxa"/>
          </w:tcPr>
          <w:p w14:paraId="5ABC7F8F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0C766B9E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360B37A2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67621445" w14:textId="77777777" w:rsidR="008668CE" w:rsidRDefault="008668CE" w:rsidP="008668CE">
            <w:pPr>
              <w:jc w:val="right"/>
            </w:pPr>
          </w:p>
        </w:tc>
      </w:tr>
      <w:tr w:rsidR="008668CE" w14:paraId="50D63D3D" w14:textId="77777777" w:rsidTr="008668CE">
        <w:tc>
          <w:tcPr>
            <w:tcW w:w="2337" w:type="dxa"/>
          </w:tcPr>
          <w:p w14:paraId="692204AB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591A09FB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56FDD7AC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6347B421" w14:textId="77777777" w:rsidR="008668CE" w:rsidRDefault="008668CE" w:rsidP="008668CE">
            <w:pPr>
              <w:jc w:val="right"/>
            </w:pPr>
          </w:p>
        </w:tc>
      </w:tr>
      <w:tr w:rsidR="008668CE" w14:paraId="745EB485" w14:textId="77777777" w:rsidTr="008668CE">
        <w:tc>
          <w:tcPr>
            <w:tcW w:w="2337" w:type="dxa"/>
          </w:tcPr>
          <w:p w14:paraId="45F8328A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5DB7A8C1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69D1DF09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33663DD4" w14:textId="77777777" w:rsidR="008668CE" w:rsidRDefault="008668CE" w:rsidP="008668CE">
            <w:pPr>
              <w:jc w:val="right"/>
            </w:pPr>
          </w:p>
        </w:tc>
      </w:tr>
      <w:tr w:rsidR="008668CE" w14:paraId="1CF3AAA7" w14:textId="77777777" w:rsidTr="008668CE">
        <w:tc>
          <w:tcPr>
            <w:tcW w:w="2337" w:type="dxa"/>
          </w:tcPr>
          <w:p w14:paraId="70404F98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6E3A6F08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52C266A3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06E8683D" w14:textId="77777777" w:rsidR="008668CE" w:rsidRDefault="008668CE" w:rsidP="008668CE">
            <w:pPr>
              <w:jc w:val="right"/>
            </w:pPr>
          </w:p>
        </w:tc>
      </w:tr>
      <w:tr w:rsidR="008668CE" w14:paraId="0AA4DE28" w14:textId="77777777" w:rsidTr="008668CE">
        <w:tc>
          <w:tcPr>
            <w:tcW w:w="2337" w:type="dxa"/>
          </w:tcPr>
          <w:p w14:paraId="4AE68EE0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0A0408C9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57D1BF97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24AFE304" w14:textId="77777777" w:rsidR="008668CE" w:rsidRDefault="008668CE" w:rsidP="008668CE">
            <w:pPr>
              <w:jc w:val="right"/>
            </w:pPr>
          </w:p>
        </w:tc>
      </w:tr>
      <w:tr w:rsidR="008668CE" w14:paraId="3BA4E36F" w14:textId="77777777" w:rsidTr="008668CE">
        <w:tc>
          <w:tcPr>
            <w:tcW w:w="2337" w:type="dxa"/>
          </w:tcPr>
          <w:p w14:paraId="71EB65DE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6EAFDE78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6BF6A64A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70565918" w14:textId="77777777" w:rsidR="008668CE" w:rsidRDefault="008668CE" w:rsidP="008668CE">
            <w:pPr>
              <w:jc w:val="right"/>
            </w:pPr>
          </w:p>
        </w:tc>
      </w:tr>
      <w:tr w:rsidR="008668CE" w14:paraId="44E1C8F5" w14:textId="77777777" w:rsidTr="008668CE">
        <w:tc>
          <w:tcPr>
            <w:tcW w:w="2337" w:type="dxa"/>
          </w:tcPr>
          <w:p w14:paraId="3FB5DA96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3E8F8E59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2454CEB7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648B08E9" w14:textId="77777777" w:rsidR="008668CE" w:rsidRDefault="008668CE" w:rsidP="008668CE">
            <w:pPr>
              <w:jc w:val="right"/>
            </w:pPr>
          </w:p>
        </w:tc>
      </w:tr>
      <w:tr w:rsidR="008668CE" w14:paraId="0D070441" w14:textId="77777777" w:rsidTr="008668CE">
        <w:tc>
          <w:tcPr>
            <w:tcW w:w="2337" w:type="dxa"/>
          </w:tcPr>
          <w:p w14:paraId="24E73194" w14:textId="77777777" w:rsidR="008668CE" w:rsidRDefault="008668CE" w:rsidP="008668CE">
            <w:pPr>
              <w:jc w:val="right"/>
            </w:pPr>
          </w:p>
        </w:tc>
        <w:tc>
          <w:tcPr>
            <w:tcW w:w="2337" w:type="dxa"/>
          </w:tcPr>
          <w:p w14:paraId="5465B4AF" w14:textId="77777777" w:rsidR="008668CE" w:rsidRDefault="008668CE" w:rsidP="008668CE">
            <w:pPr>
              <w:jc w:val="right"/>
            </w:pPr>
          </w:p>
        </w:tc>
        <w:tc>
          <w:tcPr>
            <w:tcW w:w="2692" w:type="dxa"/>
          </w:tcPr>
          <w:p w14:paraId="5CD18712" w14:textId="77777777" w:rsidR="008668CE" w:rsidRDefault="008668CE" w:rsidP="008668CE">
            <w:pPr>
              <w:jc w:val="right"/>
            </w:pPr>
          </w:p>
        </w:tc>
        <w:tc>
          <w:tcPr>
            <w:tcW w:w="1984" w:type="dxa"/>
          </w:tcPr>
          <w:p w14:paraId="6D37B426" w14:textId="77777777" w:rsidR="008668CE" w:rsidRDefault="008668CE" w:rsidP="008668CE">
            <w:pPr>
              <w:jc w:val="right"/>
            </w:pPr>
          </w:p>
        </w:tc>
      </w:tr>
    </w:tbl>
    <w:p w14:paraId="711655BB" w14:textId="77777777" w:rsidR="008668CE" w:rsidRDefault="008668CE" w:rsidP="008668CE">
      <w:pPr>
        <w:jc w:val="right"/>
        <w:rPr>
          <w:rtl/>
        </w:rPr>
      </w:pPr>
    </w:p>
    <w:p w14:paraId="0ADC5C33" w14:textId="77777777" w:rsidR="008668CE" w:rsidRDefault="008668CE" w:rsidP="008668CE">
      <w:pPr>
        <w:jc w:val="center"/>
        <w:rPr>
          <w:rtl/>
        </w:rPr>
      </w:pPr>
    </w:p>
    <w:p w14:paraId="0AB022F9" w14:textId="77777777" w:rsidR="008668CE" w:rsidRDefault="008668CE" w:rsidP="008668CE">
      <w:pPr>
        <w:jc w:val="center"/>
      </w:pPr>
    </w:p>
    <w:sectPr w:rsidR="008668C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F264" w14:textId="77777777" w:rsidR="00011DD4" w:rsidRDefault="00011DD4" w:rsidP="008668CE">
      <w:pPr>
        <w:spacing w:after="0" w:line="240" w:lineRule="auto"/>
      </w:pPr>
      <w:r>
        <w:separator/>
      </w:r>
    </w:p>
  </w:endnote>
  <w:endnote w:type="continuationSeparator" w:id="0">
    <w:p w14:paraId="6CDD489C" w14:textId="77777777" w:rsidR="00011DD4" w:rsidRDefault="00011DD4" w:rsidP="0086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0E10" w14:textId="77777777" w:rsidR="00011DD4" w:rsidRDefault="00011DD4" w:rsidP="008668CE">
      <w:pPr>
        <w:spacing w:after="0" w:line="240" w:lineRule="auto"/>
      </w:pPr>
      <w:r>
        <w:separator/>
      </w:r>
    </w:p>
  </w:footnote>
  <w:footnote w:type="continuationSeparator" w:id="0">
    <w:p w14:paraId="0E1294F6" w14:textId="77777777" w:rsidR="00011DD4" w:rsidRDefault="00011DD4" w:rsidP="0086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1250" w:type="dxa"/>
      <w:tblInd w:w="-972" w:type="dxa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8668CE" w14:paraId="570E2FD4" w14:textId="77777777" w:rsidTr="000266F3">
      <w:trPr>
        <w:trHeight w:val="563"/>
      </w:trPr>
      <w:tc>
        <w:tcPr>
          <w:tcW w:w="4164" w:type="dxa"/>
        </w:tcPr>
        <w:p w14:paraId="769AF510" w14:textId="77777777" w:rsidR="008668CE" w:rsidRPr="001D0C4C" w:rsidRDefault="008668CE" w:rsidP="008668CE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دولة فلسطين</w:t>
          </w:r>
        </w:p>
        <w:p w14:paraId="31B86FEF" w14:textId="77777777" w:rsidR="008668CE" w:rsidRPr="001D0C4C" w:rsidRDefault="008668CE" w:rsidP="008668CE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وزارة التربية والتعليم العالي</w:t>
          </w:r>
        </w:p>
        <w:p w14:paraId="0BAAE6E3" w14:textId="77777777" w:rsidR="008668CE" w:rsidRPr="001D0C4C" w:rsidRDefault="008668CE" w:rsidP="008668CE">
          <w:pPr>
            <w:jc w:val="center"/>
            <w:rPr>
              <w:rFonts w:ascii="Simplified Arabic" w:hAnsi="Simplified Arabic" w:cs="Simplified Arabic"/>
              <w:b/>
              <w:bCs/>
              <w:color w:val="000000"/>
              <w:sz w:val="32"/>
              <w:szCs w:val="32"/>
              <w:rtl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14:paraId="36685BBF" w14:textId="77777777" w:rsidR="008668CE" w:rsidRPr="001D0C4C" w:rsidRDefault="008668CE" w:rsidP="008668CE">
          <w:pPr>
            <w:rPr>
              <w:color w:val="FFFFFF"/>
              <w:rtl/>
            </w:rPr>
          </w:pPr>
          <w:r>
            <w:object w:dxaOrig="1500" w:dyaOrig="1980" w14:anchorId="59D5B5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2pt;height:77.2pt">
                <v:imagedata r:id="rId1" o:title=""/>
              </v:shape>
              <o:OLEObject Type="Embed" ProgID="PBrush" ShapeID="_x0000_i1025" DrawAspect="Content" ObjectID="_1683503521" r:id="rId2"/>
            </w:object>
          </w:r>
        </w:p>
      </w:tc>
      <w:tc>
        <w:tcPr>
          <w:tcW w:w="5490" w:type="dxa"/>
        </w:tcPr>
        <w:p w14:paraId="5C947A96" w14:textId="77777777" w:rsidR="008668CE" w:rsidRPr="001D0C4C" w:rsidRDefault="008668CE" w:rsidP="008668CE">
          <w:pPr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 xml:space="preserve">State </w:t>
          </w:r>
          <w:proofErr w:type="gramStart"/>
          <w:r>
            <w:rPr>
              <w:b/>
              <w:bCs/>
              <w:color w:val="000000"/>
              <w:sz w:val="32"/>
              <w:szCs w:val="32"/>
            </w:rPr>
            <w:t>Of</w:t>
          </w:r>
          <w:proofErr w:type="gramEnd"/>
          <w:r>
            <w:rPr>
              <w:b/>
              <w:bCs/>
              <w:color w:val="000000"/>
              <w:sz w:val="32"/>
              <w:szCs w:val="32"/>
            </w:rPr>
            <w:t xml:space="preserve"> Palestine</w:t>
          </w:r>
        </w:p>
        <w:p w14:paraId="472FC248" w14:textId="77777777" w:rsidR="008668CE" w:rsidRPr="001D0C4C" w:rsidRDefault="008668CE" w:rsidP="008668CE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>Ministry of Education &amp; Higher Education</w:t>
          </w:r>
        </w:p>
        <w:p w14:paraId="0E3D0C51" w14:textId="77777777" w:rsidR="008668CE" w:rsidRPr="001D0C4C" w:rsidRDefault="008668CE" w:rsidP="008668CE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 xml:space="preserve">Directorate </w:t>
          </w:r>
          <w:proofErr w:type="gramStart"/>
          <w:r w:rsidRPr="001D0C4C">
            <w:rPr>
              <w:b/>
              <w:bCs/>
              <w:color w:val="000000"/>
              <w:sz w:val="24"/>
              <w:szCs w:val="24"/>
            </w:rPr>
            <w:t>Of</w:t>
          </w:r>
          <w:proofErr w:type="gramEnd"/>
          <w:r w:rsidRPr="001D0C4C">
            <w:rPr>
              <w:b/>
              <w:bCs/>
              <w:color w:val="000000"/>
              <w:sz w:val="24"/>
              <w:szCs w:val="24"/>
            </w:rPr>
            <w:t xml:space="preserve"> Counseling &amp; Special Education</w:t>
          </w:r>
        </w:p>
      </w:tc>
    </w:tr>
  </w:tbl>
  <w:p w14:paraId="564DBEE4" w14:textId="77777777" w:rsidR="008668CE" w:rsidRPr="00DD7A70" w:rsidRDefault="008668CE" w:rsidP="008668CE">
    <w:pPr>
      <w:pStyle w:val="Header"/>
    </w:pPr>
  </w:p>
  <w:p w14:paraId="7FA119B9" w14:textId="77777777" w:rsidR="008668CE" w:rsidRPr="005E1282" w:rsidRDefault="008668CE" w:rsidP="008668CE">
    <w:pPr>
      <w:pStyle w:val="Header"/>
    </w:pPr>
  </w:p>
  <w:p w14:paraId="5BBDF265" w14:textId="77777777" w:rsidR="008668CE" w:rsidRDefault="00866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CE"/>
    <w:rsid w:val="00011DD4"/>
    <w:rsid w:val="002C372C"/>
    <w:rsid w:val="0086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194E5"/>
  <w15:chartTrackingRefBased/>
  <w15:docId w15:val="{76255DAE-40A4-4530-A5EF-33B1E1C0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CE"/>
  </w:style>
  <w:style w:type="paragraph" w:styleId="Footer">
    <w:name w:val="footer"/>
    <w:basedOn w:val="Normal"/>
    <w:link w:val="FooterChar"/>
    <w:uiPriority w:val="99"/>
    <w:unhideWhenUsed/>
    <w:rsid w:val="0086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CE"/>
  </w:style>
  <w:style w:type="table" w:styleId="TableGrid">
    <w:name w:val="Table Grid"/>
    <w:basedOn w:val="TableNormal"/>
    <w:uiPriority w:val="39"/>
    <w:rsid w:val="0086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2021-05-25T23:57:00Z</dcterms:created>
  <dcterms:modified xsi:type="dcterms:W3CDTF">2021-05-26T00:06:00Z</dcterms:modified>
</cp:coreProperties>
</file>