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AD8" w:rsidRDefault="002B6AD8" w:rsidP="002B6AD8">
      <w:pPr>
        <w:ind w:firstLine="720"/>
        <w:jc w:val="center"/>
        <w:rPr>
          <w:rFonts w:cstheme="majorBidi"/>
          <w:sz w:val="36"/>
          <w:szCs w:val="36"/>
        </w:rPr>
      </w:pPr>
      <w:proofErr w:type="spellStart"/>
      <w:r>
        <w:rPr>
          <w:rFonts w:cstheme="majorBidi"/>
          <w:sz w:val="36"/>
          <w:szCs w:val="36"/>
        </w:rPr>
        <w:t>Birzeit</w:t>
      </w:r>
      <w:proofErr w:type="spellEnd"/>
      <w:r>
        <w:rPr>
          <w:rFonts w:cstheme="majorBidi"/>
          <w:sz w:val="36"/>
          <w:szCs w:val="36"/>
        </w:rPr>
        <w:t xml:space="preserve"> University</w:t>
      </w:r>
    </w:p>
    <w:p w:rsidR="002B6AD8" w:rsidRDefault="002B6AD8" w:rsidP="002B6AD8">
      <w:pPr>
        <w:spacing w:line="240" w:lineRule="auto"/>
        <w:jc w:val="center"/>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Electrical and Computer Systems engineering</w:t>
      </w:r>
    </w:p>
    <w:p w:rsidR="002B6AD8" w:rsidRDefault="002B6AD8" w:rsidP="002B6AD8">
      <w:pPr>
        <w:spacing w:line="240" w:lineRule="auto"/>
        <w:jc w:val="center"/>
        <w:rPr>
          <w:rFonts w:cstheme="majorBidi"/>
          <w:sz w:val="36"/>
          <w:szCs w:val="36"/>
        </w:rPr>
      </w:pPr>
      <w:r>
        <w:rPr>
          <w:rFonts w:cstheme="majorBidi"/>
          <w:sz w:val="36"/>
          <w:szCs w:val="36"/>
        </w:rPr>
        <w:t>Department</w:t>
      </w:r>
    </w:p>
    <w:p w:rsidR="002B6AD8" w:rsidRDefault="002B6AD8" w:rsidP="002B6AD8">
      <w:pPr>
        <w:spacing w:line="240" w:lineRule="auto"/>
        <w:jc w:val="center"/>
        <w:rPr>
          <w:rFonts w:cstheme="majorBidi"/>
          <w:sz w:val="36"/>
          <w:szCs w:val="36"/>
        </w:rPr>
      </w:pPr>
    </w:p>
    <w:p w:rsidR="002B6AD8" w:rsidRDefault="00EA3B87" w:rsidP="002B6AD8">
      <w:pPr>
        <w:spacing w:line="240" w:lineRule="auto"/>
        <w:jc w:val="center"/>
        <w:rPr>
          <w:rFonts w:cstheme="majorBidi"/>
          <w:sz w:val="36"/>
          <w:szCs w:val="36"/>
        </w:rPr>
      </w:pPr>
      <w:r w:rsidRPr="00EA3B87">
        <w:rPr>
          <w:rFonts w:cstheme="majorBidi"/>
          <w:sz w:val="36"/>
          <w:szCs w:val="36"/>
        </w:rPr>
        <w:t>SP.TOP NATURAL LANGUAGE PROCESSING (NLP) AND INFORMATION RETRIEVAL ENCS539</w:t>
      </w:r>
    </w:p>
    <w:p w:rsidR="002B6AD8" w:rsidRDefault="002B6AD8" w:rsidP="002B6AD8">
      <w:pPr>
        <w:spacing w:line="240" w:lineRule="auto"/>
        <w:jc w:val="center"/>
        <w:rPr>
          <w:rFonts w:cstheme="majorBidi"/>
          <w:sz w:val="36"/>
          <w:szCs w:val="36"/>
        </w:rPr>
      </w:pPr>
    </w:p>
    <w:p w:rsidR="002B6AD8" w:rsidRDefault="00EA3B87" w:rsidP="00FE36C7">
      <w:pPr>
        <w:spacing w:line="240" w:lineRule="auto"/>
        <w:jc w:val="center"/>
        <w:rPr>
          <w:rFonts w:cstheme="majorBidi"/>
          <w:sz w:val="36"/>
          <w:szCs w:val="36"/>
        </w:rPr>
      </w:pPr>
      <w:r>
        <w:rPr>
          <w:rFonts w:cstheme="majorBidi"/>
          <w:sz w:val="36"/>
          <w:szCs w:val="36"/>
        </w:rPr>
        <w:t>Course Term Project</w:t>
      </w:r>
    </w:p>
    <w:p w:rsidR="00FE36C7" w:rsidRDefault="00FE36C7" w:rsidP="00FE36C7">
      <w:pPr>
        <w:spacing w:line="240" w:lineRule="auto"/>
        <w:jc w:val="center"/>
        <w:rPr>
          <w:rFonts w:cstheme="majorBidi"/>
          <w:sz w:val="36"/>
          <w:szCs w:val="36"/>
        </w:rPr>
      </w:pPr>
      <w:r>
        <w:rPr>
          <w:rFonts w:cstheme="majorBidi"/>
          <w:sz w:val="36"/>
          <w:szCs w:val="36"/>
        </w:rPr>
        <w:t xml:space="preserve">Arabic Sentiment Analysis System with NLP </w:t>
      </w:r>
      <w:proofErr w:type="spellStart"/>
      <w:r>
        <w:rPr>
          <w:rFonts w:cstheme="majorBidi"/>
          <w:sz w:val="36"/>
          <w:szCs w:val="36"/>
        </w:rPr>
        <w:t>oprtations</w:t>
      </w:r>
      <w:proofErr w:type="spellEnd"/>
    </w:p>
    <w:p w:rsidR="002B6AD8" w:rsidRDefault="002B6AD8" w:rsidP="002B6AD8">
      <w:pPr>
        <w:spacing w:line="240" w:lineRule="auto"/>
        <w:rPr>
          <w:rFonts w:cstheme="majorBidi"/>
          <w:sz w:val="36"/>
          <w:szCs w:val="36"/>
        </w:rPr>
      </w:pPr>
    </w:p>
    <w:p w:rsidR="00BD5ED4" w:rsidRDefault="00BD5ED4" w:rsidP="002B6AD8">
      <w:pPr>
        <w:spacing w:line="240" w:lineRule="auto"/>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Student name: Yazeed Obaid            Student No.: 1130036</w:t>
      </w:r>
    </w:p>
    <w:p w:rsidR="00BD5ED4" w:rsidRDefault="00BD5ED4" w:rsidP="006461B5">
      <w:pPr>
        <w:spacing w:line="240" w:lineRule="auto"/>
        <w:jc w:val="center"/>
        <w:rPr>
          <w:rFonts w:cstheme="majorBidi"/>
          <w:sz w:val="36"/>
          <w:szCs w:val="36"/>
        </w:rPr>
      </w:pPr>
      <w:r>
        <w:rPr>
          <w:rFonts w:cstheme="majorBidi"/>
          <w:sz w:val="36"/>
          <w:szCs w:val="36"/>
        </w:rPr>
        <w:t xml:space="preserve">Student name: </w:t>
      </w:r>
      <w:proofErr w:type="spellStart"/>
      <w:r w:rsidR="00007CCC">
        <w:rPr>
          <w:rFonts w:cstheme="majorBidi"/>
          <w:sz w:val="32"/>
          <w:szCs w:val="32"/>
        </w:rPr>
        <w:t>Abdallatif</w:t>
      </w:r>
      <w:proofErr w:type="spellEnd"/>
      <w:r w:rsidR="00007CCC">
        <w:rPr>
          <w:rFonts w:cstheme="majorBidi"/>
          <w:sz w:val="32"/>
          <w:szCs w:val="32"/>
        </w:rPr>
        <w:t xml:space="preserve"> </w:t>
      </w:r>
      <w:proofErr w:type="spellStart"/>
      <w:r w:rsidR="00007CCC">
        <w:rPr>
          <w:rFonts w:cstheme="majorBidi"/>
          <w:sz w:val="32"/>
          <w:szCs w:val="32"/>
        </w:rPr>
        <w:t>Sulaiman</w:t>
      </w:r>
      <w:proofErr w:type="spellEnd"/>
      <w:r w:rsidR="00007CCC">
        <w:rPr>
          <w:rFonts w:cstheme="majorBidi"/>
          <w:sz w:val="36"/>
          <w:szCs w:val="36"/>
        </w:rPr>
        <w:t xml:space="preserve">      </w:t>
      </w:r>
      <w:r>
        <w:rPr>
          <w:rFonts w:cstheme="majorBidi"/>
          <w:sz w:val="36"/>
          <w:szCs w:val="36"/>
        </w:rPr>
        <w:t xml:space="preserve">Student No.: </w:t>
      </w:r>
      <w:r w:rsidR="006461B5" w:rsidRPr="006461B5">
        <w:rPr>
          <w:rFonts w:cstheme="majorBidi"/>
          <w:sz w:val="36"/>
          <w:szCs w:val="36"/>
        </w:rPr>
        <w:t>1131090</w:t>
      </w:r>
    </w:p>
    <w:p w:rsidR="00BD5ED4" w:rsidRDefault="00BD5ED4" w:rsidP="00007CCC">
      <w:pPr>
        <w:spacing w:line="240" w:lineRule="auto"/>
        <w:jc w:val="center"/>
        <w:rPr>
          <w:rFonts w:cstheme="majorBidi" w:hint="cs"/>
          <w:sz w:val="36"/>
          <w:szCs w:val="36"/>
          <w:rtl/>
          <w:lang w:bidi="ar-JO"/>
        </w:rPr>
      </w:pPr>
      <w:r>
        <w:rPr>
          <w:rFonts w:cstheme="majorBidi"/>
          <w:sz w:val="36"/>
          <w:szCs w:val="36"/>
        </w:rPr>
        <w:t xml:space="preserve">Student name: </w:t>
      </w:r>
      <w:r w:rsidR="00007CCC" w:rsidRPr="00191C63">
        <w:rPr>
          <w:rFonts w:cstheme="majorBidi"/>
          <w:sz w:val="32"/>
          <w:szCs w:val="32"/>
        </w:rPr>
        <w:t>Huss</w:t>
      </w:r>
      <w:r w:rsidR="00007CCC">
        <w:rPr>
          <w:rFonts w:cstheme="majorBidi"/>
          <w:sz w:val="32"/>
          <w:szCs w:val="32"/>
        </w:rPr>
        <w:t xml:space="preserve">ein </w:t>
      </w:r>
      <w:proofErr w:type="spellStart"/>
      <w:r w:rsidR="00007CCC">
        <w:rPr>
          <w:rFonts w:cstheme="majorBidi"/>
          <w:sz w:val="32"/>
          <w:szCs w:val="32"/>
        </w:rPr>
        <w:t>Dahir</w:t>
      </w:r>
      <w:proofErr w:type="spellEnd"/>
      <w:r>
        <w:rPr>
          <w:rFonts w:cstheme="majorBidi"/>
          <w:sz w:val="36"/>
          <w:szCs w:val="36"/>
        </w:rPr>
        <w:t xml:space="preserve">            </w:t>
      </w:r>
      <w:r w:rsidR="00007CCC">
        <w:rPr>
          <w:rFonts w:cstheme="majorBidi"/>
          <w:sz w:val="36"/>
          <w:szCs w:val="36"/>
        </w:rPr>
        <w:t xml:space="preserve">   </w:t>
      </w:r>
      <w:r>
        <w:rPr>
          <w:rFonts w:cstheme="majorBidi"/>
          <w:sz w:val="36"/>
          <w:szCs w:val="36"/>
        </w:rPr>
        <w:t xml:space="preserve">Student No.: </w:t>
      </w:r>
      <w:r w:rsidR="00007CCC">
        <w:rPr>
          <w:rFonts w:cstheme="majorBidi"/>
          <w:sz w:val="36"/>
          <w:szCs w:val="36"/>
        </w:rPr>
        <w:t>1131138</w:t>
      </w:r>
    </w:p>
    <w:p w:rsidR="00BD5ED4" w:rsidRDefault="00BD5ED4" w:rsidP="002B6AD8">
      <w:pPr>
        <w:spacing w:line="240" w:lineRule="auto"/>
        <w:rPr>
          <w:rFonts w:cstheme="majorBidi"/>
          <w:sz w:val="36"/>
          <w:szCs w:val="36"/>
        </w:rPr>
      </w:pPr>
    </w:p>
    <w:p w:rsidR="002B6AD8" w:rsidRDefault="002B6AD8" w:rsidP="002B6AD8">
      <w:pPr>
        <w:spacing w:line="240" w:lineRule="auto"/>
        <w:rPr>
          <w:rFonts w:cstheme="majorBidi"/>
          <w:sz w:val="36"/>
          <w:szCs w:val="36"/>
        </w:rPr>
      </w:pPr>
    </w:p>
    <w:p w:rsidR="002B6AD8" w:rsidRDefault="002B6AD8" w:rsidP="006461B5">
      <w:pPr>
        <w:spacing w:line="240" w:lineRule="auto"/>
        <w:rPr>
          <w:rFonts w:cstheme="majorBidi"/>
          <w:sz w:val="36"/>
          <w:szCs w:val="36"/>
        </w:rPr>
      </w:pPr>
      <w:r>
        <w:rPr>
          <w:rFonts w:cstheme="majorBidi"/>
          <w:sz w:val="36"/>
          <w:szCs w:val="36"/>
        </w:rPr>
        <w:t xml:space="preserve">Instructor name: Dr. </w:t>
      </w:r>
      <w:r w:rsidR="006461B5">
        <w:rPr>
          <w:rFonts w:cstheme="majorBidi"/>
          <w:sz w:val="36"/>
          <w:szCs w:val="36"/>
        </w:rPr>
        <w:t xml:space="preserve">Adnan </w:t>
      </w:r>
      <w:proofErr w:type="spellStart"/>
      <w:r w:rsidR="006461B5">
        <w:rPr>
          <w:rFonts w:cstheme="majorBidi"/>
          <w:sz w:val="36"/>
          <w:szCs w:val="36"/>
        </w:rPr>
        <w:t>Yahya</w:t>
      </w:r>
      <w:proofErr w:type="spellEnd"/>
    </w:p>
    <w:p w:rsidR="002B6AD8" w:rsidRDefault="002B6AD8" w:rsidP="002B6AD8">
      <w:pPr>
        <w:rPr>
          <w:rFonts w:cstheme="majorBidi"/>
          <w:sz w:val="36"/>
          <w:szCs w:val="36"/>
        </w:rPr>
      </w:pPr>
      <w:r>
        <w:rPr>
          <w:rFonts w:cstheme="majorBidi"/>
          <w:sz w:val="36"/>
          <w:szCs w:val="36"/>
        </w:rPr>
        <w:t xml:space="preserve">Section No.: </w:t>
      </w:r>
      <w:r w:rsidR="00CE0326">
        <w:rPr>
          <w:rFonts w:cstheme="majorBidi"/>
          <w:sz w:val="36"/>
          <w:szCs w:val="36"/>
        </w:rPr>
        <w:t>1</w:t>
      </w:r>
    </w:p>
    <w:p w:rsidR="002B6AD8" w:rsidRDefault="002B6AD8" w:rsidP="002B6AD8">
      <w:pPr>
        <w:rPr>
          <w:rFonts w:cstheme="majorBidi"/>
          <w:sz w:val="36"/>
          <w:szCs w:val="36"/>
        </w:rPr>
      </w:pPr>
    </w:p>
    <w:p w:rsidR="002B6AD8" w:rsidRDefault="002B6AD8" w:rsidP="002B6AD8">
      <w:pPr>
        <w:rPr>
          <w:rFonts w:cstheme="majorBidi"/>
          <w:sz w:val="36"/>
          <w:szCs w:val="36"/>
        </w:rPr>
      </w:pPr>
    </w:p>
    <w:p w:rsidR="00223E19" w:rsidRDefault="002B6AD8" w:rsidP="005F4C04">
      <w:pPr>
        <w:rPr>
          <w:rFonts w:cstheme="majorBidi"/>
          <w:sz w:val="36"/>
          <w:szCs w:val="36"/>
        </w:rPr>
      </w:pPr>
      <w:r>
        <w:rPr>
          <w:rFonts w:cstheme="majorBidi"/>
          <w:sz w:val="36"/>
          <w:szCs w:val="36"/>
        </w:rPr>
        <w:t xml:space="preserve">Date: </w:t>
      </w:r>
      <w:r w:rsidR="005F4C04">
        <w:rPr>
          <w:rFonts w:cstheme="majorBidi"/>
          <w:sz w:val="36"/>
          <w:szCs w:val="36"/>
        </w:rPr>
        <w:t>01/01/2018</w:t>
      </w:r>
    </w:p>
    <w:p w:rsidR="002B66FD" w:rsidRDefault="002B66FD" w:rsidP="005F4C04">
      <w:pPr>
        <w:rPr>
          <w:rFonts w:cstheme="majorBidi"/>
          <w:sz w:val="36"/>
          <w:szCs w:val="36"/>
        </w:rPr>
      </w:pPr>
    </w:p>
    <w:sdt>
      <w:sdtPr>
        <w:rPr>
          <w:color w:val="auto"/>
        </w:rPr>
        <w:id w:val="-1857502218"/>
        <w:docPartObj>
          <w:docPartGallery w:val="Table of Contents"/>
          <w:docPartUnique/>
        </w:docPartObj>
      </w:sdtPr>
      <w:sdtEndPr>
        <w:rPr>
          <w:rFonts w:asciiTheme="majorBidi" w:eastAsiaTheme="minorHAnsi" w:hAnsiTheme="majorBidi" w:cstheme="minorBidi"/>
          <w:b/>
          <w:bCs/>
          <w:noProof/>
          <w:sz w:val="24"/>
          <w:szCs w:val="22"/>
        </w:rPr>
      </w:sdtEndPr>
      <w:sdtContent>
        <w:p w:rsidR="00A2362A" w:rsidRPr="00A2362A" w:rsidRDefault="00A2362A">
          <w:pPr>
            <w:pStyle w:val="TOCHeading"/>
            <w:rPr>
              <w:rStyle w:val="Heading1Char"/>
            </w:rPr>
          </w:pPr>
          <w:r w:rsidRPr="00A2362A">
            <w:rPr>
              <w:rStyle w:val="Heading1Char"/>
            </w:rPr>
            <w:t>Contents</w:t>
          </w:r>
        </w:p>
        <w:p w:rsidR="00710681" w:rsidRDefault="00A2362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2267595" w:history="1">
            <w:r w:rsidR="00710681" w:rsidRPr="00F64BE5">
              <w:rPr>
                <w:rStyle w:val="Hyperlink"/>
                <w:noProof/>
              </w:rPr>
              <w:t>Abstract:</w:t>
            </w:r>
            <w:r w:rsidR="00710681">
              <w:rPr>
                <w:noProof/>
                <w:webHidden/>
              </w:rPr>
              <w:tab/>
            </w:r>
            <w:r w:rsidR="00710681">
              <w:rPr>
                <w:noProof/>
                <w:webHidden/>
              </w:rPr>
              <w:fldChar w:fldCharType="begin"/>
            </w:r>
            <w:r w:rsidR="00710681">
              <w:rPr>
                <w:noProof/>
                <w:webHidden/>
              </w:rPr>
              <w:instrText xml:space="preserve"> PAGEREF _Toc502267595 \h </w:instrText>
            </w:r>
            <w:r w:rsidR="00710681">
              <w:rPr>
                <w:noProof/>
                <w:webHidden/>
              </w:rPr>
            </w:r>
            <w:r w:rsidR="00710681">
              <w:rPr>
                <w:noProof/>
                <w:webHidden/>
              </w:rPr>
              <w:fldChar w:fldCharType="separate"/>
            </w:r>
            <w:r w:rsidR="00710681">
              <w:rPr>
                <w:noProof/>
                <w:webHidden/>
              </w:rPr>
              <w:t>3</w:t>
            </w:r>
            <w:r w:rsidR="00710681">
              <w:rPr>
                <w:noProof/>
                <w:webHidden/>
              </w:rPr>
              <w:fldChar w:fldCharType="end"/>
            </w:r>
          </w:hyperlink>
          <w:bookmarkStart w:id="0" w:name="_GoBack"/>
          <w:bookmarkEnd w:id="0"/>
        </w:p>
        <w:p w:rsidR="00710681" w:rsidRDefault="00710681">
          <w:pPr>
            <w:pStyle w:val="TOC1"/>
            <w:tabs>
              <w:tab w:val="right" w:leader="dot" w:pos="9350"/>
            </w:tabs>
            <w:rPr>
              <w:rFonts w:asciiTheme="minorHAnsi" w:eastAsiaTheme="minorEastAsia" w:hAnsiTheme="minorHAnsi"/>
              <w:noProof/>
              <w:sz w:val="22"/>
            </w:rPr>
          </w:pPr>
          <w:hyperlink w:anchor="_Toc502267596" w:history="1">
            <w:r w:rsidRPr="00F64BE5">
              <w:rPr>
                <w:rStyle w:val="Hyperlink"/>
                <w:noProof/>
              </w:rPr>
              <w:t>Introduction:</w:t>
            </w:r>
            <w:r>
              <w:rPr>
                <w:noProof/>
                <w:webHidden/>
              </w:rPr>
              <w:tab/>
            </w:r>
            <w:r>
              <w:rPr>
                <w:noProof/>
                <w:webHidden/>
              </w:rPr>
              <w:fldChar w:fldCharType="begin"/>
            </w:r>
            <w:r>
              <w:rPr>
                <w:noProof/>
                <w:webHidden/>
              </w:rPr>
              <w:instrText xml:space="preserve"> PAGEREF _Toc502267596 \h </w:instrText>
            </w:r>
            <w:r>
              <w:rPr>
                <w:noProof/>
                <w:webHidden/>
              </w:rPr>
            </w:r>
            <w:r>
              <w:rPr>
                <w:noProof/>
                <w:webHidden/>
              </w:rPr>
              <w:fldChar w:fldCharType="separate"/>
            </w:r>
            <w:r>
              <w:rPr>
                <w:noProof/>
                <w:webHidden/>
              </w:rPr>
              <w:t>3</w:t>
            </w:r>
            <w:r>
              <w:rPr>
                <w:noProof/>
                <w:webHidden/>
              </w:rPr>
              <w:fldChar w:fldCharType="end"/>
            </w:r>
          </w:hyperlink>
        </w:p>
        <w:p w:rsidR="00710681" w:rsidRDefault="00710681">
          <w:pPr>
            <w:pStyle w:val="TOC1"/>
            <w:tabs>
              <w:tab w:val="right" w:leader="dot" w:pos="9350"/>
            </w:tabs>
            <w:rPr>
              <w:rFonts w:asciiTheme="minorHAnsi" w:eastAsiaTheme="minorEastAsia" w:hAnsiTheme="minorHAnsi"/>
              <w:noProof/>
              <w:sz w:val="22"/>
            </w:rPr>
          </w:pPr>
          <w:hyperlink w:anchor="_Toc502267597" w:history="1">
            <w:r w:rsidRPr="00F64BE5">
              <w:rPr>
                <w:rStyle w:val="Hyperlink"/>
                <w:noProof/>
              </w:rPr>
              <w:t>Related Work:</w:t>
            </w:r>
            <w:r>
              <w:rPr>
                <w:noProof/>
                <w:webHidden/>
              </w:rPr>
              <w:tab/>
            </w:r>
            <w:r>
              <w:rPr>
                <w:noProof/>
                <w:webHidden/>
              </w:rPr>
              <w:fldChar w:fldCharType="begin"/>
            </w:r>
            <w:r>
              <w:rPr>
                <w:noProof/>
                <w:webHidden/>
              </w:rPr>
              <w:instrText xml:space="preserve"> PAGEREF _Toc502267597 \h </w:instrText>
            </w:r>
            <w:r>
              <w:rPr>
                <w:noProof/>
                <w:webHidden/>
              </w:rPr>
            </w:r>
            <w:r>
              <w:rPr>
                <w:noProof/>
                <w:webHidden/>
              </w:rPr>
              <w:fldChar w:fldCharType="separate"/>
            </w:r>
            <w:r>
              <w:rPr>
                <w:noProof/>
                <w:webHidden/>
              </w:rPr>
              <w:t>4</w:t>
            </w:r>
            <w:r>
              <w:rPr>
                <w:noProof/>
                <w:webHidden/>
              </w:rPr>
              <w:fldChar w:fldCharType="end"/>
            </w:r>
          </w:hyperlink>
        </w:p>
        <w:p w:rsidR="00710681" w:rsidRDefault="00710681">
          <w:pPr>
            <w:pStyle w:val="TOC1"/>
            <w:tabs>
              <w:tab w:val="right" w:leader="dot" w:pos="9350"/>
            </w:tabs>
            <w:rPr>
              <w:rFonts w:asciiTheme="minorHAnsi" w:eastAsiaTheme="minorEastAsia" w:hAnsiTheme="minorHAnsi"/>
              <w:noProof/>
              <w:sz w:val="22"/>
            </w:rPr>
          </w:pPr>
          <w:hyperlink w:anchor="_Toc502267598" w:history="1">
            <w:r w:rsidRPr="00F64BE5">
              <w:rPr>
                <w:rStyle w:val="Hyperlink"/>
                <w:noProof/>
              </w:rPr>
              <w:t>Approach:</w:t>
            </w:r>
            <w:r>
              <w:rPr>
                <w:noProof/>
                <w:webHidden/>
              </w:rPr>
              <w:tab/>
            </w:r>
            <w:r>
              <w:rPr>
                <w:noProof/>
                <w:webHidden/>
              </w:rPr>
              <w:fldChar w:fldCharType="begin"/>
            </w:r>
            <w:r>
              <w:rPr>
                <w:noProof/>
                <w:webHidden/>
              </w:rPr>
              <w:instrText xml:space="preserve"> PAGEREF _Toc502267598 \h </w:instrText>
            </w:r>
            <w:r>
              <w:rPr>
                <w:noProof/>
                <w:webHidden/>
              </w:rPr>
            </w:r>
            <w:r>
              <w:rPr>
                <w:noProof/>
                <w:webHidden/>
              </w:rPr>
              <w:fldChar w:fldCharType="separate"/>
            </w:r>
            <w:r>
              <w:rPr>
                <w:noProof/>
                <w:webHidden/>
              </w:rPr>
              <w:t>4</w:t>
            </w:r>
            <w:r>
              <w:rPr>
                <w:noProof/>
                <w:webHidden/>
              </w:rPr>
              <w:fldChar w:fldCharType="end"/>
            </w:r>
          </w:hyperlink>
        </w:p>
        <w:p w:rsidR="00710681" w:rsidRDefault="00710681">
          <w:pPr>
            <w:pStyle w:val="TOC2"/>
            <w:tabs>
              <w:tab w:val="right" w:leader="dot" w:pos="9350"/>
            </w:tabs>
            <w:rPr>
              <w:rFonts w:asciiTheme="minorHAnsi" w:eastAsiaTheme="minorEastAsia" w:hAnsiTheme="minorHAnsi"/>
              <w:noProof/>
              <w:sz w:val="22"/>
            </w:rPr>
          </w:pPr>
          <w:hyperlink w:anchor="_Toc502267599" w:history="1">
            <w:r w:rsidRPr="00F64BE5">
              <w:rPr>
                <w:rStyle w:val="Hyperlink"/>
                <w:noProof/>
              </w:rPr>
              <w:t>Pre-processing:</w:t>
            </w:r>
            <w:r>
              <w:rPr>
                <w:noProof/>
                <w:webHidden/>
              </w:rPr>
              <w:tab/>
            </w:r>
            <w:r>
              <w:rPr>
                <w:noProof/>
                <w:webHidden/>
              </w:rPr>
              <w:fldChar w:fldCharType="begin"/>
            </w:r>
            <w:r>
              <w:rPr>
                <w:noProof/>
                <w:webHidden/>
              </w:rPr>
              <w:instrText xml:space="preserve"> PAGEREF _Toc502267599 \h </w:instrText>
            </w:r>
            <w:r>
              <w:rPr>
                <w:noProof/>
                <w:webHidden/>
              </w:rPr>
            </w:r>
            <w:r>
              <w:rPr>
                <w:noProof/>
                <w:webHidden/>
              </w:rPr>
              <w:fldChar w:fldCharType="separate"/>
            </w:r>
            <w:r>
              <w:rPr>
                <w:noProof/>
                <w:webHidden/>
              </w:rPr>
              <w:t>4</w:t>
            </w:r>
            <w:r>
              <w:rPr>
                <w:noProof/>
                <w:webHidden/>
              </w:rPr>
              <w:fldChar w:fldCharType="end"/>
            </w:r>
          </w:hyperlink>
        </w:p>
        <w:p w:rsidR="00710681" w:rsidRDefault="00710681">
          <w:pPr>
            <w:pStyle w:val="TOC2"/>
            <w:tabs>
              <w:tab w:val="right" w:leader="dot" w:pos="9350"/>
            </w:tabs>
            <w:rPr>
              <w:rFonts w:asciiTheme="minorHAnsi" w:eastAsiaTheme="minorEastAsia" w:hAnsiTheme="minorHAnsi"/>
              <w:noProof/>
              <w:sz w:val="22"/>
            </w:rPr>
          </w:pPr>
          <w:hyperlink w:anchor="_Toc502267600" w:history="1">
            <w:r w:rsidRPr="00F64BE5">
              <w:rPr>
                <w:rStyle w:val="Hyperlink"/>
                <w:noProof/>
              </w:rPr>
              <w:t>Feature Extraction:</w:t>
            </w:r>
            <w:r>
              <w:rPr>
                <w:noProof/>
                <w:webHidden/>
              </w:rPr>
              <w:tab/>
            </w:r>
            <w:r>
              <w:rPr>
                <w:noProof/>
                <w:webHidden/>
              </w:rPr>
              <w:fldChar w:fldCharType="begin"/>
            </w:r>
            <w:r>
              <w:rPr>
                <w:noProof/>
                <w:webHidden/>
              </w:rPr>
              <w:instrText xml:space="preserve"> PAGEREF _Toc502267600 \h </w:instrText>
            </w:r>
            <w:r>
              <w:rPr>
                <w:noProof/>
                <w:webHidden/>
              </w:rPr>
            </w:r>
            <w:r>
              <w:rPr>
                <w:noProof/>
                <w:webHidden/>
              </w:rPr>
              <w:fldChar w:fldCharType="separate"/>
            </w:r>
            <w:r>
              <w:rPr>
                <w:noProof/>
                <w:webHidden/>
              </w:rPr>
              <w:t>5</w:t>
            </w:r>
            <w:r>
              <w:rPr>
                <w:noProof/>
                <w:webHidden/>
              </w:rPr>
              <w:fldChar w:fldCharType="end"/>
            </w:r>
          </w:hyperlink>
        </w:p>
        <w:p w:rsidR="00710681" w:rsidRDefault="00710681">
          <w:pPr>
            <w:pStyle w:val="TOC2"/>
            <w:tabs>
              <w:tab w:val="right" w:leader="dot" w:pos="9350"/>
            </w:tabs>
            <w:rPr>
              <w:rFonts w:asciiTheme="minorHAnsi" w:eastAsiaTheme="minorEastAsia" w:hAnsiTheme="minorHAnsi"/>
              <w:noProof/>
              <w:sz w:val="22"/>
            </w:rPr>
          </w:pPr>
          <w:hyperlink w:anchor="_Toc502267601" w:history="1">
            <w:r w:rsidRPr="00F64BE5">
              <w:rPr>
                <w:rStyle w:val="Hyperlink"/>
                <w:noProof/>
              </w:rPr>
              <w:t>Machine Learning:</w:t>
            </w:r>
            <w:r>
              <w:rPr>
                <w:noProof/>
                <w:webHidden/>
              </w:rPr>
              <w:tab/>
            </w:r>
            <w:r>
              <w:rPr>
                <w:noProof/>
                <w:webHidden/>
              </w:rPr>
              <w:fldChar w:fldCharType="begin"/>
            </w:r>
            <w:r>
              <w:rPr>
                <w:noProof/>
                <w:webHidden/>
              </w:rPr>
              <w:instrText xml:space="preserve"> PAGEREF _Toc502267601 \h </w:instrText>
            </w:r>
            <w:r>
              <w:rPr>
                <w:noProof/>
                <w:webHidden/>
              </w:rPr>
            </w:r>
            <w:r>
              <w:rPr>
                <w:noProof/>
                <w:webHidden/>
              </w:rPr>
              <w:fldChar w:fldCharType="separate"/>
            </w:r>
            <w:r>
              <w:rPr>
                <w:noProof/>
                <w:webHidden/>
              </w:rPr>
              <w:t>5</w:t>
            </w:r>
            <w:r>
              <w:rPr>
                <w:noProof/>
                <w:webHidden/>
              </w:rPr>
              <w:fldChar w:fldCharType="end"/>
            </w:r>
          </w:hyperlink>
        </w:p>
        <w:p w:rsidR="00710681" w:rsidRDefault="00710681">
          <w:pPr>
            <w:pStyle w:val="TOC1"/>
            <w:tabs>
              <w:tab w:val="right" w:leader="dot" w:pos="9350"/>
            </w:tabs>
            <w:rPr>
              <w:rFonts w:asciiTheme="minorHAnsi" w:eastAsiaTheme="minorEastAsia" w:hAnsiTheme="minorHAnsi"/>
              <w:noProof/>
              <w:sz w:val="22"/>
            </w:rPr>
          </w:pPr>
          <w:hyperlink w:anchor="_Toc502267602" w:history="1">
            <w:r w:rsidRPr="00F64BE5">
              <w:rPr>
                <w:rStyle w:val="Hyperlink"/>
                <w:noProof/>
              </w:rPr>
              <w:t>Experiments and Results:</w:t>
            </w:r>
            <w:r>
              <w:rPr>
                <w:noProof/>
                <w:webHidden/>
              </w:rPr>
              <w:tab/>
            </w:r>
            <w:r>
              <w:rPr>
                <w:noProof/>
                <w:webHidden/>
              </w:rPr>
              <w:fldChar w:fldCharType="begin"/>
            </w:r>
            <w:r>
              <w:rPr>
                <w:noProof/>
                <w:webHidden/>
              </w:rPr>
              <w:instrText xml:space="preserve"> PAGEREF _Toc502267602 \h </w:instrText>
            </w:r>
            <w:r>
              <w:rPr>
                <w:noProof/>
                <w:webHidden/>
              </w:rPr>
            </w:r>
            <w:r>
              <w:rPr>
                <w:noProof/>
                <w:webHidden/>
              </w:rPr>
              <w:fldChar w:fldCharType="separate"/>
            </w:r>
            <w:r>
              <w:rPr>
                <w:noProof/>
                <w:webHidden/>
              </w:rPr>
              <w:t>6</w:t>
            </w:r>
            <w:r>
              <w:rPr>
                <w:noProof/>
                <w:webHidden/>
              </w:rPr>
              <w:fldChar w:fldCharType="end"/>
            </w:r>
          </w:hyperlink>
        </w:p>
        <w:p w:rsidR="00710681" w:rsidRDefault="00710681">
          <w:pPr>
            <w:pStyle w:val="TOC1"/>
            <w:tabs>
              <w:tab w:val="right" w:leader="dot" w:pos="9350"/>
            </w:tabs>
            <w:rPr>
              <w:rFonts w:asciiTheme="minorHAnsi" w:eastAsiaTheme="minorEastAsia" w:hAnsiTheme="minorHAnsi"/>
              <w:noProof/>
              <w:sz w:val="22"/>
            </w:rPr>
          </w:pPr>
          <w:hyperlink w:anchor="_Toc502267603" w:history="1">
            <w:r w:rsidRPr="00F64BE5">
              <w:rPr>
                <w:rStyle w:val="Hyperlink"/>
                <w:noProof/>
              </w:rPr>
              <w:t>Conclusion:</w:t>
            </w:r>
            <w:r>
              <w:rPr>
                <w:noProof/>
                <w:webHidden/>
              </w:rPr>
              <w:tab/>
            </w:r>
            <w:r>
              <w:rPr>
                <w:noProof/>
                <w:webHidden/>
              </w:rPr>
              <w:fldChar w:fldCharType="begin"/>
            </w:r>
            <w:r>
              <w:rPr>
                <w:noProof/>
                <w:webHidden/>
              </w:rPr>
              <w:instrText xml:space="preserve"> PAGEREF _Toc502267603 \h </w:instrText>
            </w:r>
            <w:r>
              <w:rPr>
                <w:noProof/>
                <w:webHidden/>
              </w:rPr>
            </w:r>
            <w:r>
              <w:rPr>
                <w:noProof/>
                <w:webHidden/>
              </w:rPr>
              <w:fldChar w:fldCharType="separate"/>
            </w:r>
            <w:r>
              <w:rPr>
                <w:noProof/>
                <w:webHidden/>
              </w:rPr>
              <w:t>7</w:t>
            </w:r>
            <w:r>
              <w:rPr>
                <w:noProof/>
                <w:webHidden/>
              </w:rPr>
              <w:fldChar w:fldCharType="end"/>
            </w:r>
          </w:hyperlink>
        </w:p>
        <w:p w:rsidR="00710681" w:rsidRDefault="00710681">
          <w:pPr>
            <w:pStyle w:val="TOC1"/>
            <w:tabs>
              <w:tab w:val="right" w:leader="dot" w:pos="9350"/>
            </w:tabs>
            <w:rPr>
              <w:rFonts w:asciiTheme="minorHAnsi" w:eastAsiaTheme="minorEastAsia" w:hAnsiTheme="minorHAnsi"/>
              <w:noProof/>
              <w:sz w:val="22"/>
            </w:rPr>
          </w:pPr>
          <w:hyperlink w:anchor="_Toc502267604" w:history="1">
            <w:r w:rsidRPr="00F64BE5">
              <w:rPr>
                <w:rStyle w:val="Hyperlink"/>
                <w:noProof/>
              </w:rPr>
              <w:t>References:</w:t>
            </w:r>
            <w:r>
              <w:rPr>
                <w:noProof/>
                <w:webHidden/>
              </w:rPr>
              <w:tab/>
            </w:r>
            <w:r>
              <w:rPr>
                <w:noProof/>
                <w:webHidden/>
              </w:rPr>
              <w:fldChar w:fldCharType="begin"/>
            </w:r>
            <w:r>
              <w:rPr>
                <w:noProof/>
                <w:webHidden/>
              </w:rPr>
              <w:instrText xml:space="preserve"> PAGEREF _Toc502267604 \h </w:instrText>
            </w:r>
            <w:r>
              <w:rPr>
                <w:noProof/>
                <w:webHidden/>
              </w:rPr>
            </w:r>
            <w:r>
              <w:rPr>
                <w:noProof/>
                <w:webHidden/>
              </w:rPr>
              <w:fldChar w:fldCharType="separate"/>
            </w:r>
            <w:r>
              <w:rPr>
                <w:noProof/>
                <w:webHidden/>
              </w:rPr>
              <w:t>8</w:t>
            </w:r>
            <w:r>
              <w:rPr>
                <w:noProof/>
                <w:webHidden/>
              </w:rPr>
              <w:fldChar w:fldCharType="end"/>
            </w:r>
          </w:hyperlink>
        </w:p>
        <w:p w:rsidR="00A2362A" w:rsidRDefault="00A2362A">
          <w:r>
            <w:rPr>
              <w:b/>
              <w:bCs/>
              <w:noProof/>
            </w:rPr>
            <w:fldChar w:fldCharType="end"/>
          </w:r>
        </w:p>
      </w:sdtContent>
    </w:sdt>
    <w:p w:rsidR="000C36EE" w:rsidRDefault="000C36EE"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Pr>
        <w:rPr>
          <w:rFonts w:hint="cs"/>
          <w:rtl/>
          <w:lang w:bidi="ar-JO"/>
        </w:rPr>
      </w:pPr>
    </w:p>
    <w:p w:rsidR="009C0372" w:rsidRDefault="002A0E34" w:rsidP="00CE35C5">
      <w:pPr>
        <w:pStyle w:val="Heading1"/>
      </w:pPr>
      <w:bookmarkStart w:id="1" w:name="_Toc502267595"/>
      <w:r>
        <w:lastRenderedPageBreak/>
        <w:t>Abstract:</w:t>
      </w:r>
      <w:bookmarkEnd w:id="1"/>
    </w:p>
    <w:p w:rsidR="002A0E34" w:rsidRPr="0041293B" w:rsidRDefault="00541F67" w:rsidP="00C2611D">
      <w:pPr>
        <w:jc w:val="both"/>
      </w:pPr>
      <w:r>
        <w:t xml:space="preserve">Processing natural text and analyzing the meaning behind that text is now one of the important and challenging tasks </w:t>
      </w:r>
      <w:r w:rsidR="0041293B">
        <w:t>in Natural Language Processing (NLP) community. This is due to the importance of this analysis for m</w:t>
      </w:r>
      <w:r w:rsidR="00E07288">
        <w:t xml:space="preserve">any parities, from researchers to commercial companies. </w:t>
      </w:r>
      <w:r w:rsidR="00665441">
        <w:t>This analysis will help in building b</w:t>
      </w:r>
      <w:r w:rsidR="006273AB">
        <w:t>etter and more accurate systems. One of NLP text understanding and analysis is the task of Sentiment Analysis.</w:t>
      </w:r>
      <w:r w:rsidR="00FE2314">
        <w:t xml:space="preserve"> Sentiment analysis is the task of identifying the intention </w:t>
      </w:r>
      <w:r w:rsidR="00456ED3">
        <w:t xml:space="preserve">or the emotional state </w:t>
      </w:r>
      <w:r w:rsidR="00FE2314">
        <w:t xml:space="preserve">of the user </w:t>
      </w:r>
      <w:r w:rsidR="00F178C8">
        <w:t xml:space="preserve">utterance. In this report we present our work on an Arabic sentiment analysis system that </w:t>
      </w:r>
      <w:r w:rsidR="00804BF8">
        <w:t xml:space="preserve">uses the term-frequency and inverse-term frequency </w:t>
      </w:r>
      <w:r w:rsidR="00F67FB6">
        <w:t xml:space="preserve">as a feature to a Support Vector Machine (SVM) classifier. The </w:t>
      </w:r>
      <w:r w:rsidR="00BB4FB8">
        <w:t>system wa</w:t>
      </w:r>
      <w:r w:rsidR="00FB26D3">
        <w:t xml:space="preserve">s tested on </w:t>
      </w:r>
      <w:r w:rsidR="00C2611D">
        <w:t>six</w:t>
      </w:r>
      <w:r w:rsidR="00FB26D3">
        <w:t xml:space="preserve"> </w:t>
      </w:r>
      <w:r w:rsidR="00BB4FB8">
        <w:t>dataset</w:t>
      </w:r>
      <w:r w:rsidR="00FB26D3">
        <w:t>s</w:t>
      </w:r>
      <w:r w:rsidR="00BB4FB8">
        <w:t>.</w:t>
      </w:r>
    </w:p>
    <w:p w:rsidR="002A0E34" w:rsidRDefault="002A0E34" w:rsidP="002A0E34">
      <w:pPr>
        <w:pStyle w:val="Heading1"/>
        <w:rPr>
          <w:rtl/>
          <w:lang w:bidi="ar-JO"/>
        </w:rPr>
      </w:pPr>
      <w:bookmarkStart w:id="2" w:name="_Toc502267596"/>
      <w:r>
        <w:t>Introduction:</w:t>
      </w:r>
      <w:bookmarkEnd w:id="2"/>
    </w:p>
    <w:p w:rsidR="00DA6345" w:rsidRDefault="00DA6345" w:rsidP="00DA6345">
      <w:pPr>
        <w:jc w:val="both"/>
        <w:rPr>
          <w:lang w:bidi="ar-JO"/>
        </w:rPr>
      </w:pPr>
      <w:r>
        <w:rPr>
          <w:lang w:bidi="ar-JO"/>
        </w:rPr>
        <w:t>Sentiment Analysis refers to the use of natural language processing and text analysis to systematically identify, extract, and study affective states and subjective information. Sentiment analysis is widely applied to reactions and thoughts of the customer materials such as reviews and survey responses, online and social media, and healthcare materials for applications that range from marketing to customer service to clinical medicine</w:t>
      </w:r>
      <w:r w:rsidR="00AB697D">
        <w:rPr>
          <w:lang w:bidi="ar-JO"/>
        </w:rPr>
        <w:t xml:space="preserve"> [1]</w:t>
      </w:r>
      <w:r>
        <w:rPr>
          <w:lang w:bidi="ar-JO"/>
        </w:rPr>
        <w:t>.</w:t>
      </w:r>
    </w:p>
    <w:p w:rsidR="00DA6345" w:rsidRDefault="00DA6345" w:rsidP="00DA6345">
      <w:pPr>
        <w:jc w:val="both"/>
        <w:rPr>
          <w:rtl/>
          <w:lang w:bidi="ar-JO"/>
        </w:rPr>
      </w:pPr>
      <w:r>
        <w:rPr>
          <w:lang w:bidi="ar-JO"/>
        </w:rPr>
        <w:t>Generally speaking, sentiment analysis aims to determine the attitude of a speaker, writer, or other subject with respect to some topic or the overall contextual polarity or emotional reaction to a document, interaction, or event. The attitude may be a judgment or evaluation, affective state (that is to say, the emotional state of the author or speaker), or the intended emotional communication (that is to say, the emotional effect intended by the author or interlocutor)</w:t>
      </w:r>
      <w:r w:rsidR="00AB697D">
        <w:rPr>
          <w:lang w:bidi="ar-JO"/>
        </w:rPr>
        <w:t xml:space="preserve"> [1]</w:t>
      </w:r>
      <w:r>
        <w:rPr>
          <w:lang w:bidi="ar-JO"/>
        </w:rPr>
        <w:t>.</w:t>
      </w:r>
    </w:p>
    <w:p w:rsidR="00D77896" w:rsidRDefault="00A703A4" w:rsidP="00DA6345">
      <w:pPr>
        <w:jc w:val="both"/>
        <w:rPr>
          <w:lang w:bidi="ar-JO"/>
        </w:rPr>
      </w:pPr>
      <w:r w:rsidRPr="00A703A4">
        <w:rPr>
          <w:lang w:bidi="ar-JO"/>
        </w:rPr>
        <w:t>A basic task in sentiment analysis is classifying the polarity of a given text at the document, sentence, or feature/aspect level—whether the expressed opinion in a document, a sentence or an entity feature/aspect is positive, negative, or neutral</w:t>
      </w:r>
      <w:r w:rsidR="00AB697D">
        <w:rPr>
          <w:lang w:bidi="ar-JO"/>
        </w:rPr>
        <w:t xml:space="preserve"> [1]</w:t>
      </w:r>
      <w:r w:rsidRPr="00A703A4">
        <w:rPr>
          <w:lang w:bidi="ar-JO"/>
        </w:rPr>
        <w:t>.</w:t>
      </w:r>
    </w:p>
    <w:p w:rsidR="00BD723B" w:rsidRDefault="00492121" w:rsidP="00CC4AD1">
      <w:pPr>
        <w:jc w:val="both"/>
      </w:pPr>
      <w:r>
        <w:t>Sentiment analysis for a language is usually dependent on manually or semi-automatically constructed lexicons, found in dictionaries or corpora. The availability of these resources enables the creation of rule-based sentiment analysis or the construction of training data for classification tasks [2].</w:t>
      </w:r>
      <w:r w:rsidR="007408B7">
        <w:t xml:space="preserve"> For Arabic language, it</w:t>
      </w:r>
      <w:r w:rsidR="001B7025">
        <w:t xml:space="preserve"> didn’t gain much attention in NLP in general and Sentiment Analysis task in specific</w:t>
      </w:r>
      <w:r w:rsidR="000C5BB3">
        <w:t xml:space="preserve"> since it lacks of resources and data-sets.</w:t>
      </w:r>
      <w:r w:rsidR="00D23A1B">
        <w:t xml:space="preserve"> But </w:t>
      </w:r>
      <w:proofErr w:type="gramStart"/>
      <w:r w:rsidR="00D23A1B">
        <w:t>todays</w:t>
      </w:r>
      <w:proofErr w:type="gramEnd"/>
      <w:r w:rsidR="00D23A1B">
        <w:t xml:space="preserve"> social media </w:t>
      </w:r>
      <w:r w:rsidR="006B58B4">
        <w:t xml:space="preserve">and open internet, </w:t>
      </w:r>
      <w:r w:rsidR="00FF0C47">
        <w:t xml:space="preserve">the data is available and </w:t>
      </w:r>
      <w:r w:rsidR="00014DBF">
        <w:t xml:space="preserve">Arabic is start to gain attention. In </w:t>
      </w:r>
      <w:r w:rsidR="00D86C79">
        <w:t>addition,</w:t>
      </w:r>
      <w:r w:rsidR="00014DBF">
        <w:t xml:space="preserve"> Arabic as</w:t>
      </w:r>
      <w:r w:rsidR="00A9602D">
        <w:t xml:space="preserve"> a complex morphology </w:t>
      </w:r>
      <w:r w:rsidR="000A2FE1">
        <w:t>due to its derivational a</w:t>
      </w:r>
      <w:r w:rsidR="00B42A40">
        <w:t>nd</w:t>
      </w:r>
      <w:r w:rsidR="000A2FE1">
        <w:t xml:space="preserve"> inflectional properties which makes it difficult to deal with. </w:t>
      </w:r>
    </w:p>
    <w:p w:rsidR="009A5856" w:rsidRPr="00DA6345" w:rsidRDefault="00CC4AD1" w:rsidP="004D391F">
      <w:pPr>
        <w:jc w:val="both"/>
        <w:rPr>
          <w:rtl/>
        </w:rPr>
      </w:pPr>
      <w:r>
        <w:t>Twitter is one of the biggest microblogging services on the internet. Microblogs are short text messages that people use to share all kinds of information with the world. On Twitter, these microblogs are called “tweets”, and over 400 million of them are posted every day. They can contain news, announcements, personal a</w:t>
      </w:r>
      <w:r w:rsidR="009537A7">
        <w:t>ffairs, jokes, opinions and more [3]</w:t>
      </w:r>
      <w:r>
        <w:t>.</w:t>
      </w:r>
    </w:p>
    <w:p w:rsidR="002A0E34" w:rsidRDefault="002A0E34" w:rsidP="002A0E34">
      <w:pPr>
        <w:pStyle w:val="Heading1"/>
      </w:pPr>
      <w:bookmarkStart w:id="3" w:name="_Toc502267597"/>
      <w:r>
        <w:lastRenderedPageBreak/>
        <w:t>Related Work:</w:t>
      </w:r>
      <w:bookmarkEnd w:id="3"/>
    </w:p>
    <w:p w:rsidR="006F0777" w:rsidRDefault="00F967DB" w:rsidP="00997E29">
      <w:pPr>
        <w:jc w:val="both"/>
      </w:pPr>
      <w:r>
        <w:t>There are many studies have been done in opinion mining field. Most of these studies have been done in English language context, and a little in Arabic language context. We next present some studies of Arabic language</w:t>
      </w:r>
      <w:r w:rsidR="00196DF0">
        <w:t xml:space="preserve"> context</w:t>
      </w:r>
      <w:r w:rsidR="00932AB5">
        <w:t>.</w:t>
      </w:r>
      <w:r w:rsidR="006F0777">
        <w:t xml:space="preserve"> </w:t>
      </w:r>
      <w:r w:rsidR="00932AB5" w:rsidRPr="00932AB5">
        <w:t>Existing approaches to sentiment analysis can be grouped into three main categories: knowledge-based techniques, statistical met</w:t>
      </w:r>
      <w:r w:rsidR="00932AB5">
        <w:t xml:space="preserve">hods, and hybrid approaches. </w:t>
      </w:r>
    </w:p>
    <w:p w:rsidR="003B3643" w:rsidRDefault="00932AB5" w:rsidP="00997E29">
      <w:pPr>
        <w:jc w:val="both"/>
      </w:pPr>
      <w:r w:rsidRPr="00932AB5">
        <w:t>Knowledge-based techniques classify text by affect categories based on the presence of unambiguous affect words such as h</w:t>
      </w:r>
      <w:r w:rsidR="0047383E">
        <w:t xml:space="preserve">appy, sad, afraid, and bored. </w:t>
      </w:r>
      <w:r w:rsidRPr="00932AB5">
        <w:t>Some knowledge bases not only list obvious affect words, but also assign arbitrary words a probable "affin</w:t>
      </w:r>
      <w:r w:rsidR="00E07A31">
        <w:t>ity" to particular emotions</w:t>
      </w:r>
      <w:r w:rsidR="007C073B">
        <w:t xml:space="preserve"> [4]</w:t>
      </w:r>
      <w:r w:rsidR="007C073B" w:rsidRPr="007C073B">
        <w:t xml:space="preserve"> </w:t>
      </w:r>
      <w:r w:rsidR="007C073B">
        <w:t>[5]</w:t>
      </w:r>
      <w:r w:rsidR="00E07A31">
        <w:t>.</w:t>
      </w:r>
    </w:p>
    <w:p w:rsidR="00FD3A3E" w:rsidRPr="004D391F" w:rsidRDefault="00932AB5" w:rsidP="00A35808">
      <w:pPr>
        <w:jc w:val="both"/>
      </w:pPr>
      <w:r w:rsidRPr="00932AB5">
        <w:t xml:space="preserve"> Statistical methods leverage on elements from machine learning such as latent semantic analysis, support vector machines, "bag of words" and Semantic Orientation — Pointwise Mutual Information</w:t>
      </w:r>
      <w:r w:rsidR="009A637D">
        <w:t>.</w:t>
      </w:r>
      <w:r w:rsidR="008F487B">
        <w:t xml:space="preserve"> The most widely used methods (by far) appear to be based on Support Vector Machines (SVM), Naive Bayes (NB), and K-Nearest Neighbors (KNN).</w:t>
      </w:r>
      <w:r w:rsidR="00110B16">
        <w:t xml:space="preserve"> </w:t>
      </w:r>
      <w:r w:rsidR="00110B16" w:rsidRPr="00110B16">
        <w:t>Hybrid approaches leverage on both machine learning and elements from knowledge representation such as ontologies and semantic networks in order to detect semantics that are expressed in a subtle manner</w:t>
      </w:r>
      <w:r w:rsidR="00F54C4F">
        <w:t xml:space="preserve"> [4] [5]</w:t>
      </w:r>
      <w:r w:rsidR="00997E29">
        <w:t>.</w:t>
      </w:r>
      <w:r w:rsidR="00EA6AC8">
        <w:t xml:space="preserve"> </w:t>
      </w:r>
      <w:r w:rsidR="009263FD">
        <w:t xml:space="preserve">The Arabic sentiment analysis systems developed have reached an 80% accuracy </w:t>
      </w:r>
      <w:r w:rsidR="00070D91">
        <w:t>approximately in all of the approaches used.</w:t>
      </w:r>
      <w:r w:rsidR="002F6855">
        <w:t xml:space="preserve"> In the next section we describe our approach to sentiment analysis in Arabic.</w:t>
      </w:r>
    </w:p>
    <w:p w:rsidR="002A0E34" w:rsidRDefault="002A0E34" w:rsidP="002A0E34">
      <w:pPr>
        <w:pStyle w:val="Heading1"/>
      </w:pPr>
      <w:bookmarkStart w:id="4" w:name="_Toc502267598"/>
      <w:r>
        <w:t>Approach:</w:t>
      </w:r>
      <w:bookmarkEnd w:id="4"/>
    </w:p>
    <w:p w:rsidR="002F6855" w:rsidRDefault="00FD1F9A" w:rsidP="005C5F18">
      <w:pPr>
        <w:jc w:val="both"/>
      </w:pPr>
      <w:r>
        <w:t xml:space="preserve">Every NLP and machine learning system can be divided into </w:t>
      </w:r>
      <w:r w:rsidR="003E5A75">
        <w:t>three</w:t>
      </w:r>
      <w:r>
        <w:t xml:space="preserve"> main stages:</w:t>
      </w:r>
      <w:r w:rsidR="003E5A75">
        <w:t xml:space="preserve"> </w:t>
      </w:r>
      <w:r w:rsidR="003E5A75" w:rsidRPr="003E5A75">
        <w:rPr>
          <w:b/>
          <w:bCs/>
        </w:rPr>
        <w:t>pre-processing stage</w:t>
      </w:r>
      <w:r w:rsidR="003E5A75">
        <w:rPr>
          <w:b/>
          <w:bCs/>
        </w:rPr>
        <w:t xml:space="preserve">, </w:t>
      </w:r>
      <w:r w:rsidR="003E5A75" w:rsidRPr="003E5A75">
        <w:t>in</w:t>
      </w:r>
      <w:r w:rsidR="003E5A75">
        <w:t xml:space="preserve"> this stage the data-set is pro-processed by a set of </w:t>
      </w:r>
      <w:r w:rsidR="00162304">
        <w:t>operations to put it in a form that is easy for the next two stages to work on.</w:t>
      </w:r>
      <w:r>
        <w:t xml:space="preserve"> </w:t>
      </w:r>
      <w:r w:rsidR="00162304">
        <w:t xml:space="preserve">The second stage is the </w:t>
      </w:r>
      <w:r w:rsidRPr="00FD1F9A">
        <w:rPr>
          <w:b/>
          <w:bCs/>
        </w:rPr>
        <w:t>feature extraction stage</w:t>
      </w:r>
      <w:r>
        <w:t xml:space="preserve">, in which a set of features are defined and extracted from the data-set. Those features will be used in the </w:t>
      </w:r>
      <w:r w:rsidR="0032109C">
        <w:t>last</w:t>
      </w:r>
      <w:r>
        <w:t xml:space="preserve"> stage. </w:t>
      </w:r>
      <w:r w:rsidR="0032109C">
        <w:t xml:space="preserve">The </w:t>
      </w:r>
      <w:r w:rsidRPr="00FD1F9A">
        <w:rPr>
          <w:b/>
          <w:bCs/>
        </w:rPr>
        <w:t>Training a machine learning model</w:t>
      </w:r>
      <w:r>
        <w:t xml:space="preserve"> </w:t>
      </w:r>
      <w:r w:rsidRPr="00FD1F9A">
        <w:rPr>
          <w:b/>
          <w:bCs/>
        </w:rPr>
        <w:t>stage</w:t>
      </w:r>
      <w:r>
        <w:t>. In this stage, the features extracted from data-set are used as an input to the machine learning algorithm to train its parameter.</w:t>
      </w:r>
      <w:r w:rsidR="004B588F">
        <w:t xml:space="preserve"> Our system </w:t>
      </w:r>
      <w:r w:rsidR="00AA5EBD">
        <w:t>follows</w:t>
      </w:r>
      <w:r w:rsidR="004B588F">
        <w:t xml:space="preserve"> this architecture. </w:t>
      </w:r>
      <w:r w:rsidR="00AA5EBD">
        <w:t>In the next sub-sections, we describe our system from this point of view.</w:t>
      </w:r>
    </w:p>
    <w:p w:rsidR="002B2766" w:rsidRDefault="002B2766" w:rsidP="005C5F18">
      <w:pPr>
        <w:pStyle w:val="Heading2"/>
        <w:jc w:val="both"/>
      </w:pPr>
      <w:bookmarkStart w:id="5" w:name="_Toc502267599"/>
      <w:r>
        <w:t>Pre-processing:</w:t>
      </w:r>
      <w:bookmarkEnd w:id="5"/>
    </w:p>
    <w:p w:rsidR="002B2766" w:rsidRDefault="00E33F30" w:rsidP="005C5F18">
      <w:pPr>
        <w:jc w:val="both"/>
      </w:pPr>
      <w:r>
        <w:t xml:space="preserve">A pre-processing operations are needed to process the data-set and reduce the variations and </w:t>
      </w:r>
      <w:r w:rsidR="00867154">
        <w:t xml:space="preserve">un-necessary </w:t>
      </w:r>
      <w:r w:rsidR="004079B8">
        <w:t xml:space="preserve">components in the data-set. </w:t>
      </w:r>
      <w:r w:rsidR="00EF643E">
        <w:t xml:space="preserve">The importance of this stage comes from its effect on the machine learning and the learning process. As the data-set has a </w:t>
      </w:r>
      <w:r w:rsidR="00834788">
        <w:t xml:space="preserve">clear and </w:t>
      </w:r>
      <w:r w:rsidR="005E5637">
        <w:t xml:space="preserve">un-ambiguous structure, this will help and increase the </w:t>
      </w:r>
      <w:r w:rsidR="00443B03">
        <w:t>accuracy of the learning process of the machine learning model.</w:t>
      </w:r>
      <w:r w:rsidR="00C44C60">
        <w:t xml:space="preserve"> In our system, we have used </w:t>
      </w:r>
      <w:r w:rsidR="00ED37E4">
        <w:t>a s</w:t>
      </w:r>
      <w:r w:rsidR="00565566">
        <w:t>et of pre</w:t>
      </w:r>
      <w:r w:rsidR="00D14092">
        <w:t>-processing t</w:t>
      </w:r>
      <w:r w:rsidR="00C725A8">
        <w:t>asks</w:t>
      </w:r>
      <w:r w:rsidR="003751C0">
        <w:t>, we explain them below.</w:t>
      </w:r>
    </w:p>
    <w:p w:rsidR="00F70418" w:rsidRDefault="00C652C0" w:rsidP="005C5F18">
      <w:pPr>
        <w:jc w:val="both"/>
      </w:pPr>
      <w:r w:rsidRPr="00AB2453">
        <w:rPr>
          <w:b/>
          <w:bCs/>
        </w:rPr>
        <w:t>Normalization</w:t>
      </w:r>
      <w:r w:rsidR="00AB2453">
        <w:t>, normalizing the data-set m</w:t>
      </w:r>
      <w:r w:rsidR="00881EC2">
        <w:t xml:space="preserve">eans to remove un-necessary symbols and letters from the data-set examples. </w:t>
      </w:r>
      <w:r w:rsidR="00C96033">
        <w:t xml:space="preserve">Our normalizer is based on </w:t>
      </w:r>
      <w:proofErr w:type="spellStart"/>
      <w:r w:rsidR="00C96033" w:rsidRPr="00327307">
        <w:rPr>
          <w:b/>
          <w:bCs/>
        </w:rPr>
        <w:t>pyArabic</w:t>
      </w:r>
      <w:proofErr w:type="spellEnd"/>
      <w:r w:rsidR="00C96033">
        <w:t xml:space="preserve"> Python package. We used </w:t>
      </w:r>
      <w:proofErr w:type="spellStart"/>
      <w:r w:rsidR="00C96033">
        <w:t>pyArabic</w:t>
      </w:r>
      <w:proofErr w:type="spellEnd"/>
      <w:r w:rsidR="00C96033">
        <w:t xml:space="preserve"> </w:t>
      </w:r>
      <w:r w:rsidR="00C96033" w:rsidRPr="00327307">
        <w:rPr>
          <w:b/>
          <w:bCs/>
        </w:rPr>
        <w:t xml:space="preserve">strip </w:t>
      </w:r>
      <w:proofErr w:type="spellStart"/>
      <w:r w:rsidR="00C96033" w:rsidRPr="00327307">
        <w:rPr>
          <w:b/>
          <w:bCs/>
        </w:rPr>
        <w:t>tatweel</w:t>
      </w:r>
      <w:proofErr w:type="spellEnd"/>
      <w:r w:rsidR="00C96033">
        <w:t xml:space="preserve">, </w:t>
      </w:r>
      <w:r w:rsidR="00C96033" w:rsidRPr="00327307">
        <w:rPr>
          <w:b/>
          <w:bCs/>
        </w:rPr>
        <w:t xml:space="preserve">strip </w:t>
      </w:r>
      <w:proofErr w:type="spellStart"/>
      <w:r w:rsidR="00C96033" w:rsidRPr="00327307">
        <w:rPr>
          <w:b/>
          <w:bCs/>
        </w:rPr>
        <w:t>tashkeel</w:t>
      </w:r>
      <w:proofErr w:type="spellEnd"/>
      <w:r w:rsidR="00C96033">
        <w:t xml:space="preserve">, </w:t>
      </w:r>
      <w:r w:rsidR="00C96033" w:rsidRPr="00327307">
        <w:rPr>
          <w:b/>
          <w:bCs/>
        </w:rPr>
        <w:t xml:space="preserve">strip </w:t>
      </w:r>
      <w:proofErr w:type="spellStart"/>
      <w:r w:rsidR="00C96033" w:rsidRPr="00327307">
        <w:rPr>
          <w:b/>
          <w:bCs/>
        </w:rPr>
        <w:t>harakat</w:t>
      </w:r>
      <w:proofErr w:type="spellEnd"/>
      <w:r w:rsidR="00C96033">
        <w:t xml:space="preserve"> and </w:t>
      </w:r>
      <w:r w:rsidR="00C96033" w:rsidRPr="00327307">
        <w:rPr>
          <w:b/>
          <w:bCs/>
        </w:rPr>
        <w:t>normalize Hamza</w:t>
      </w:r>
      <w:r w:rsidR="00C96033">
        <w:t xml:space="preserve"> </w:t>
      </w:r>
      <w:r w:rsidR="004A6BAE">
        <w:t xml:space="preserve">components. The name of each </w:t>
      </w:r>
      <w:r w:rsidR="00320042">
        <w:t xml:space="preserve">component explains its task. </w:t>
      </w:r>
    </w:p>
    <w:p w:rsidR="00F70418" w:rsidRDefault="00F70418" w:rsidP="005C5F18">
      <w:pPr>
        <w:jc w:val="both"/>
      </w:pPr>
      <w:r w:rsidRPr="00F70418">
        <w:rPr>
          <w:b/>
          <w:bCs/>
        </w:rPr>
        <w:lastRenderedPageBreak/>
        <w:t>Stop word removal</w:t>
      </w:r>
      <w:r>
        <w:t xml:space="preserve">, </w:t>
      </w:r>
      <w:r w:rsidR="005B73A8">
        <w:t xml:space="preserve">stop words are </w:t>
      </w:r>
      <w:r w:rsidR="00242ABD" w:rsidRPr="00242ABD">
        <w:t>usually referring to the most common words in a language</w:t>
      </w:r>
      <w:r w:rsidR="00242ABD">
        <w:t xml:space="preserve">. These words are removed from data-set since them are the majority of the words and </w:t>
      </w:r>
      <w:r w:rsidR="002E46A2">
        <w:t xml:space="preserve">will reduce the presence of unique and important words. We used Python’s </w:t>
      </w:r>
      <w:r w:rsidR="002E46A2" w:rsidRPr="002E46A2">
        <w:rPr>
          <w:b/>
          <w:bCs/>
        </w:rPr>
        <w:t>NLTK</w:t>
      </w:r>
      <w:r w:rsidR="002E46A2">
        <w:rPr>
          <w:b/>
          <w:bCs/>
        </w:rPr>
        <w:t xml:space="preserve"> </w:t>
      </w:r>
      <w:r w:rsidR="002E46A2" w:rsidRPr="002E46A2">
        <w:t>pre-defined</w:t>
      </w:r>
      <w:r w:rsidR="002E46A2">
        <w:rPr>
          <w:b/>
          <w:bCs/>
        </w:rPr>
        <w:t xml:space="preserve"> </w:t>
      </w:r>
      <w:r w:rsidR="002E46A2" w:rsidRPr="002E46A2">
        <w:t>list of</w:t>
      </w:r>
      <w:r w:rsidR="002E46A2">
        <w:t xml:space="preserve"> Arabic stop words.</w:t>
      </w:r>
    </w:p>
    <w:p w:rsidR="005967DB" w:rsidRDefault="005967DB" w:rsidP="005C5F18">
      <w:pPr>
        <w:jc w:val="both"/>
      </w:pPr>
      <w:r w:rsidRPr="005967DB">
        <w:rPr>
          <w:b/>
          <w:bCs/>
        </w:rPr>
        <w:t>Stemming</w:t>
      </w:r>
      <w:r>
        <w:t xml:space="preserve">, to stem a word means to reduce it to its root. This will reduce the variations between words </w:t>
      </w:r>
      <w:r w:rsidR="00B01A21">
        <w:t>and reduce them to a unified</w:t>
      </w:r>
      <w:r w:rsidR="00794EB4">
        <w:t xml:space="preserve"> word. We used Python’s </w:t>
      </w:r>
      <w:r w:rsidR="00794EB4" w:rsidRPr="00794EB4">
        <w:rPr>
          <w:b/>
          <w:bCs/>
        </w:rPr>
        <w:t>NLTK</w:t>
      </w:r>
      <w:r w:rsidR="00B01A21">
        <w:t xml:space="preserve"> </w:t>
      </w:r>
      <w:r w:rsidR="00794EB4" w:rsidRPr="00794EB4">
        <w:rPr>
          <w:b/>
          <w:bCs/>
        </w:rPr>
        <w:t>ISRI Arabic stemmer.</w:t>
      </w:r>
    </w:p>
    <w:p w:rsidR="00684A49" w:rsidRPr="002B2766" w:rsidRDefault="00FC28E1" w:rsidP="005C5F18">
      <w:pPr>
        <w:jc w:val="both"/>
      </w:pPr>
      <w:r>
        <w:t xml:space="preserve">These operations are important since we use data-sets that contains customer reviews, and these reviews </w:t>
      </w:r>
      <w:r w:rsidR="00BC154B">
        <w:t>often</w:t>
      </w:r>
      <w:r>
        <w:t xml:space="preserve"> have </w:t>
      </w:r>
      <w:r w:rsidR="00CB4B92">
        <w:t>symbols that are un-necessary and if they removed don’t affect the meaning of the review.</w:t>
      </w:r>
    </w:p>
    <w:p w:rsidR="00AA5EBD" w:rsidRDefault="00171C2C" w:rsidP="000E38AF">
      <w:pPr>
        <w:pStyle w:val="Heading2"/>
      </w:pPr>
      <w:bookmarkStart w:id="6" w:name="_Toc502267600"/>
      <w:r>
        <w:t>Feature Extraction:</w:t>
      </w:r>
      <w:bookmarkEnd w:id="6"/>
    </w:p>
    <w:p w:rsidR="0004217B" w:rsidRDefault="00A36523" w:rsidP="005C5F18">
      <w:pPr>
        <w:jc w:val="both"/>
      </w:pPr>
      <w:r>
        <w:t xml:space="preserve">We used the </w:t>
      </w:r>
      <w:r w:rsidRPr="00A36523">
        <w:rPr>
          <w:b/>
          <w:bCs/>
        </w:rPr>
        <w:t>Term-Frequency Inverse-Term-Frequency</w:t>
      </w:r>
      <w:r>
        <w:rPr>
          <w:b/>
          <w:bCs/>
        </w:rPr>
        <w:t xml:space="preserve"> (TF-IDF) </w:t>
      </w:r>
      <w:r w:rsidRPr="00A36523">
        <w:t>as a feature</w:t>
      </w:r>
      <w:r>
        <w:t xml:space="preserve"> in our system. The TFIDF</w:t>
      </w:r>
      <w:r w:rsidRPr="00A36523">
        <w:t>, is a numerical statistic that is intended to reflect how important a word is to a document in a collection or corpus.</w:t>
      </w:r>
      <w:r w:rsidR="00C84D33" w:rsidRPr="00C84D33">
        <w:t xml:space="preserve"> The </w:t>
      </w:r>
      <w:proofErr w:type="spellStart"/>
      <w:r w:rsidR="00C84D33" w:rsidRPr="00C84D33">
        <w:t>tf-idf</w:t>
      </w:r>
      <w:proofErr w:type="spellEnd"/>
      <w:r w:rsidR="00C84D33" w:rsidRPr="00C84D33">
        <w:t xml:space="preserve"> value increases proportionally to the number of times a word appears in the document, but is often offset by the frequency of the word in the corpus, which helps to adjust for the fact that some words appear more frequently in general. Nowadays, </w:t>
      </w:r>
      <w:proofErr w:type="spellStart"/>
      <w:r w:rsidR="00C84D33" w:rsidRPr="00C84D33">
        <w:t>tf-idf</w:t>
      </w:r>
      <w:proofErr w:type="spellEnd"/>
      <w:r w:rsidR="00C84D33" w:rsidRPr="00C84D33">
        <w:t xml:space="preserve"> is one of the most popular term-weighting </w:t>
      </w:r>
      <w:proofErr w:type="spellStart"/>
      <w:r w:rsidR="00C84D33" w:rsidRPr="00C84D33">
        <w:t>schemes</w:t>
      </w:r>
      <w:r w:rsidR="00BC7F89">
        <w:t>.</w:t>
      </w:r>
      <w:r w:rsidR="0004217B">
        <w:t>To</w:t>
      </w:r>
      <w:proofErr w:type="spellEnd"/>
      <w:r w:rsidR="0004217B">
        <w:t xml:space="preserve"> calculate the TF-IDF </w:t>
      </w:r>
      <w:r w:rsidR="00DA246E">
        <w:t xml:space="preserve">features, we used </w:t>
      </w:r>
      <w:proofErr w:type="spellStart"/>
      <w:r w:rsidR="00DA246E" w:rsidRPr="00F82C7F">
        <w:rPr>
          <w:b/>
          <w:bCs/>
        </w:rPr>
        <w:t>scklearn</w:t>
      </w:r>
      <w:proofErr w:type="spellEnd"/>
      <w:r w:rsidR="00DA246E">
        <w:t xml:space="preserve"> Python package </w:t>
      </w:r>
      <w:proofErr w:type="spellStart"/>
      <w:r w:rsidR="008D7255" w:rsidRPr="00F82C7F">
        <w:rPr>
          <w:b/>
          <w:bCs/>
        </w:rPr>
        <w:t>CountVectorizer</w:t>
      </w:r>
      <w:proofErr w:type="spellEnd"/>
      <w:r w:rsidR="008D7255">
        <w:t xml:space="preserve"> and </w:t>
      </w:r>
      <w:proofErr w:type="spellStart"/>
      <w:r w:rsidR="008D7255" w:rsidRPr="00F82C7F">
        <w:rPr>
          <w:b/>
          <w:bCs/>
        </w:rPr>
        <w:t>TfidfTransformer</w:t>
      </w:r>
      <w:proofErr w:type="spellEnd"/>
      <w:r w:rsidR="008D7255">
        <w:t xml:space="preserve"> </w:t>
      </w:r>
      <w:r w:rsidR="00220C3B">
        <w:t>components.</w:t>
      </w:r>
    </w:p>
    <w:p w:rsidR="000425A4" w:rsidRDefault="000425A4" w:rsidP="00C84D33">
      <w:pPr>
        <w:jc w:val="both"/>
      </w:pPr>
    </w:p>
    <w:p w:rsidR="000425A4" w:rsidRDefault="000425A4" w:rsidP="000425A4">
      <w:pPr>
        <w:pStyle w:val="Heading2"/>
      </w:pPr>
      <w:bookmarkStart w:id="7" w:name="_Toc502267601"/>
      <w:r>
        <w:t>Machine Learning:</w:t>
      </w:r>
      <w:bookmarkEnd w:id="7"/>
    </w:p>
    <w:p w:rsidR="00AA5EBD" w:rsidRDefault="00F72245" w:rsidP="003F0939">
      <w:pPr>
        <w:jc w:val="both"/>
      </w:pPr>
      <w:r>
        <w:t xml:space="preserve">After preparing the data-set and extracting the features from it, </w:t>
      </w:r>
      <w:r w:rsidR="005B74E9">
        <w:t>we now used it in training a machine learning model</w:t>
      </w:r>
      <w:r w:rsidR="00053855">
        <w:t xml:space="preserve">. We choose to use the Support Vector Machine (SVM) and Naïve Bias (NB) algorithms in the learning process. We choose them since they are simple and </w:t>
      </w:r>
      <w:r w:rsidR="00D54A6E">
        <w:t xml:space="preserve">are proven to </w:t>
      </w:r>
      <w:r w:rsidR="00720A8E">
        <w:t xml:space="preserve">give </w:t>
      </w:r>
      <w:r w:rsidR="002F599B">
        <w:t>high accuracy results.</w:t>
      </w:r>
    </w:p>
    <w:p w:rsidR="00A04DE1" w:rsidRDefault="00A04DE1" w:rsidP="00A04DE1">
      <w:pPr>
        <w:jc w:val="both"/>
      </w:pPr>
      <w:r>
        <w:t>A</w:t>
      </w:r>
      <w:r w:rsidRPr="00A04DE1">
        <w:t xml:space="preserve"> support vector machine constructs a hyperplane or set of hyperplanes in a high- or infinite-dimensional space, which can be used for classification, regression, or other tasks like outlier’s detection</w:t>
      </w:r>
      <w:r>
        <w:t>.</w:t>
      </w:r>
      <w:r w:rsidR="00167461" w:rsidRPr="00167461">
        <w:t xml:space="preserve"> Intuitively, a good separation is achieved by the hyperplane that has the largest distance to the nearest training-data point of any class (so-called functional margin), since in general the larger the margin the lower the generalization error of the classifier</w:t>
      </w:r>
      <w:r w:rsidR="00167461">
        <w:t>.</w:t>
      </w:r>
    </w:p>
    <w:p w:rsidR="007314AD" w:rsidRDefault="007314AD" w:rsidP="00A04DE1">
      <w:pPr>
        <w:jc w:val="both"/>
      </w:pPr>
      <w:r>
        <w:t>N</w:t>
      </w:r>
      <w:r w:rsidRPr="007314AD">
        <w:t>aive Bayes classifiers are a family of simple probabilistic classifiers based on applying Bayes' theorem with strong (naive) independence assumptions between the features.</w:t>
      </w:r>
      <w:r w:rsidR="001F1BBA" w:rsidRPr="001F1BBA">
        <w:t xml:space="preserve"> Abstractly, naive Bayes is a conditional probability model</w:t>
      </w:r>
      <w:r w:rsidR="00B66799">
        <w:t>.</w:t>
      </w:r>
    </w:p>
    <w:p w:rsidR="005C5F18" w:rsidRPr="002F6855" w:rsidRDefault="00B66799" w:rsidP="006E16AA">
      <w:pPr>
        <w:jc w:val="both"/>
      </w:pPr>
      <w:r>
        <w:t xml:space="preserve">In the next section we </w:t>
      </w:r>
      <w:r w:rsidR="002D60F2">
        <w:t xml:space="preserve">present our results </w:t>
      </w:r>
      <w:r w:rsidR="00C03DF3">
        <w:t>from applying the above ap</w:t>
      </w:r>
      <w:r w:rsidR="006E16AA">
        <w:t>proach to the data-sets we used.</w:t>
      </w:r>
    </w:p>
    <w:p w:rsidR="002A0E34" w:rsidRDefault="002A0E34" w:rsidP="002A0E34">
      <w:pPr>
        <w:pStyle w:val="Heading1"/>
      </w:pPr>
      <w:bookmarkStart w:id="8" w:name="_Toc502267602"/>
      <w:r>
        <w:lastRenderedPageBreak/>
        <w:t>Experiments and Results:</w:t>
      </w:r>
      <w:bookmarkEnd w:id="8"/>
    </w:p>
    <w:p w:rsidR="006E16AA" w:rsidRDefault="00265AC0" w:rsidP="006E7C84">
      <w:pPr>
        <w:jc w:val="both"/>
      </w:pPr>
      <w:r>
        <w:t xml:space="preserve">We used six data-sets: A </w:t>
      </w:r>
      <w:r w:rsidRPr="005A07FB">
        <w:rPr>
          <w:b/>
          <w:bCs/>
        </w:rPr>
        <w:t>Twitter tweets</w:t>
      </w:r>
      <w:r w:rsidR="005A07FB">
        <w:t xml:space="preserve"> data-set, a </w:t>
      </w:r>
      <w:r w:rsidR="005A07FB" w:rsidRPr="005A07FB">
        <w:rPr>
          <w:b/>
          <w:bCs/>
        </w:rPr>
        <w:t>P</w:t>
      </w:r>
      <w:r w:rsidRPr="005A07FB">
        <w:rPr>
          <w:b/>
          <w:bCs/>
        </w:rPr>
        <w:t>roduct Attraction</w:t>
      </w:r>
      <w:r>
        <w:t xml:space="preserve"> reviews data-set, a </w:t>
      </w:r>
      <w:r w:rsidRPr="005A07FB">
        <w:rPr>
          <w:b/>
          <w:bCs/>
        </w:rPr>
        <w:t>Hotel</w:t>
      </w:r>
      <w:r>
        <w:t xml:space="preserve"> Reviews data-set, a </w:t>
      </w:r>
      <w:r w:rsidRPr="005A07FB">
        <w:rPr>
          <w:b/>
          <w:bCs/>
        </w:rPr>
        <w:t>Movies</w:t>
      </w:r>
      <w:r w:rsidR="005A07FB">
        <w:t xml:space="preserve"> Reviews data-set, a </w:t>
      </w:r>
      <w:r w:rsidR="005A07FB" w:rsidRPr="005A07FB">
        <w:rPr>
          <w:b/>
          <w:bCs/>
        </w:rPr>
        <w:t>P</w:t>
      </w:r>
      <w:r w:rsidRPr="005A07FB">
        <w:rPr>
          <w:b/>
          <w:bCs/>
        </w:rPr>
        <w:t>roduct</w:t>
      </w:r>
      <w:r>
        <w:t xml:space="preserve"> Reviews data-set and a </w:t>
      </w:r>
      <w:r w:rsidRPr="005A07FB">
        <w:rPr>
          <w:b/>
          <w:bCs/>
        </w:rPr>
        <w:t>Restaurants</w:t>
      </w:r>
      <w:r>
        <w:t xml:space="preserve"> Reviews data-set.</w:t>
      </w:r>
      <w:r w:rsidR="005629E9">
        <w:t xml:space="preserve"> The table below shows </w:t>
      </w:r>
      <w:r w:rsidR="004229A5">
        <w:t>one example from each data-set.</w:t>
      </w:r>
    </w:p>
    <w:p w:rsidR="0047138D" w:rsidRDefault="0047138D" w:rsidP="0047138D">
      <w:pPr>
        <w:pStyle w:val="Caption"/>
        <w:keepNext/>
        <w:jc w:val="center"/>
      </w:pPr>
      <w:r>
        <w:t xml:space="preserve">Table </w:t>
      </w:r>
      <w:r>
        <w:fldChar w:fldCharType="begin"/>
      </w:r>
      <w:r>
        <w:instrText xml:space="preserve"> SEQ Table \* ARABIC </w:instrText>
      </w:r>
      <w:r>
        <w:fldChar w:fldCharType="separate"/>
      </w:r>
      <w:r w:rsidR="00FC4607">
        <w:rPr>
          <w:noProof/>
        </w:rPr>
        <w:t>1</w:t>
      </w:r>
      <w:r>
        <w:fldChar w:fldCharType="end"/>
      </w:r>
      <w:r>
        <w:t xml:space="preserve">: Example from each data-sets </w:t>
      </w:r>
      <w:r>
        <w:rPr>
          <w:noProof/>
        </w:rPr>
        <w:t>we used</w:t>
      </w:r>
    </w:p>
    <w:tbl>
      <w:tblPr>
        <w:tblStyle w:val="TableGrid"/>
        <w:tblW w:w="0" w:type="auto"/>
        <w:jc w:val="center"/>
        <w:tblLook w:val="04A0" w:firstRow="1" w:lastRow="0" w:firstColumn="1" w:lastColumn="0" w:noHBand="0" w:noVBand="1"/>
      </w:tblPr>
      <w:tblGrid>
        <w:gridCol w:w="4675"/>
        <w:gridCol w:w="4675"/>
      </w:tblGrid>
      <w:tr w:rsidR="009141B0" w:rsidTr="00BF151B">
        <w:trPr>
          <w:jc w:val="center"/>
        </w:trPr>
        <w:tc>
          <w:tcPr>
            <w:tcW w:w="4675" w:type="dxa"/>
          </w:tcPr>
          <w:p w:rsidR="009141B0" w:rsidRPr="00BF151B" w:rsidRDefault="009141B0" w:rsidP="00BF151B">
            <w:pPr>
              <w:jc w:val="center"/>
              <w:rPr>
                <w:b/>
                <w:bCs/>
              </w:rPr>
            </w:pPr>
            <w:r w:rsidRPr="00BF151B">
              <w:rPr>
                <w:b/>
                <w:bCs/>
              </w:rPr>
              <w:t>Data-set</w:t>
            </w:r>
          </w:p>
        </w:tc>
        <w:tc>
          <w:tcPr>
            <w:tcW w:w="4675" w:type="dxa"/>
          </w:tcPr>
          <w:p w:rsidR="009141B0" w:rsidRPr="00BF151B" w:rsidRDefault="009141B0" w:rsidP="00BF151B">
            <w:pPr>
              <w:jc w:val="center"/>
              <w:rPr>
                <w:b/>
                <w:bCs/>
              </w:rPr>
            </w:pPr>
            <w:r w:rsidRPr="00BF151B">
              <w:rPr>
                <w:b/>
                <w:bCs/>
              </w:rPr>
              <w:t>Example Instance</w:t>
            </w:r>
          </w:p>
        </w:tc>
      </w:tr>
      <w:tr w:rsidR="009141B0" w:rsidTr="00BF151B">
        <w:trPr>
          <w:jc w:val="center"/>
        </w:trPr>
        <w:tc>
          <w:tcPr>
            <w:tcW w:w="4675" w:type="dxa"/>
          </w:tcPr>
          <w:p w:rsidR="009141B0" w:rsidRPr="00A27D65" w:rsidRDefault="00A27D65" w:rsidP="00BF151B">
            <w:pPr>
              <w:jc w:val="center"/>
            </w:pPr>
            <w:r w:rsidRPr="00A27D65">
              <w:t>Twitter tweets</w:t>
            </w:r>
          </w:p>
        </w:tc>
        <w:tc>
          <w:tcPr>
            <w:tcW w:w="4675" w:type="dxa"/>
          </w:tcPr>
          <w:p w:rsidR="009141B0" w:rsidRPr="00A27D65" w:rsidRDefault="00A45050" w:rsidP="00BF151B">
            <w:pPr>
              <w:jc w:val="center"/>
            </w:pPr>
            <w:r w:rsidRPr="00A45050">
              <w:rPr>
                <w:rFonts w:cs="Arial"/>
                <w:rtl/>
              </w:rPr>
              <w:t>و الله حرام و الله موتوه لشعب الاردني من وين بدنا نجيب الكو من وين يا الله ارحمو من في الارض يرحمكم من في السماء و الله حرام</w:t>
            </w:r>
          </w:p>
        </w:tc>
      </w:tr>
      <w:tr w:rsidR="009141B0" w:rsidTr="00BF151B">
        <w:trPr>
          <w:jc w:val="center"/>
        </w:trPr>
        <w:tc>
          <w:tcPr>
            <w:tcW w:w="4675" w:type="dxa"/>
          </w:tcPr>
          <w:p w:rsidR="009141B0" w:rsidRPr="00A27D65" w:rsidRDefault="00A27D65" w:rsidP="00BF151B">
            <w:pPr>
              <w:jc w:val="center"/>
            </w:pPr>
            <w:r w:rsidRPr="00A27D65">
              <w:t>Product Attraction reviews</w:t>
            </w:r>
          </w:p>
        </w:tc>
        <w:tc>
          <w:tcPr>
            <w:tcW w:w="4675" w:type="dxa"/>
          </w:tcPr>
          <w:p w:rsidR="001638B5" w:rsidRDefault="001638B5" w:rsidP="001638B5">
            <w:pPr>
              <w:jc w:val="center"/>
            </w:pPr>
            <w:r>
              <w:rPr>
                <w:rFonts w:cs="Arial"/>
                <w:rtl/>
              </w:rPr>
              <w:t>حمام الكبريت</w:t>
            </w:r>
            <w:r>
              <w:t xml:space="preserve"> </w:t>
            </w:r>
          </w:p>
          <w:p w:rsidR="009141B0" w:rsidRPr="00A27D65" w:rsidRDefault="001638B5" w:rsidP="001638B5">
            <w:pPr>
              <w:jc w:val="center"/>
            </w:pPr>
            <w:r>
              <w:rPr>
                <w:rFonts w:cs="Arial"/>
                <w:rtl/>
              </w:rPr>
              <w:t>نصحوني بتجربة حمام الكبريت. يمكنكم الدخول مع مجموعة ولكني استأجرت غرفة كاملة لي. التكلفة 50 لاري ويمكنكم إضافة السكرب والمساج مقابل 20 لاري. ذهبت في نهاية الإجازة للاسترخاء من الرحلات اليومية التي قمت بها. الحمام نظيف والعاملات في منتهى التعاون لكن الإنجليزية ضعيفة</w:t>
            </w:r>
            <w:r>
              <w:t>.</w:t>
            </w:r>
          </w:p>
        </w:tc>
      </w:tr>
      <w:tr w:rsidR="009141B0" w:rsidTr="00BF151B">
        <w:trPr>
          <w:jc w:val="center"/>
        </w:trPr>
        <w:tc>
          <w:tcPr>
            <w:tcW w:w="4675" w:type="dxa"/>
          </w:tcPr>
          <w:p w:rsidR="009141B0" w:rsidRPr="00A27D65" w:rsidRDefault="00A27D65" w:rsidP="00BF151B">
            <w:pPr>
              <w:jc w:val="center"/>
            </w:pPr>
            <w:r w:rsidRPr="00A27D65">
              <w:t>Hotel Reviews</w:t>
            </w:r>
          </w:p>
        </w:tc>
        <w:tc>
          <w:tcPr>
            <w:tcW w:w="4675" w:type="dxa"/>
          </w:tcPr>
          <w:p w:rsidR="00953B28" w:rsidRDefault="00953B28" w:rsidP="00953B28">
            <w:pPr>
              <w:jc w:val="center"/>
            </w:pPr>
            <w:r>
              <w:rPr>
                <w:rFonts w:cs="Arial"/>
                <w:rtl/>
              </w:rPr>
              <w:t>المكان الذي يمكنك فيه مراجعة الذات والتفكر هو كوكروبيت، غانا</w:t>
            </w:r>
            <w:r>
              <w:t xml:space="preserve">....  </w:t>
            </w:r>
          </w:p>
          <w:p w:rsidR="009141B0" w:rsidRPr="00A27D65" w:rsidRDefault="00953B28" w:rsidP="00E16C6D">
            <w:pPr>
              <w:jc w:val="center"/>
            </w:pPr>
            <w:r>
              <w:rPr>
                <w:rFonts w:cs="Arial"/>
                <w:rtl/>
              </w:rPr>
              <w:t xml:space="preserve">ثمة الكثير عند زيارة غانا. وعلى الرغم من الفقر الذي سوف تلاحظه على طريقك إلى بيغ ميلي باكيارد، وجدت أن الناس في غانا يملكون ثراء القلب حتى رغم العوز. بيغ ميلي باكيارد هو مكان يمكنني فيه مراجعة الذات والتفكر </w:t>
            </w:r>
            <w:r w:rsidR="00E16C6D">
              <w:rPr>
                <w:rFonts w:cs="Arial" w:hint="cs"/>
                <w:rtl/>
              </w:rPr>
              <w:t>....</w:t>
            </w:r>
            <w:r>
              <w:rPr>
                <w:rFonts w:cs="Arial"/>
                <w:rtl/>
              </w:rPr>
              <w:t>ً</w:t>
            </w:r>
            <w:r>
              <w:t>.</w:t>
            </w:r>
          </w:p>
        </w:tc>
      </w:tr>
      <w:tr w:rsidR="009141B0" w:rsidTr="00BF151B">
        <w:trPr>
          <w:jc w:val="center"/>
        </w:trPr>
        <w:tc>
          <w:tcPr>
            <w:tcW w:w="4675" w:type="dxa"/>
          </w:tcPr>
          <w:p w:rsidR="009141B0" w:rsidRPr="00A27D65" w:rsidRDefault="00A27D65" w:rsidP="00BF151B">
            <w:pPr>
              <w:jc w:val="center"/>
            </w:pPr>
            <w:r w:rsidRPr="00A27D65">
              <w:t>Movies Reviews</w:t>
            </w:r>
          </w:p>
        </w:tc>
        <w:tc>
          <w:tcPr>
            <w:tcW w:w="4675" w:type="dxa"/>
          </w:tcPr>
          <w:p w:rsidR="009141B0" w:rsidRPr="00A27D65" w:rsidRDefault="00156EF6" w:rsidP="006A49E9">
            <w:pPr>
              <w:jc w:val="center"/>
            </w:pPr>
            <w:r w:rsidRPr="00156EF6">
              <w:t xml:space="preserve">'' </w:t>
            </w:r>
            <w:r w:rsidRPr="00156EF6">
              <w:rPr>
                <w:rFonts w:cs="Arial"/>
                <w:rtl/>
              </w:rPr>
              <w:t xml:space="preserve">تلك الايام '' مغامرة سينمائية متميزة إنتظرت عرض فيلم تلك الايام كثيراً ، خاصة لإنه مأخوذ عن رواية للاديب الكبير فتحى غانم و تحمل نفس الاسم الجذاب والتى تعتبر واحدة من أهم اعمالة، وعندما عرفت أن من سيقوم باخراج الفيلم هو "أحمد غانم " ابن الروائى فتحى غانم ، شعرت بأنها شجاعة كبيرة منه خصوصاً ان هذا العمل هو أولى تجاربه السينمائية وهو عمل ليس سهلاً ، فتحويل عمل ادبى إلى فيلم سينمائى يحتاج لمخرج </w:t>
            </w:r>
            <w:proofErr w:type="gramStart"/>
            <w:r w:rsidRPr="00156EF6">
              <w:rPr>
                <w:rFonts w:cs="Arial"/>
                <w:rtl/>
              </w:rPr>
              <w:t>متمرس</w:t>
            </w:r>
            <w:r w:rsidR="006A49E9">
              <w:rPr>
                <w:rFonts w:cs="Arial" w:hint="cs"/>
                <w:rtl/>
              </w:rPr>
              <w:t xml:space="preserve"> ....</w:t>
            </w:r>
            <w:r w:rsidRPr="00156EF6">
              <w:t>.</w:t>
            </w:r>
            <w:proofErr w:type="gramEnd"/>
          </w:p>
        </w:tc>
      </w:tr>
      <w:tr w:rsidR="009141B0" w:rsidTr="00BF151B">
        <w:trPr>
          <w:jc w:val="center"/>
        </w:trPr>
        <w:tc>
          <w:tcPr>
            <w:tcW w:w="4675" w:type="dxa"/>
          </w:tcPr>
          <w:p w:rsidR="009141B0" w:rsidRPr="00A27D65" w:rsidRDefault="00A27D65" w:rsidP="00BF151B">
            <w:pPr>
              <w:jc w:val="center"/>
            </w:pPr>
            <w:r w:rsidRPr="00A27D65">
              <w:t>Product Reviews</w:t>
            </w:r>
          </w:p>
        </w:tc>
        <w:tc>
          <w:tcPr>
            <w:tcW w:w="4675" w:type="dxa"/>
          </w:tcPr>
          <w:p w:rsidR="009141B0" w:rsidRPr="00A27D65" w:rsidRDefault="0055476C" w:rsidP="00BF151B">
            <w:pPr>
              <w:jc w:val="center"/>
            </w:pPr>
            <w:r w:rsidRPr="0055476C">
              <w:rPr>
                <w:rFonts w:cs="Arial"/>
                <w:rtl/>
              </w:rPr>
              <w:t>شكرا لكم على خدمتك</w:t>
            </w:r>
          </w:p>
        </w:tc>
      </w:tr>
      <w:tr w:rsidR="00A27D65" w:rsidTr="00BF151B">
        <w:trPr>
          <w:jc w:val="center"/>
        </w:trPr>
        <w:tc>
          <w:tcPr>
            <w:tcW w:w="4675" w:type="dxa"/>
          </w:tcPr>
          <w:p w:rsidR="00A27D65" w:rsidRPr="00A27D65" w:rsidRDefault="00A27D65" w:rsidP="00BF151B">
            <w:pPr>
              <w:jc w:val="center"/>
            </w:pPr>
            <w:r w:rsidRPr="00A27D65">
              <w:t>Restaurants Reviews</w:t>
            </w:r>
          </w:p>
        </w:tc>
        <w:tc>
          <w:tcPr>
            <w:tcW w:w="4675" w:type="dxa"/>
          </w:tcPr>
          <w:p w:rsidR="00A27D65" w:rsidRPr="00A27D65" w:rsidRDefault="00EC08C4" w:rsidP="00BF151B">
            <w:pPr>
              <w:jc w:val="center"/>
            </w:pPr>
            <w:r w:rsidRPr="00EC08C4">
              <w:rPr>
                <w:rFonts w:cs="Arial"/>
                <w:rtl/>
              </w:rPr>
              <w:t>اللي يوصل ميلان ولا يمر هالمطعم اعتبرة خسران خسران مطعم مرتب اكل نظيف ولذيذ جداً و العاملين محترمين انا صراحة بدون مجاملة اعطي المطعم ٩٩،٩/١٠٠</w:t>
            </w:r>
          </w:p>
        </w:tc>
      </w:tr>
    </w:tbl>
    <w:p w:rsidR="009141B0" w:rsidRDefault="009141B0" w:rsidP="006E7C84">
      <w:pPr>
        <w:jc w:val="both"/>
      </w:pPr>
    </w:p>
    <w:p w:rsidR="00A27D65" w:rsidRDefault="00A4300D" w:rsidP="00243430">
      <w:pPr>
        <w:jc w:val="both"/>
      </w:pPr>
      <w:r>
        <w:t xml:space="preserve">We </w:t>
      </w:r>
      <w:r w:rsidR="00FF67DD">
        <w:t xml:space="preserve">used a </w:t>
      </w:r>
      <w:r w:rsidR="00FF67DD" w:rsidRPr="008879A6">
        <w:rPr>
          <w:b/>
          <w:bCs/>
        </w:rPr>
        <w:t>10-fold cross validation</w:t>
      </w:r>
      <w:r w:rsidR="00FF67DD">
        <w:t xml:space="preserve"> </w:t>
      </w:r>
      <w:r w:rsidR="00C97ABB">
        <w:t>technique to evaluate our system.</w:t>
      </w:r>
      <w:r w:rsidR="002B6E70">
        <w:t xml:space="preserve"> We calculated the mean of the 10-folds for the evaluations measures we used, </w:t>
      </w:r>
      <w:r w:rsidR="002B6E70" w:rsidRPr="002B6E70">
        <w:rPr>
          <w:b/>
          <w:bCs/>
        </w:rPr>
        <w:t>precision</w:t>
      </w:r>
      <w:r w:rsidR="002B6E70">
        <w:t xml:space="preserve">, </w:t>
      </w:r>
      <w:r w:rsidR="002B6E70" w:rsidRPr="002B6E70">
        <w:rPr>
          <w:b/>
          <w:bCs/>
        </w:rPr>
        <w:t>recall</w:t>
      </w:r>
      <w:r w:rsidR="002B6E70">
        <w:t xml:space="preserve">, </w:t>
      </w:r>
      <w:r w:rsidR="002B6E70" w:rsidRPr="002B6E70">
        <w:rPr>
          <w:b/>
          <w:bCs/>
        </w:rPr>
        <w:t>f-measure</w:t>
      </w:r>
      <w:r w:rsidR="002B6E70">
        <w:t xml:space="preserve"> and </w:t>
      </w:r>
      <w:r w:rsidR="002B6E70" w:rsidRPr="002B6E70">
        <w:rPr>
          <w:b/>
          <w:bCs/>
        </w:rPr>
        <w:t>accuracy</w:t>
      </w:r>
      <w:r w:rsidR="002B6E70">
        <w:t>.</w:t>
      </w:r>
      <w:r w:rsidR="00C97ABB">
        <w:t xml:space="preserve"> </w:t>
      </w:r>
      <w:r w:rsidR="00243430">
        <w:t xml:space="preserve">For each data-set, we train a SVM and a Naïve </w:t>
      </w:r>
      <w:r w:rsidR="00857E79">
        <w:t>Bias models. The fo</w:t>
      </w:r>
      <w:r w:rsidR="007F70DF">
        <w:t>llowing table shows our results.</w:t>
      </w:r>
    </w:p>
    <w:p w:rsidR="00C9552E" w:rsidRDefault="00C9552E" w:rsidP="00243430">
      <w:pPr>
        <w:jc w:val="both"/>
      </w:pPr>
    </w:p>
    <w:p w:rsidR="00FC4607" w:rsidRDefault="00FC4607" w:rsidP="00FC4607">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w:t>
      </w:r>
      <w:r w:rsidRPr="00A34359">
        <w:t xml:space="preserve"> 10-fold cross validation results on SVM </w:t>
      </w:r>
      <w:r>
        <w:t>classifier</w:t>
      </w:r>
    </w:p>
    <w:tbl>
      <w:tblPr>
        <w:tblStyle w:val="TableGrid"/>
        <w:tblW w:w="0" w:type="auto"/>
        <w:jc w:val="center"/>
        <w:tblLook w:val="04A0" w:firstRow="1" w:lastRow="0" w:firstColumn="1" w:lastColumn="0" w:noHBand="0" w:noVBand="1"/>
      </w:tblPr>
      <w:tblGrid>
        <w:gridCol w:w="2976"/>
        <w:gridCol w:w="1836"/>
        <w:gridCol w:w="856"/>
        <w:gridCol w:w="1836"/>
        <w:gridCol w:w="1836"/>
      </w:tblGrid>
      <w:tr w:rsidR="00FC4607" w:rsidTr="00FC4607">
        <w:trPr>
          <w:jc w:val="center"/>
        </w:trPr>
        <w:tc>
          <w:tcPr>
            <w:tcW w:w="7267" w:type="dxa"/>
            <w:gridSpan w:val="5"/>
          </w:tcPr>
          <w:p w:rsidR="00FC4607" w:rsidRPr="00B44E46" w:rsidRDefault="00FC4607" w:rsidP="002E1EAD">
            <w:pPr>
              <w:jc w:val="center"/>
              <w:rPr>
                <w:b/>
                <w:bCs/>
              </w:rPr>
            </w:pPr>
            <w:r>
              <w:rPr>
                <w:b/>
                <w:bCs/>
              </w:rPr>
              <w:t>SVM</w:t>
            </w:r>
          </w:p>
        </w:tc>
      </w:tr>
      <w:tr w:rsidR="00FC4607" w:rsidTr="00FC4607">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62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FC4607" w:rsidTr="00FC4607">
        <w:trPr>
          <w:jc w:val="center"/>
        </w:trPr>
        <w:tc>
          <w:tcPr>
            <w:tcW w:w="2976" w:type="dxa"/>
          </w:tcPr>
          <w:p w:rsidR="00FC4607" w:rsidRPr="00A27D65" w:rsidRDefault="00FC4607" w:rsidP="002E1EAD">
            <w:pPr>
              <w:jc w:val="center"/>
            </w:pPr>
            <w:r w:rsidRPr="00A27D65">
              <w:t>Twitter tweets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D972A1" w:rsidP="002E1EAD">
            <w:pPr>
              <w:jc w:val="center"/>
              <w:rPr>
                <w:rtl/>
                <w:lang w:bidi="ar-JO"/>
              </w:rPr>
            </w:pPr>
            <w:r w:rsidRPr="00D972A1">
              <w:t>0.824</w:t>
            </w:r>
          </w:p>
        </w:tc>
      </w:tr>
      <w:tr w:rsidR="00FC4607" w:rsidTr="00FC4607">
        <w:trPr>
          <w:jc w:val="center"/>
        </w:trPr>
        <w:tc>
          <w:tcPr>
            <w:tcW w:w="2976" w:type="dxa"/>
          </w:tcPr>
          <w:p w:rsidR="00FC4607" w:rsidRPr="00A27D65" w:rsidRDefault="00FC4607" w:rsidP="002E1EAD">
            <w:pPr>
              <w:jc w:val="center"/>
            </w:pPr>
            <w:r w:rsidRPr="00A27D65">
              <w:t>Product Attraction reviews</w:t>
            </w:r>
          </w:p>
        </w:tc>
        <w:tc>
          <w:tcPr>
            <w:tcW w:w="1163" w:type="dxa"/>
          </w:tcPr>
          <w:p w:rsidR="00FC4607" w:rsidRDefault="00B87EB9" w:rsidP="002E1EAD">
            <w:pPr>
              <w:jc w:val="center"/>
            </w:pPr>
            <w:r w:rsidRPr="00B87EB9">
              <w:t>0.992741292364</w:t>
            </w:r>
          </w:p>
        </w:tc>
        <w:tc>
          <w:tcPr>
            <w:tcW w:w="626" w:type="dxa"/>
          </w:tcPr>
          <w:p w:rsidR="00FC4607" w:rsidRDefault="00751942" w:rsidP="002E1EAD">
            <w:pPr>
              <w:jc w:val="center"/>
            </w:pPr>
            <w:r w:rsidRPr="00751942">
              <w:t>1.0</w:t>
            </w:r>
          </w:p>
        </w:tc>
        <w:tc>
          <w:tcPr>
            <w:tcW w:w="1313" w:type="dxa"/>
          </w:tcPr>
          <w:p w:rsidR="00FC4607" w:rsidRDefault="00937587" w:rsidP="002E1EAD">
            <w:pPr>
              <w:jc w:val="center"/>
            </w:pPr>
            <w:r w:rsidRPr="00937587">
              <w:t>0.980838625855</w:t>
            </w:r>
          </w:p>
        </w:tc>
        <w:tc>
          <w:tcPr>
            <w:tcW w:w="1189" w:type="dxa"/>
          </w:tcPr>
          <w:p w:rsidR="00FC4607" w:rsidRDefault="002D0CD0" w:rsidP="002E1EAD">
            <w:pPr>
              <w:jc w:val="center"/>
            </w:pPr>
            <w:r w:rsidRPr="002D0CD0">
              <w:t>0.962398615527</w:t>
            </w:r>
          </w:p>
        </w:tc>
      </w:tr>
      <w:tr w:rsidR="00FC4607" w:rsidTr="00FC4607">
        <w:trPr>
          <w:jc w:val="center"/>
        </w:trPr>
        <w:tc>
          <w:tcPr>
            <w:tcW w:w="2976" w:type="dxa"/>
          </w:tcPr>
          <w:p w:rsidR="00FC4607" w:rsidRPr="00A27D65" w:rsidRDefault="00FC4607" w:rsidP="002E1EAD">
            <w:pPr>
              <w:jc w:val="center"/>
            </w:pPr>
            <w:r w:rsidRPr="00A27D65">
              <w:lastRenderedPageBreak/>
              <w:t>Hotel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FC4607">
        <w:trPr>
          <w:jc w:val="center"/>
        </w:trPr>
        <w:tc>
          <w:tcPr>
            <w:tcW w:w="2976" w:type="dxa"/>
          </w:tcPr>
          <w:p w:rsidR="00FC4607" w:rsidRPr="00A27D65" w:rsidRDefault="00FC4607" w:rsidP="002E1EAD">
            <w:pPr>
              <w:jc w:val="center"/>
            </w:pPr>
            <w:r w:rsidRPr="00A27D65">
              <w:t>Movies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FC4607">
        <w:trPr>
          <w:jc w:val="center"/>
        </w:trPr>
        <w:tc>
          <w:tcPr>
            <w:tcW w:w="2976" w:type="dxa"/>
          </w:tcPr>
          <w:p w:rsidR="00FC4607" w:rsidRPr="00A27D65" w:rsidRDefault="00FC4607" w:rsidP="002E1EAD">
            <w:pPr>
              <w:jc w:val="center"/>
            </w:pPr>
            <w:r w:rsidRPr="00A27D65">
              <w:t>Product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FC4607">
        <w:trPr>
          <w:jc w:val="center"/>
        </w:trPr>
        <w:tc>
          <w:tcPr>
            <w:tcW w:w="2976" w:type="dxa"/>
          </w:tcPr>
          <w:p w:rsidR="00FC4607" w:rsidRPr="00A27D65" w:rsidRDefault="00FC4607" w:rsidP="002E1EAD">
            <w:pPr>
              <w:jc w:val="center"/>
            </w:pPr>
            <w:r w:rsidRPr="00A27D65">
              <w:t>Restaurants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bl>
    <w:p w:rsidR="00FC4607" w:rsidRDefault="00FC4607" w:rsidP="00243430">
      <w:pPr>
        <w:jc w:val="both"/>
      </w:pPr>
    </w:p>
    <w:p w:rsidR="00FC4607" w:rsidRDefault="00FC4607" w:rsidP="00FC4607">
      <w:pPr>
        <w:pStyle w:val="Caption"/>
        <w:keepNext/>
        <w:jc w:val="center"/>
      </w:pPr>
      <w:r>
        <w:t>Table 3:</w:t>
      </w:r>
      <w:r w:rsidRPr="00A34359">
        <w:t xml:space="preserve"> 10-fold cross validation results on </w:t>
      </w:r>
      <w:r>
        <w:t>Naïve Bias</w:t>
      </w:r>
      <w:r w:rsidRPr="00A34359">
        <w:t xml:space="preserve"> </w:t>
      </w:r>
      <w:r>
        <w:t>classifier</w:t>
      </w:r>
    </w:p>
    <w:tbl>
      <w:tblPr>
        <w:tblStyle w:val="TableGrid"/>
        <w:tblW w:w="0" w:type="auto"/>
        <w:jc w:val="center"/>
        <w:tblLook w:val="04A0" w:firstRow="1" w:lastRow="0" w:firstColumn="1" w:lastColumn="0" w:noHBand="0" w:noVBand="1"/>
      </w:tblPr>
      <w:tblGrid>
        <w:gridCol w:w="2976"/>
        <w:gridCol w:w="1163"/>
        <w:gridCol w:w="856"/>
        <w:gridCol w:w="1313"/>
        <w:gridCol w:w="1189"/>
      </w:tblGrid>
      <w:tr w:rsidR="00FC4607" w:rsidTr="002E1EAD">
        <w:trPr>
          <w:jc w:val="center"/>
        </w:trPr>
        <w:tc>
          <w:tcPr>
            <w:tcW w:w="7267" w:type="dxa"/>
            <w:gridSpan w:val="5"/>
          </w:tcPr>
          <w:p w:rsidR="00FC4607" w:rsidRPr="00B44E46" w:rsidRDefault="00FC4607" w:rsidP="002E1EAD">
            <w:pPr>
              <w:jc w:val="center"/>
              <w:rPr>
                <w:b/>
                <w:bCs/>
              </w:rPr>
            </w:pPr>
            <w:r>
              <w:rPr>
                <w:b/>
                <w:bCs/>
              </w:rPr>
              <w:t>Naïve Bias</w:t>
            </w:r>
          </w:p>
        </w:tc>
      </w:tr>
      <w:tr w:rsidR="00FC4607" w:rsidTr="002E1EAD">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62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FC4607" w:rsidTr="002E1EAD">
        <w:trPr>
          <w:jc w:val="center"/>
        </w:trPr>
        <w:tc>
          <w:tcPr>
            <w:tcW w:w="2976" w:type="dxa"/>
          </w:tcPr>
          <w:p w:rsidR="00FC4607" w:rsidRPr="00A27D65" w:rsidRDefault="00FC4607" w:rsidP="002E1EAD">
            <w:pPr>
              <w:jc w:val="center"/>
            </w:pPr>
            <w:r w:rsidRPr="00A27D65">
              <w:t>Twitter tweets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2E1EAD">
        <w:trPr>
          <w:jc w:val="center"/>
        </w:trPr>
        <w:tc>
          <w:tcPr>
            <w:tcW w:w="2976" w:type="dxa"/>
          </w:tcPr>
          <w:p w:rsidR="00FC4607" w:rsidRPr="00A27D65" w:rsidRDefault="00FC4607" w:rsidP="002E1EAD">
            <w:pPr>
              <w:jc w:val="center"/>
            </w:pPr>
            <w:r w:rsidRPr="00A27D65">
              <w:t>Product Attraction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2E1EAD">
        <w:trPr>
          <w:jc w:val="center"/>
        </w:trPr>
        <w:tc>
          <w:tcPr>
            <w:tcW w:w="2976" w:type="dxa"/>
          </w:tcPr>
          <w:p w:rsidR="00FC4607" w:rsidRPr="00A27D65" w:rsidRDefault="00FC4607" w:rsidP="002E1EAD">
            <w:pPr>
              <w:jc w:val="center"/>
            </w:pPr>
            <w:r w:rsidRPr="00A27D65">
              <w:t>Hotel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2E1EAD">
        <w:trPr>
          <w:jc w:val="center"/>
        </w:trPr>
        <w:tc>
          <w:tcPr>
            <w:tcW w:w="2976" w:type="dxa"/>
          </w:tcPr>
          <w:p w:rsidR="00FC4607" w:rsidRPr="00A27D65" w:rsidRDefault="00FC4607" w:rsidP="002E1EAD">
            <w:pPr>
              <w:jc w:val="center"/>
            </w:pPr>
            <w:r w:rsidRPr="00A27D65">
              <w:t>Movies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2E1EAD">
        <w:trPr>
          <w:jc w:val="center"/>
        </w:trPr>
        <w:tc>
          <w:tcPr>
            <w:tcW w:w="2976" w:type="dxa"/>
          </w:tcPr>
          <w:p w:rsidR="00FC4607" w:rsidRPr="00A27D65" w:rsidRDefault="00FC4607" w:rsidP="002E1EAD">
            <w:pPr>
              <w:jc w:val="center"/>
            </w:pPr>
            <w:r w:rsidRPr="00A27D65">
              <w:t>Product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r w:rsidR="00FC4607" w:rsidTr="002E1EAD">
        <w:trPr>
          <w:jc w:val="center"/>
        </w:trPr>
        <w:tc>
          <w:tcPr>
            <w:tcW w:w="2976" w:type="dxa"/>
          </w:tcPr>
          <w:p w:rsidR="00FC4607" w:rsidRPr="00A27D65" w:rsidRDefault="00FC4607" w:rsidP="002E1EAD">
            <w:pPr>
              <w:jc w:val="center"/>
            </w:pPr>
            <w:r w:rsidRPr="00A27D65">
              <w:t>Restaurants Reviews</w:t>
            </w:r>
          </w:p>
        </w:tc>
        <w:tc>
          <w:tcPr>
            <w:tcW w:w="1163" w:type="dxa"/>
          </w:tcPr>
          <w:p w:rsidR="00FC4607" w:rsidRDefault="00FC4607" w:rsidP="002E1EAD">
            <w:pPr>
              <w:jc w:val="center"/>
            </w:pPr>
          </w:p>
        </w:tc>
        <w:tc>
          <w:tcPr>
            <w:tcW w:w="626" w:type="dxa"/>
          </w:tcPr>
          <w:p w:rsidR="00FC4607" w:rsidRDefault="00FC4607" w:rsidP="002E1EAD">
            <w:pPr>
              <w:jc w:val="center"/>
            </w:pPr>
          </w:p>
        </w:tc>
        <w:tc>
          <w:tcPr>
            <w:tcW w:w="1313" w:type="dxa"/>
          </w:tcPr>
          <w:p w:rsidR="00FC4607" w:rsidRDefault="00FC4607" w:rsidP="002E1EAD">
            <w:pPr>
              <w:jc w:val="center"/>
            </w:pPr>
          </w:p>
        </w:tc>
        <w:tc>
          <w:tcPr>
            <w:tcW w:w="1189" w:type="dxa"/>
          </w:tcPr>
          <w:p w:rsidR="00FC4607" w:rsidRDefault="00FC4607" w:rsidP="002E1EAD">
            <w:pPr>
              <w:jc w:val="center"/>
            </w:pPr>
          </w:p>
        </w:tc>
      </w:tr>
    </w:tbl>
    <w:p w:rsidR="00FC4607" w:rsidRPr="006E16AA" w:rsidRDefault="00FC4607" w:rsidP="00243430">
      <w:pPr>
        <w:jc w:val="both"/>
      </w:pPr>
    </w:p>
    <w:p w:rsidR="00D54C8F" w:rsidRDefault="002A0E34" w:rsidP="004226FD">
      <w:pPr>
        <w:pStyle w:val="Heading1"/>
        <w:rPr>
          <w:rtl/>
        </w:rPr>
      </w:pPr>
      <w:bookmarkStart w:id="9" w:name="_Toc502267603"/>
      <w:r>
        <w:t>Conclusion:</w:t>
      </w:r>
      <w:bookmarkEnd w:id="9"/>
    </w:p>
    <w:p w:rsidR="004226FD" w:rsidRDefault="00C34CAD" w:rsidP="00A206F2">
      <w:pPr>
        <w:jc w:val="both"/>
        <w:rPr>
          <w:rtl/>
        </w:rPr>
      </w:pPr>
      <w:r>
        <w:t xml:space="preserve">The results we obtained were on average around 90%. </w:t>
      </w:r>
      <w:r w:rsidR="005E4A29">
        <w:t xml:space="preserve">We classify positive and negative </w:t>
      </w:r>
      <w:r w:rsidR="00C54B93">
        <w:t xml:space="preserve">sentences. But sentiment analysis don’t stop at classifying positive and negative opinions. An advanced sentiment analysis system will </w:t>
      </w:r>
      <w:r w:rsidR="004B438F">
        <w:t>classify the emotional state of user utterance</w:t>
      </w:r>
      <w:r w:rsidR="0055525A">
        <w:t>, such as angry, happy, etc</w:t>
      </w:r>
      <w:r w:rsidR="004B438F">
        <w:t>.</w:t>
      </w:r>
      <w:r w:rsidR="002A76FC">
        <w:t xml:space="preserve"> </w:t>
      </w:r>
      <w:r w:rsidR="00656887">
        <w:t xml:space="preserve">For Arabic, there is no data-set that is labeled by the emotional state of the </w:t>
      </w:r>
      <w:r w:rsidR="00BD4D13">
        <w:t xml:space="preserve">speaker. </w:t>
      </w:r>
      <w:r w:rsidR="0005393C">
        <w:t xml:space="preserve">Our future works include </w:t>
      </w:r>
      <w:r w:rsidR="00AE1B7E">
        <w:t xml:space="preserve">a system that can detect the emotional state of the speaker. </w:t>
      </w:r>
      <w:r w:rsidR="00BD4D13">
        <w:t>This problem of lack resources affect all the NLP and machine learning tasks, since without data, we can’t to anything. We hope that is type of data wil</w:t>
      </w:r>
      <w:r w:rsidR="00EA4EAE">
        <w:t xml:space="preserve">l be available in the future to support Arabic language </w:t>
      </w:r>
      <w:r w:rsidR="004C3FED">
        <w:t>more.</w:t>
      </w: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Pr="004226FD" w:rsidRDefault="00543C8A" w:rsidP="00A206F2">
      <w:pPr>
        <w:jc w:val="both"/>
      </w:pPr>
    </w:p>
    <w:p w:rsidR="002A0E34" w:rsidRDefault="002A0E34" w:rsidP="002A0E34">
      <w:pPr>
        <w:pStyle w:val="Heading1"/>
      </w:pPr>
      <w:bookmarkStart w:id="10" w:name="_Toc502267604"/>
      <w:r>
        <w:lastRenderedPageBreak/>
        <w:t>References:</w:t>
      </w:r>
      <w:bookmarkEnd w:id="10"/>
    </w:p>
    <w:p w:rsidR="00AB6AAE" w:rsidRDefault="00AB6AAE" w:rsidP="00AB6AAE">
      <w:r>
        <w:t xml:space="preserve">[1]: Introduction to sentiment analysis </w:t>
      </w:r>
      <w:hyperlink r:id="rId7" w:history="1">
        <w:r w:rsidR="00F57D65" w:rsidRPr="00AB4C53">
          <w:rPr>
            <w:rStyle w:val="Hyperlink"/>
          </w:rPr>
          <w:t>https://en.wikipedia.org/wiki/Sentiment_analysis</w:t>
        </w:r>
      </w:hyperlink>
    </w:p>
    <w:p w:rsidR="007A73ED" w:rsidRDefault="007A73ED" w:rsidP="00AB6AAE">
      <w:r>
        <w:t xml:space="preserve">[2]: </w:t>
      </w:r>
      <w:r w:rsidR="003403A3">
        <w:t xml:space="preserve">Introduction to sentiment analysis </w:t>
      </w:r>
      <w:hyperlink r:id="rId8" w:history="1">
        <w:r w:rsidR="008F2F12" w:rsidRPr="00AB4C53">
          <w:rPr>
            <w:rStyle w:val="Hyperlink"/>
          </w:rPr>
          <w:t>http://sentic.net/multilingual-sentiment-analysis.pdf</w:t>
        </w:r>
      </w:hyperlink>
    </w:p>
    <w:p w:rsidR="004C7E7F" w:rsidRDefault="004C7E7F" w:rsidP="00AB6AAE">
      <w:r>
        <w:t xml:space="preserve">[3]: </w:t>
      </w:r>
      <w:r w:rsidR="00E04B9B">
        <w:t xml:space="preserve">Twitter role in sentiment analysis </w:t>
      </w:r>
      <w:hyperlink r:id="rId9" w:history="1">
        <w:r w:rsidR="009A5856" w:rsidRPr="00AB4C53">
          <w:rPr>
            <w:rStyle w:val="Hyperlink"/>
          </w:rPr>
          <w:t>http://www.dai-labor.de/fileadmin/files/publications/narr-twittersentiment-KDML-LWA-2012.pdf</w:t>
        </w:r>
      </w:hyperlink>
    </w:p>
    <w:p w:rsidR="009E5175" w:rsidRDefault="009E5175" w:rsidP="00AB6AAE">
      <w:r>
        <w:t xml:space="preserve">[4]: </w:t>
      </w:r>
      <w:r w:rsidR="006F5FFE">
        <w:t xml:space="preserve">Related work on sentiment </w:t>
      </w:r>
      <w:r w:rsidR="004868B0">
        <w:t>analysis</w:t>
      </w:r>
      <w:r w:rsidR="006F5FFE">
        <w:t xml:space="preserve"> </w:t>
      </w:r>
      <w:hyperlink r:id="rId10" w:history="1">
        <w:r w:rsidR="00EB6941" w:rsidRPr="00AB4C53">
          <w:rPr>
            <w:rStyle w:val="Hyperlink"/>
          </w:rPr>
          <w:t>https://en.wikipedia.org/wiki/Sentiment_analysis</w:t>
        </w:r>
      </w:hyperlink>
    </w:p>
    <w:p w:rsidR="004C554F" w:rsidRDefault="00EB6941" w:rsidP="00281007">
      <w:r>
        <w:t xml:space="preserve">[5]: Arabic related work on sentiment analysis </w:t>
      </w:r>
      <w:hyperlink r:id="rId11" w:history="1">
        <w:r w:rsidR="00FD3A3E" w:rsidRPr="00AB4C53">
          <w:rPr>
            <w:rStyle w:val="Hyperlink"/>
          </w:rPr>
          <w:t>https://thesai.org/Downloads/Volume6No12/Paper_11-Arabic_Sentiment_Analysis_A_Survey.pdf</w:t>
        </w:r>
      </w:hyperlink>
    </w:p>
    <w:p w:rsidR="009A5856" w:rsidRDefault="009A5856" w:rsidP="00AB6AAE"/>
    <w:p w:rsidR="00F57D65" w:rsidRPr="00AB6AAE" w:rsidRDefault="00F57D65" w:rsidP="00AB6AAE"/>
    <w:sectPr w:rsidR="00F57D65" w:rsidRPr="00AB6AAE" w:rsidSect="00BE4FEE">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FA4" w:rsidRDefault="00B23FA4" w:rsidP="00BE4FEE">
      <w:pPr>
        <w:spacing w:after="0" w:line="240" w:lineRule="auto"/>
      </w:pPr>
      <w:r>
        <w:separator/>
      </w:r>
    </w:p>
  </w:endnote>
  <w:endnote w:type="continuationSeparator" w:id="0">
    <w:p w:rsidR="00B23FA4" w:rsidRDefault="00B23FA4" w:rsidP="00BE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886596"/>
      <w:docPartObj>
        <w:docPartGallery w:val="Page Numbers (Bottom of Page)"/>
        <w:docPartUnique/>
      </w:docPartObj>
    </w:sdtPr>
    <w:sdtEndPr>
      <w:rPr>
        <w:noProof/>
      </w:rPr>
    </w:sdtEndPr>
    <w:sdtContent>
      <w:p w:rsidR="00BE4FEE" w:rsidRDefault="00BE4FEE">
        <w:pPr>
          <w:pStyle w:val="Footer"/>
          <w:jc w:val="center"/>
        </w:pPr>
        <w:r>
          <w:fldChar w:fldCharType="begin"/>
        </w:r>
        <w:r>
          <w:instrText xml:space="preserve"> PAGE   \* MERGEFORMAT </w:instrText>
        </w:r>
        <w:r>
          <w:fldChar w:fldCharType="separate"/>
        </w:r>
        <w:r w:rsidR="00710681">
          <w:rPr>
            <w:noProof/>
          </w:rPr>
          <w:t>8</w:t>
        </w:r>
        <w:r>
          <w:rPr>
            <w:noProof/>
          </w:rPr>
          <w:fldChar w:fldCharType="end"/>
        </w:r>
      </w:p>
    </w:sdtContent>
  </w:sdt>
  <w:p w:rsidR="00BE4FEE" w:rsidRDefault="00BE4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FA4" w:rsidRDefault="00B23FA4" w:rsidP="00BE4FEE">
      <w:pPr>
        <w:spacing w:after="0" w:line="240" w:lineRule="auto"/>
      </w:pPr>
      <w:r>
        <w:separator/>
      </w:r>
    </w:p>
  </w:footnote>
  <w:footnote w:type="continuationSeparator" w:id="0">
    <w:p w:rsidR="00B23FA4" w:rsidRDefault="00B23FA4" w:rsidP="00BE4F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AA"/>
    <w:rsid w:val="00007CCC"/>
    <w:rsid w:val="00014DBF"/>
    <w:rsid w:val="0004217B"/>
    <w:rsid w:val="000425A4"/>
    <w:rsid w:val="00043330"/>
    <w:rsid w:val="00053855"/>
    <w:rsid w:val="0005393C"/>
    <w:rsid w:val="00070D91"/>
    <w:rsid w:val="000734BD"/>
    <w:rsid w:val="000906FB"/>
    <w:rsid w:val="000A2FE1"/>
    <w:rsid w:val="000C36EE"/>
    <w:rsid w:val="000C5BB3"/>
    <w:rsid w:val="000D1BF8"/>
    <w:rsid w:val="000E1DB0"/>
    <w:rsid w:val="000E38AF"/>
    <w:rsid w:val="00110B16"/>
    <w:rsid w:val="00111CC3"/>
    <w:rsid w:val="00156EF6"/>
    <w:rsid w:val="00162304"/>
    <w:rsid w:val="0016344A"/>
    <w:rsid w:val="001638B5"/>
    <w:rsid w:val="00167461"/>
    <w:rsid w:val="00171C2C"/>
    <w:rsid w:val="001800A1"/>
    <w:rsid w:val="00196DF0"/>
    <w:rsid w:val="001B7025"/>
    <w:rsid w:val="001C5038"/>
    <w:rsid w:val="001F1BBA"/>
    <w:rsid w:val="00200192"/>
    <w:rsid w:val="00214880"/>
    <w:rsid w:val="00220C3B"/>
    <w:rsid w:val="00223E19"/>
    <w:rsid w:val="00242ABD"/>
    <w:rsid w:val="00243430"/>
    <w:rsid w:val="00265AC0"/>
    <w:rsid w:val="00281007"/>
    <w:rsid w:val="002933CB"/>
    <w:rsid w:val="002A0E34"/>
    <w:rsid w:val="002A76FC"/>
    <w:rsid w:val="002B2766"/>
    <w:rsid w:val="002B66FD"/>
    <w:rsid w:val="002B6AD8"/>
    <w:rsid w:val="002B6E70"/>
    <w:rsid w:val="002D0CD0"/>
    <w:rsid w:val="002D60F2"/>
    <w:rsid w:val="002E1A14"/>
    <w:rsid w:val="002E46A2"/>
    <w:rsid w:val="002E57FB"/>
    <w:rsid w:val="002F599B"/>
    <w:rsid w:val="002F6855"/>
    <w:rsid w:val="00320042"/>
    <w:rsid w:val="0032109C"/>
    <w:rsid w:val="00327307"/>
    <w:rsid w:val="003403A3"/>
    <w:rsid w:val="003751C0"/>
    <w:rsid w:val="003A13AD"/>
    <w:rsid w:val="003B3643"/>
    <w:rsid w:val="003D2F90"/>
    <w:rsid w:val="003E5A75"/>
    <w:rsid w:val="003F0939"/>
    <w:rsid w:val="004079B8"/>
    <w:rsid w:val="00407B63"/>
    <w:rsid w:val="0041293B"/>
    <w:rsid w:val="00412C09"/>
    <w:rsid w:val="004226FD"/>
    <w:rsid w:val="004229A5"/>
    <w:rsid w:val="00443B03"/>
    <w:rsid w:val="0045414D"/>
    <w:rsid w:val="00456ED3"/>
    <w:rsid w:val="0047138D"/>
    <w:rsid w:val="0047383E"/>
    <w:rsid w:val="004868B0"/>
    <w:rsid w:val="00492121"/>
    <w:rsid w:val="004A6BAE"/>
    <w:rsid w:val="004B438F"/>
    <w:rsid w:val="004B588F"/>
    <w:rsid w:val="004C3FED"/>
    <w:rsid w:val="004C554F"/>
    <w:rsid w:val="004C7E7F"/>
    <w:rsid w:val="004D391F"/>
    <w:rsid w:val="00541F67"/>
    <w:rsid w:val="00543C8A"/>
    <w:rsid w:val="0055476C"/>
    <w:rsid w:val="0055525A"/>
    <w:rsid w:val="005629E9"/>
    <w:rsid w:val="00565566"/>
    <w:rsid w:val="00582A4D"/>
    <w:rsid w:val="0058690D"/>
    <w:rsid w:val="005967DB"/>
    <w:rsid w:val="005A07FB"/>
    <w:rsid w:val="005B73A8"/>
    <w:rsid w:val="005B74E9"/>
    <w:rsid w:val="005C5F18"/>
    <w:rsid w:val="005E4A29"/>
    <w:rsid w:val="005E5637"/>
    <w:rsid w:val="005F4C04"/>
    <w:rsid w:val="00603C6C"/>
    <w:rsid w:val="006273AB"/>
    <w:rsid w:val="006461B5"/>
    <w:rsid w:val="00656887"/>
    <w:rsid w:val="00665441"/>
    <w:rsid w:val="00684A49"/>
    <w:rsid w:val="00692FDA"/>
    <w:rsid w:val="006A49E9"/>
    <w:rsid w:val="006A7F59"/>
    <w:rsid w:val="006B58B4"/>
    <w:rsid w:val="006E16AA"/>
    <w:rsid w:val="006E7C84"/>
    <w:rsid w:val="006F0777"/>
    <w:rsid w:val="006F5FFE"/>
    <w:rsid w:val="00710681"/>
    <w:rsid w:val="00720A8E"/>
    <w:rsid w:val="007314AD"/>
    <w:rsid w:val="007408B7"/>
    <w:rsid w:val="00742E54"/>
    <w:rsid w:val="007430B6"/>
    <w:rsid w:val="00751942"/>
    <w:rsid w:val="00794EB4"/>
    <w:rsid w:val="007A73ED"/>
    <w:rsid w:val="007C073B"/>
    <w:rsid w:val="007E5B22"/>
    <w:rsid w:val="007F70DF"/>
    <w:rsid w:val="00804BF8"/>
    <w:rsid w:val="00834788"/>
    <w:rsid w:val="00857E79"/>
    <w:rsid w:val="00867154"/>
    <w:rsid w:val="00881EC2"/>
    <w:rsid w:val="008879A6"/>
    <w:rsid w:val="008D7255"/>
    <w:rsid w:val="008F2F12"/>
    <w:rsid w:val="008F487B"/>
    <w:rsid w:val="00912ABB"/>
    <w:rsid w:val="009141B0"/>
    <w:rsid w:val="009263FD"/>
    <w:rsid w:val="00932AB5"/>
    <w:rsid w:val="00937587"/>
    <w:rsid w:val="009537A7"/>
    <w:rsid w:val="00953B28"/>
    <w:rsid w:val="00991849"/>
    <w:rsid w:val="00997E29"/>
    <w:rsid w:val="009A3D8C"/>
    <w:rsid w:val="009A5856"/>
    <w:rsid w:val="009A637D"/>
    <w:rsid w:val="009C0372"/>
    <w:rsid w:val="009E5175"/>
    <w:rsid w:val="00A04DE1"/>
    <w:rsid w:val="00A206F2"/>
    <w:rsid w:val="00A2362A"/>
    <w:rsid w:val="00A27D65"/>
    <w:rsid w:val="00A35808"/>
    <w:rsid w:val="00A36523"/>
    <w:rsid w:val="00A4300D"/>
    <w:rsid w:val="00A45050"/>
    <w:rsid w:val="00A703A4"/>
    <w:rsid w:val="00A908BF"/>
    <w:rsid w:val="00A9602D"/>
    <w:rsid w:val="00AA406A"/>
    <w:rsid w:val="00AA5EBD"/>
    <w:rsid w:val="00AB2453"/>
    <w:rsid w:val="00AB697D"/>
    <w:rsid w:val="00AB6AAE"/>
    <w:rsid w:val="00AE1B7E"/>
    <w:rsid w:val="00B01A21"/>
    <w:rsid w:val="00B10078"/>
    <w:rsid w:val="00B23FA4"/>
    <w:rsid w:val="00B31BAA"/>
    <w:rsid w:val="00B42A40"/>
    <w:rsid w:val="00B44E46"/>
    <w:rsid w:val="00B66799"/>
    <w:rsid w:val="00B87EB9"/>
    <w:rsid w:val="00BB4FB8"/>
    <w:rsid w:val="00BC154B"/>
    <w:rsid w:val="00BC7F89"/>
    <w:rsid w:val="00BD4D13"/>
    <w:rsid w:val="00BD5ED4"/>
    <w:rsid w:val="00BD723B"/>
    <w:rsid w:val="00BE4FEE"/>
    <w:rsid w:val="00BF151B"/>
    <w:rsid w:val="00C03DF3"/>
    <w:rsid w:val="00C2611D"/>
    <w:rsid w:val="00C34CAD"/>
    <w:rsid w:val="00C37192"/>
    <w:rsid w:val="00C44C60"/>
    <w:rsid w:val="00C54B93"/>
    <w:rsid w:val="00C652C0"/>
    <w:rsid w:val="00C725A8"/>
    <w:rsid w:val="00C84D33"/>
    <w:rsid w:val="00C9552E"/>
    <w:rsid w:val="00C96033"/>
    <w:rsid w:val="00C97ABB"/>
    <w:rsid w:val="00CB4B92"/>
    <w:rsid w:val="00CC4AD1"/>
    <w:rsid w:val="00CE0326"/>
    <w:rsid w:val="00CE35C5"/>
    <w:rsid w:val="00D027D8"/>
    <w:rsid w:val="00D14092"/>
    <w:rsid w:val="00D23A1B"/>
    <w:rsid w:val="00D54A6E"/>
    <w:rsid w:val="00D54C8F"/>
    <w:rsid w:val="00D74B6A"/>
    <w:rsid w:val="00D77896"/>
    <w:rsid w:val="00D86C79"/>
    <w:rsid w:val="00D972A1"/>
    <w:rsid w:val="00DA246E"/>
    <w:rsid w:val="00DA6345"/>
    <w:rsid w:val="00DD2AE8"/>
    <w:rsid w:val="00E04B9B"/>
    <w:rsid w:val="00E07288"/>
    <w:rsid w:val="00E07A31"/>
    <w:rsid w:val="00E16C6D"/>
    <w:rsid w:val="00E33F30"/>
    <w:rsid w:val="00E70759"/>
    <w:rsid w:val="00EA3B87"/>
    <w:rsid w:val="00EA4EAE"/>
    <w:rsid w:val="00EA6AC8"/>
    <w:rsid w:val="00EB6941"/>
    <w:rsid w:val="00EC08C4"/>
    <w:rsid w:val="00EC111C"/>
    <w:rsid w:val="00ED37E4"/>
    <w:rsid w:val="00EF30AB"/>
    <w:rsid w:val="00EF643E"/>
    <w:rsid w:val="00F0291C"/>
    <w:rsid w:val="00F178C8"/>
    <w:rsid w:val="00F3066D"/>
    <w:rsid w:val="00F33B2F"/>
    <w:rsid w:val="00F4681D"/>
    <w:rsid w:val="00F54C4F"/>
    <w:rsid w:val="00F57D65"/>
    <w:rsid w:val="00F67FB6"/>
    <w:rsid w:val="00F70418"/>
    <w:rsid w:val="00F72245"/>
    <w:rsid w:val="00F82C7F"/>
    <w:rsid w:val="00F967DB"/>
    <w:rsid w:val="00FA2F6D"/>
    <w:rsid w:val="00FB26D3"/>
    <w:rsid w:val="00FC28E1"/>
    <w:rsid w:val="00FC4607"/>
    <w:rsid w:val="00FD1F9A"/>
    <w:rsid w:val="00FD3A3E"/>
    <w:rsid w:val="00FE2314"/>
    <w:rsid w:val="00FE36C7"/>
    <w:rsid w:val="00FF0C47"/>
    <w:rsid w:val="00FF67DD"/>
    <w:rsid w:val="00FF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4222A-D7B0-4185-9442-311AF176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67"/>
    <w:rPr>
      <w:rFonts w:asciiTheme="majorBidi" w:hAnsiTheme="majorBidi"/>
      <w:sz w:val="24"/>
    </w:rPr>
  </w:style>
  <w:style w:type="paragraph" w:styleId="Heading1">
    <w:name w:val="heading 1"/>
    <w:basedOn w:val="Normal"/>
    <w:next w:val="Normal"/>
    <w:link w:val="Heading1Char"/>
    <w:uiPriority w:val="9"/>
    <w:qFormat/>
    <w:rsid w:val="00A2362A"/>
    <w:pPr>
      <w:keepNext/>
      <w:keepLines/>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E38A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2A"/>
    <w:rPr>
      <w:rFonts w:asciiTheme="majorBidi" w:eastAsiaTheme="majorEastAsia" w:hAnsiTheme="majorBidi" w:cstheme="majorBidi"/>
      <w:b/>
      <w:sz w:val="32"/>
      <w:szCs w:val="32"/>
    </w:rPr>
  </w:style>
  <w:style w:type="character" w:styleId="Hyperlink">
    <w:name w:val="Hyperlink"/>
    <w:basedOn w:val="DefaultParagraphFont"/>
    <w:uiPriority w:val="99"/>
    <w:unhideWhenUsed/>
    <w:rsid w:val="00F57D65"/>
    <w:rPr>
      <w:color w:val="0563C1" w:themeColor="hyperlink"/>
      <w:u w:val="single"/>
    </w:rPr>
  </w:style>
  <w:style w:type="character" w:customStyle="1" w:styleId="Heading2Char">
    <w:name w:val="Heading 2 Char"/>
    <w:basedOn w:val="DefaultParagraphFont"/>
    <w:link w:val="Heading2"/>
    <w:uiPriority w:val="9"/>
    <w:rsid w:val="000E38AF"/>
    <w:rPr>
      <w:rFonts w:asciiTheme="majorBidi" w:eastAsiaTheme="majorEastAsia" w:hAnsiTheme="majorBidi" w:cstheme="majorBidi"/>
      <w:b/>
      <w:sz w:val="24"/>
      <w:szCs w:val="26"/>
    </w:rPr>
  </w:style>
  <w:style w:type="table" w:styleId="TableGrid">
    <w:name w:val="Table Grid"/>
    <w:basedOn w:val="TableNormal"/>
    <w:uiPriority w:val="39"/>
    <w:rsid w:val="00914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13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2362A"/>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2362A"/>
    <w:pPr>
      <w:spacing w:after="100"/>
    </w:pPr>
  </w:style>
  <w:style w:type="paragraph" w:styleId="TOC2">
    <w:name w:val="toc 2"/>
    <w:basedOn w:val="Normal"/>
    <w:next w:val="Normal"/>
    <w:autoRedefine/>
    <w:uiPriority w:val="39"/>
    <w:unhideWhenUsed/>
    <w:rsid w:val="00A2362A"/>
    <w:pPr>
      <w:spacing w:after="100"/>
      <w:ind w:left="240"/>
    </w:pPr>
  </w:style>
  <w:style w:type="paragraph" w:styleId="Header">
    <w:name w:val="header"/>
    <w:basedOn w:val="Normal"/>
    <w:link w:val="HeaderChar"/>
    <w:uiPriority w:val="99"/>
    <w:unhideWhenUsed/>
    <w:rsid w:val="00BE4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FEE"/>
    <w:rPr>
      <w:rFonts w:asciiTheme="majorBidi" w:hAnsiTheme="majorBidi"/>
      <w:sz w:val="24"/>
    </w:rPr>
  </w:style>
  <w:style w:type="paragraph" w:styleId="Footer">
    <w:name w:val="footer"/>
    <w:basedOn w:val="Normal"/>
    <w:link w:val="FooterChar"/>
    <w:uiPriority w:val="99"/>
    <w:unhideWhenUsed/>
    <w:rsid w:val="00BE4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FE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2612">
      <w:bodyDiv w:val="1"/>
      <w:marLeft w:val="0"/>
      <w:marRight w:val="0"/>
      <w:marTop w:val="0"/>
      <w:marBottom w:val="0"/>
      <w:divBdr>
        <w:top w:val="none" w:sz="0" w:space="0" w:color="auto"/>
        <w:left w:val="none" w:sz="0" w:space="0" w:color="auto"/>
        <w:bottom w:val="none" w:sz="0" w:space="0" w:color="auto"/>
        <w:right w:val="none" w:sz="0" w:space="0" w:color="auto"/>
      </w:divBdr>
    </w:div>
    <w:div w:id="17351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ic.net/multilingual-sentiment-analysi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ntiment_analys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sai.org/Downloads/Volume6No12/Paper_11-Arabic_Sentiment_Analysis_A_Survey.pdf" TargetMode="External"/><Relationship Id="rId5" Type="http://schemas.openxmlformats.org/officeDocument/2006/relationships/footnotes" Target="footnotes.xml"/><Relationship Id="rId10" Type="http://schemas.openxmlformats.org/officeDocument/2006/relationships/hyperlink" Target="https://en.wikipedia.org/wiki/Sentiment_analysis" TargetMode="External"/><Relationship Id="rId4" Type="http://schemas.openxmlformats.org/officeDocument/2006/relationships/webSettings" Target="webSettings.xml"/><Relationship Id="rId9" Type="http://schemas.openxmlformats.org/officeDocument/2006/relationships/hyperlink" Target="http://www.dai-labor.de/fileadmin/files/publications/narr-twittersentiment-KDML-LWA-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DF9A0-B139-4373-B8C1-8BA20C8B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Obaid</dc:creator>
  <cp:keywords/>
  <dc:description/>
  <cp:lastModifiedBy>Yazeed Obaid</cp:lastModifiedBy>
  <cp:revision>261</cp:revision>
  <dcterms:created xsi:type="dcterms:W3CDTF">2017-12-27T16:40:00Z</dcterms:created>
  <dcterms:modified xsi:type="dcterms:W3CDTF">2017-12-28T21:37:00Z</dcterms:modified>
</cp:coreProperties>
</file>