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310" w:right="451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>4</w:t>
      </w:r>
    </w:p>
    <w:p>
      <w:pPr>
        <w:spacing w:line="276" w:lineRule="auto" w:before="243"/>
        <w:ind w:left="310" w:right="448" w:firstLine="0"/>
        <w:jc w:val="center"/>
        <w:rPr>
          <w:b/>
          <w:sz w:val="24"/>
        </w:rPr>
      </w:pPr>
      <w:r>
        <w:rPr>
          <w:b/>
          <w:sz w:val="24"/>
        </w:rPr>
        <w:t>MATLAB SIMULATION OF SUPERHETERODYNE RECEIVER FOR AM COMMUNICATION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FREQUENCY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MIXING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FILTERING</w:t>
      </w:r>
    </w:p>
    <w:p>
      <w:pPr>
        <w:spacing w:before="198"/>
        <w:ind w:left="874" w:right="0" w:firstLine="0"/>
        <w:jc w:val="left"/>
        <w:rPr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pStyle w:val="BodyText"/>
        <w:spacing w:line="415" w:lineRule="auto" w:before="238"/>
        <w:ind w:right="9180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412" w:lineRule="auto"/>
        <w:ind w:right="8713"/>
      </w:pPr>
      <w:r>
        <w:rPr/>
        <w:t>%</w:t>
      </w:r>
      <w:r>
        <w:rPr>
          <w:spacing w:val="-15"/>
        </w:rPr>
        <w:t> </w:t>
      </w:r>
      <w:r>
        <w:rPr/>
        <w:t>Parameters fs = 100000;</w:t>
      </w:r>
    </w:p>
    <w:p>
      <w:pPr>
        <w:pStyle w:val="BodyText"/>
      </w:pPr>
      <w:r>
        <w:rPr/>
        <w:t>t = </w:t>
      </w:r>
      <w:r>
        <w:rPr>
          <w:spacing w:val="-2"/>
        </w:rPr>
        <w:t>0:1/fs:0.02;</w:t>
      </w:r>
    </w:p>
    <w:p>
      <w:pPr>
        <w:pStyle w:val="BodyText"/>
        <w:spacing w:line="412" w:lineRule="auto" w:before="199"/>
        <w:ind w:right="6783"/>
      </w:pPr>
      <w:r>
        <w:rPr/>
        <w:t>fm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500;</w:t>
      </w:r>
      <w:r>
        <w:rPr>
          <w:spacing w:val="-6"/>
        </w:rPr>
        <w:t> </w:t>
      </w:r>
      <w:r>
        <w:rPr/>
        <w:t>%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frequency fc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10000; % Carrier </w:t>
      </w:r>
      <w:r>
        <w:rPr>
          <w:spacing w:val="-2"/>
        </w:rPr>
        <w:t>frequency</w:t>
      </w:r>
    </w:p>
    <w:p>
      <w:pPr>
        <w:pStyle w:val="BodyText"/>
        <w:spacing w:before="3"/>
      </w:pPr>
      <w:r>
        <w:rPr/>
        <w:t>fLO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14550;</w:t>
      </w:r>
      <w:r>
        <w:rPr>
          <w:spacing w:val="-1"/>
        </w:rPr>
        <w:t> </w:t>
      </w:r>
      <w:r>
        <w:rPr/>
        <w:t>% Local Oscillator</w:t>
      </w:r>
      <w:r>
        <w:rPr>
          <w:spacing w:val="-2"/>
        </w:rPr>
        <w:t> </w:t>
      </w:r>
      <w:r>
        <w:rPr/>
        <w:t>(IF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4550 </w:t>
      </w:r>
      <w:r>
        <w:rPr>
          <w:spacing w:val="-5"/>
        </w:rPr>
        <w:t>Hz)</w:t>
      </w:r>
    </w:p>
    <w:p>
      <w:pPr>
        <w:pStyle w:val="BodyText"/>
        <w:spacing w:line="412" w:lineRule="auto" w:before="200"/>
        <w:ind w:right="8065"/>
      </w:pPr>
      <w:r>
        <w:rPr/>
        <w:t>% Message Signal</w:t>
      </w:r>
      <w:r>
        <w:rPr>
          <w:spacing w:val="40"/>
        </w:rPr>
        <w:t> </w:t>
      </w:r>
      <w:r>
        <w:rPr/>
        <w:t>m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cos(2*pi*fm*t);</w:t>
      </w:r>
    </w:p>
    <w:p>
      <w:pPr>
        <w:pStyle w:val="BodyText"/>
        <w:spacing w:before="3"/>
      </w:pPr>
      <w:r>
        <w:rPr/>
        <w:t>%</w:t>
      </w:r>
      <w:r>
        <w:rPr>
          <w:spacing w:val="-3"/>
        </w:rPr>
        <w:t> </w:t>
      </w:r>
      <w:r>
        <w:rPr/>
        <w:t>Carrier</w:t>
      </w:r>
      <w:r>
        <w:rPr>
          <w:spacing w:val="-3"/>
        </w:rPr>
        <w:t> </w:t>
      </w:r>
      <w:r>
        <w:rPr>
          <w:spacing w:val="-2"/>
        </w:rPr>
        <w:t>Signal</w:t>
      </w:r>
    </w:p>
    <w:p>
      <w:pPr>
        <w:pStyle w:val="BodyText"/>
        <w:spacing w:before="200"/>
      </w:pPr>
      <w:r>
        <w:rPr/>
        <w:t>c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cos(2*pi*fc*t);</w:t>
      </w:r>
    </w:p>
    <w:p>
      <w:pPr>
        <w:pStyle w:val="BodyText"/>
        <w:spacing w:before="199"/>
      </w:pPr>
      <w:r>
        <w:rPr/>
        <w:t>%</w:t>
      </w:r>
      <w:r>
        <w:rPr>
          <w:spacing w:val="-1"/>
        </w:rPr>
        <w:t> </w:t>
      </w:r>
      <w:r>
        <w:rPr/>
        <w:t>AM </w:t>
      </w:r>
      <w:r>
        <w:rPr>
          <w:spacing w:val="-2"/>
        </w:rPr>
        <w:t>Signal</w:t>
      </w:r>
    </w:p>
    <w:p>
      <w:pPr>
        <w:pStyle w:val="BodyText"/>
        <w:spacing w:before="199"/>
      </w:pPr>
      <w:r>
        <w:rPr/>
        <w:t>am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(1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m).*cos(2*pi*fc*t);</w:t>
      </w:r>
    </w:p>
    <w:p>
      <w:pPr>
        <w:pStyle w:val="BodyText"/>
        <w:spacing w:before="202"/>
      </w:pPr>
      <w:r>
        <w:rPr/>
        <w:t>%</w:t>
      </w:r>
      <w:r>
        <w:rPr>
          <w:spacing w:val="-3"/>
        </w:rPr>
        <w:t> </w:t>
      </w:r>
      <w:r>
        <w:rPr/>
        <w:t>Local</w:t>
      </w:r>
      <w:r>
        <w:rPr>
          <w:spacing w:val="-2"/>
        </w:rPr>
        <w:t> Oscillator</w:t>
      </w:r>
    </w:p>
    <w:p>
      <w:pPr>
        <w:pStyle w:val="BodyText"/>
        <w:spacing w:before="199"/>
      </w:pPr>
      <w:r>
        <w:rPr/>
        <w:t>LO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cos(2*pi*fLO*t);</w:t>
      </w:r>
    </w:p>
    <w:p>
      <w:pPr>
        <w:pStyle w:val="BodyText"/>
        <w:spacing w:line="415" w:lineRule="auto" w:before="199"/>
        <w:ind w:right="7724"/>
      </w:pPr>
      <w:r>
        <w:rPr/>
        <w:t>%</w:t>
      </w:r>
      <w:r>
        <w:rPr>
          <w:spacing w:val="-15"/>
        </w:rPr>
        <w:t> </w:t>
      </w:r>
      <w:r>
        <w:rPr/>
        <w:t>Frequency</w:t>
      </w:r>
      <w:r>
        <w:rPr>
          <w:spacing w:val="-15"/>
        </w:rPr>
        <w:t> </w:t>
      </w:r>
      <w:r>
        <w:rPr/>
        <w:t>Mixing mixed = am .* LO;</w:t>
      </w:r>
    </w:p>
    <w:p>
      <w:pPr>
        <w:pStyle w:val="BodyText"/>
        <w:spacing w:line="274" w:lineRule="exact"/>
      </w:pPr>
      <w:r>
        <w:rPr/>
        <w:t>%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>
          <w:spacing w:val="-2"/>
        </w:rPr>
        <w:t>Filter</w:t>
      </w:r>
    </w:p>
    <w:p>
      <w:pPr>
        <w:pStyle w:val="BodyText"/>
        <w:spacing w:line="415" w:lineRule="auto" w:before="199"/>
        <w:ind w:right="7147"/>
      </w:pPr>
      <w:r>
        <w:rPr/>
        <w:t>[b,a]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butter(4,5000/(fs/2)); IF = filter(b,a,mixed);</w:t>
      </w:r>
    </w:p>
    <w:p>
      <w:pPr>
        <w:pStyle w:val="BodyText"/>
        <w:spacing w:line="412" w:lineRule="auto"/>
        <w:ind w:right="7724"/>
      </w:pPr>
      <w:r>
        <w:rPr/>
        <w:t>%</w:t>
      </w:r>
      <w:r>
        <w:rPr>
          <w:spacing w:val="-15"/>
        </w:rPr>
        <w:t> </w:t>
      </w:r>
      <w:r>
        <w:rPr/>
        <w:t>Envelope</w:t>
      </w:r>
      <w:r>
        <w:rPr>
          <w:spacing w:val="-15"/>
        </w:rPr>
        <w:t> </w:t>
      </w:r>
      <w:r>
        <w:rPr/>
        <w:t>Detection env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abs(hilbert(IF));</w:t>
      </w:r>
    </w:p>
    <w:p>
      <w:pPr>
        <w:pStyle w:val="BodyText"/>
        <w:spacing w:before="2"/>
      </w:pPr>
      <w:r>
        <w:rPr/>
        <w:t>%</w:t>
      </w:r>
      <w:r>
        <w:rPr>
          <w:spacing w:val="-1"/>
        </w:rPr>
        <w:t> </w:t>
      </w:r>
      <w:r>
        <w:rPr>
          <w:spacing w:val="-2"/>
        </w:rPr>
        <w:t>Display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566" w:right="425"/>
        </w:sectPr>
      </w:pPr>
    </w:p>
    <w:p>
      <w:pPr>
        <w:pStyle w:val="BodyText"/>
        <w:spacing w:line="415" w:lineRule="auto" w:before="76"/>
        <w:ind w:right="8360"/>
      </w:pPr>
      <w:r>
        <w:rPr>
          <w:spacing w:val="-2"/>
        </w:rPr>
        <w:t>figure; subplot(4,1,1) plot(t,m)</w:t>
      </w:r>
    </w:p>
    <w:p>
      <w:pPr>
        <w:pStyle w:val="BodyText"/>
        <w:spacing w:line="412" w:lineRule="auto"/>
        <w:ind w:right="7907"/>
      </w:pPr>
      <w:r>
        <w:rPr/>
        <w:t>title('Message</w:t>
      </w:r>
      <w:r>
        <w:rPr>
          <w:spacing w:val="-15"/>
        </w:rPr>
        <w:t> </w:t>
      </w:r>
      <w:r>
        <w:rPr/>
        <w:t>Signal') grid on</w:t>
      </w:r>
    </w:p>
    <w:p>
      <w:pPr>
        <w:pStyle w:val="BodyText"/>
        <w:spacing w:line="415" w:lineRule="auto"/>
        <w:ind w:right="8069"/>
      </w:pPr>
      <w:r>
        <w:rPr>
          <w:spacing w:val="-2"/>
        </w:rPr>
        <w:t>figure;</w:t>
      </w:r>
      <w:r>
        <w:rPr>
          <w:spacing w:val="40"/>
        </w:rPr>
        <w:t> </w:t>
      </w:r>
      <w:r>
        <w:rPr>
          <w:spacing w:val="-2"/>
        </w:rPr>
        <w:t>subplot(5,1,2) plot(t,c)</w:t>
      </w:r>
      <w:r>
        <w:rPr>
          <w:spacing w:val="40"/>
        </w:rPr>
        <w:t> </w:t>
      </w:r>
      <w:r>
        <w:rPr/>
        <w:t>title('Carrier</w:t>
      </w:r>
      <w:r>
        <w:rPr>
          <w:spacing w:val="-15"/>
        </w:rPr>
        <w:t> </w:t>
      </w:r>
      <w:r>
        <w:rPr/>
        <w:t>Signal') grid on </w:t>
      </w:r>
      <w:r>
        <w:rPr>
          <w:spacing w:val="-2"/>
        </w:rPr>
        <w:t>subplot(5,1,3) plot(t,am)</w:t>
      </w:r>
    </w:p>
    <w:p>
      <w:pPr>
        <w:pStyle w:val="BodyText"/>
        <w:spacing w:line="412" w:lineRule="auto"/>
        <w:ind w:right="8360"/>
      </w:pPr>
      <w:r>
        <w:rPr/>
        <w:t>title('AM</w:t>
      </w:r>
      <w:r>
        <w:rPr>
          <w:spacing w:val="-15"/>
        </w:rPr>
        <w:t> </w:t>
      </w:r>
      <w:r>
        <w:rPr/>
        <w:t>Signal') grid on </w:t>
      </w:r>
      <w:r>
        <w:rPr>
          <w:spacing w:val="-2"/>
        </w:rPr>
        <w:t>subplot(5,1,4) plot(t,IF)</w:t>
      </w:r>
    </w:p>
    <w:p>
      <w:pPr>
        <w:pStyle w:val="BodyText"/>
        <w:spacing w:line="415" w:lineRule="auto"/>
        <w:ind w:right="5706"/>
      </w:pPr>
      <w:r>
        <w:rPr/>
        <w:t>title('Intermediate</w:t>
      </w:r>
      <w:r>
        <w:rPr>
          <w:spacing w:val="-12"/>
        </w:rPr>
        <w:t> </w:t>
      </w:r>
      <w:r>
        <w:rPr/>
        <w:t>Frequency</w:t>
      </w:r>
      <w:r>
        <w:rPr>
          <w:spacing w:val="-15"/>
        </w:rPr>
        <w:t> </w:t>
      </w:r>
      <w:r>
        <w:rPr/>
        <w:t>(IF)</w:t>
      </w:r>
      <w:r>
        <w:rPr>
          <w:spacing w:val="-13"/>
        </w:rPr>
        <w:t> </w:t>
      </w:r>
      <w:r>
        <w:rPr/>
        <w:t>Signal') grid on</w:t>
      </w:r>
    </w:p>
    <w:p>
      <w:pPr>
        <w:pStyle w:val="BodyText"/>
        <w:spacing w:line="412" w:lineRule="auto"/>
        <w:ind w:right="7724"/>
      </w:pPr>
      <w:r>
        <w:rPr>
          <w:spacing w:val="-2"/>
        </w:rPr>
        <w:t>subplot(5,1,5)</w:t>
      </w:r>
      <w:r>
        <w:rPr/>
        <w:t> </w:t>
      </w:r>
      <w:r>
        <w:rPr>
          <w:spacing w:val="-2"/>
        </w:rPr>
        <w:t>plot(t,env) </w:t>
      </w:r>
      <w:r>
        <w:rPr/>
        <w:t>title('Recovered</w:t>
      </w:r>
      <w:r>
        <w:rPr>
          <w:spacing w:val="-15"/>
        </w:rPr>
        <w:t> </w:t>
      </w:r>
      <w:r>
        <w:rPr/>
        <w:t>Signal') grid on</w:t>
      </w:r>
    </w:p>
    <w:p>
      <w:pPr>
        <w:spacing w:before="1"/>
        <w:ind w:left="874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34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398779</wp:posOffset>
            </wp:positionH>
            <wp:positionV relativeFrom="paragraph">
              <wp:posOffset>322567</wp:posOffset>
            </wp:positionV>
            <wp:extent cx="3049155" cy="108204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915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3618865</wp:posOffset>
            </wp:positionH>
            <wp:positionV relativeFrom="paragraph">
              <wp:posOffset>182867</wp:posOffset>
            </wp:positionV>
            <wp:extent cx="3619662" cy="207454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662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7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2026-10-20T05:22:09Z</dcterms:created>
  <dcterms:modified xsi:type="dcterms:W3CDTF">2026-10-20T05:22:09Z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2026-10-20T00:00:00Z</vt:filetime>
  </property>
  <property fmtid="{D5CDD505-2E9C-101B-9397-08002B2CF9AE}" pid="5" name="Producer">
    <vt:lpwstr>Microsoft® Word 2010</vt:lpwstr>
  </property>
</Properties>
</file>