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DB92" w14:textId="03B80E10" w:rsidR="00A904AF" w:rsidRDefault="00A904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PYSPARK</w:t>
      </w:r>
    </w:p>
    <w:p w14:paraId="6B1D92D5" w14:textId="77777777" w:rsidR="00A904AF" w:rsidRDefault="00A904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75939E" w14:textId="412359FD" w:rsidR="00A904AF" w:rsidRPr="00A904AF" w:rsidRDefault="00A904A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A904AF">
        <w:rPr>
          <w:rFonts w:ascii="Times New Roman" w:hAnsi="Times New Roman" w:cs="Times New Roman"/>
          <w:sz w:val="32"/>
          <w:szCs w:val="32"/>
          <w:u w:val="single"/>
          <w:lang w:val="en-US"/>
        </w:rPr>
        <w:t>ETL(</w:t>
      </w:r>
      <w:proofErr w:type="gramEnd"/>
      <w:r w:rsidRPr="00A904AF">
        <w:rPr>
          <w:rFonts w:ascii="Times New Roman" w:hAnsi="Times New Roman" w:cs="Times New Roman"/>
          <w:sz w:val="32"/>
          <w:szCs w:val="32"/>
          <w:u w:val="single"/>
          <w:lang w:val="en-US"/>
        </w:rPr>
        <w:t>EXTRACT, TRANSFORM, LOAD)</w:t>
      </w:r>
    </w:p>
    <w:p w14:paraId="296156AA" w14:textId="68DF74BB" w:rsidR="00A904AF" w:rsidRDefault="00A904A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Extract :</w:t>
      </w:r>
      <w:proofErr w:type="gramEnd"/>
    </w:p>
    <w:p w14:paraId="68921950" w14:textId="12DF9A1B" w:rsidR="00A904AF" w:rsidRDefault="00A904AF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A904AF">
        <w:rPr>
          <w:rFonts w:ascii="Times New Roman" w:hAnsi="Times New Roman" w:cs="Times New Roman"/>
          <w:color w:val="040C28"/>
          <w:sz w:val="28"/>
          <w:szCs w:val="28"/>
        </w:rPr>
        <w:sym w:font="Wingdings" w:char="F0E0"/>
      </w:r>
      <w:r w:rsidRPr="00A904AF">
        <w:rPr>
          <w:rFonts w:ascii="Times New Roman" w:hAnsi="Times New Roman" w:cs="Times New Roman"/>
          <w:color w:val="040C28"/>
          <w:sz w:val="28"/>
          <w:szCs w:val="28"/>
        </w:rPr>
        <w:t>Retrieve data from various sources like databases, files, or APIs</w:t>
      </w:r>
      <w:r w:rsidRPr="00A904A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 </w:t>
      </w:r>
    </w:p>
    <w:p w14:paraId="609C30CC" w14:textId="71430FE3" w:rsidR="00A904AF" w:rsidRPr="00A904AF" w:rsidRDefault="00A904A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04AF">
        <w:rPr>
          <w:rFonts w:ascii="Times New Roman" w:hAnsi="Times New Roman" w:cs="Times New Roman"/>
          <w:sz w:val="32"/>
          <w:szCs w:val="32"/>
          <w:shd w:val="clear" w:color="auto" w:fill="FFFFFF"/>
        </w:rPr>
        <w:t>Transform:</w:t>
      </w:r>
    </w:p>
    <w:p w14:paraId="14F19F4A" w14:textId="2AE5F641" w:rsidR="00A904AF" w:rsidRPr="00A904AF" w:rsidRDefault="00A904A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04A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Pr="00A904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Clean, aggregate, and manipulate data to fit your analysis needs. </w:t>
      </w:r>
    </w:p>
    <w:p w14:paraId="216BF310" w14:textId="4B49206B" w:rsidR="00A904AF" w:rsidRPr="00A904AF" w:rsidRDefault="00A904A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A904AF">
        <w:rPr>
          <w:rFonts w:ascii="Times New Roman" w:hAnsi="Times New Roman" w:cs="Times New Roman"/>
          <w:sz w:val="32"/>
          <w:szCs w:val="32"/>
          <w:shd w:val="clear" w:color="auto" w:fill="FFFFFF"/>
        </w:rPr>
        <w:t>Load :</w:t>
      </w:r>
      <w:proofErr w:type="gramEnd"/>
    </w:p>
    <w:p w14:paraId="68940C4C" w14:textId="5587143A" w:rsidR="00A904AF" w:rsidRPr="00A904AF" w:rsidRDefault="00A904A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04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904A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Pr="00A904AF">
        <w:rPr>
          <w:rFonts w:ascii="Times New Roman" w:hAnsi="Times New Roman" w:cs="Times New Roman"/>
          <w:sz w:val="28"/>
          <w:szCs w:val="28"/>
          <w:shd w:val="clear" w:color="auto" w:fill="FFFFFF"/>
        </w:rPr>
        <w:t>Store the transformed data into a database or data warehouse for analysis.</w:t>
      </w:r>
    </w:p>
    <w:p w14:paraId="027F6855" w14:textId="77777777" w:rsidR="00A904AF" w:rsidRDefault="00A904AF">
      <w:pPr>
        <w:rPr>
          <w:rFonts w:ascii="Arial" w:hAnsi="Arial" w:cs="Arial"/>
          <w:color w:val="4D5156"/>
          <w:shd w:val="clear" w:color="auto" w:fill="FFFFFF"/>
        </w:rPr>
      </w:pPr>
    </w:p>
    <w:p w14:paraId="6ACB6134" w14:textId="6B0ACE9A" w:rsidR="00A904AF" w:rsidRPr="00A904AF" w:rsidRDefault="00A904AF">
      <w:pP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A904AF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FEATURES OF ETL:</w:t>
      </w:r>
    </w:p>
    <w:p w14:paraId="4F88D918" w14:textId="77777777" w:rsidR="00A904AF" w:rsidRDefault="00A904AF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</w:rPr>
      </w:pPr>
      <w:r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   </w:t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sym w:font="Wingdings" w:char="F0E0"/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Performance: </w:t>
      </w:r>
      <w:proofErr w:type="spellStart"/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PySpark</w:t>
      </w:r>
      <w:proofErr w:type="spellEnd"/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 leverages in-memory computing, making ETL processes faster than ever.</w:t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</w:rPr>
        <w:br/>
      </w:r>
      <w:r>
        <w:rPr>
          <w:rFonts w:ascii="Segoe UI Emoji" w:hAnsi="Segoe UI Emoji" w:cs="Segoe UI Emoji"/>
          <w:color w:val="242424"/>
          <w:spacing w:val="-1"/>
          <w:sz w:val="32"/>
          <w:szCs w:val="32"/>
          <w:shd w:val="clear" w:color="auto" w:fill="FFFFFF"/>
        </w:rPr>
        <w:t xml:space="preserve">   </w:t>
      </w:r>
      <w:r w:rsidRPr="00A904AF">
        <w:rPr>
          <w:rFonts w:ascii="Segoe UI Emoji" w:hAnsi="Segoe UI Emoji" w:cs="Segoe UI Emoji"/>
          <w:color w:val="242424"/>
          <w:spacing w:val="-1"/>
          <w:sz w:val="32"/>
          <w:szCs w:val="32"/>
          <w:shd w:val="clear" w:color="auto" w:fill="FFFFFF"/>
        </w:rPr>
        <w:sym w:font="Wingdings" w:char="F0E0"/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Ease of Use: Python developers can seamlessly transition to </w:t>
      </w:r>
      <w:proofErr w:type="spellStart"/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PySpark</w:t>
      </w:r>
      <w:proofErr w:type="spellEnd"/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 due to its Pythonic syntax.</w:t>
      </w:r>
    </w:p>
    <w:p w14:paraId="592A5CD3" w14:textId="01CA6802" w:rsidR="00A904AF" w:rsidRDefault="00A904AF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32"/>
          <w:szCs w:val="32"/>
        </w:rPr>
        <w:t xml:space="preserve">   </w:t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</w:rPr>
        <w:sym w:font="Wingdings" w:char="F0E0"/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Scalability: Handle massive datasets with ease, thanks to Spark’s distributed processing.</w:t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</w:rPr>
        <w:br/>
      </w:r>
      <w:r>
        <w:rPr>
          <w:rFonts w:ascii="Segoe UI Emoji" w:hAnsi="Segoe UI Emoji" w:cs="Segoe UI Emoji"/>
          <w:color w:val="242424"/>
          <w:spacing w:val="-1"/>
          <w:sz w:val="32"/>
          <w:szCs w:val="32"/>
          <w:shd w:val="clear" w:color="auto" w:fill="FFFFFF"/>
        </w:rPr>
        <w:t xml:space="preserve">   </w:t>
      </w:r>
      <w:r w:rsidRPr="00A904AF">
        <w:rPr>
          <w:rFonts w:ascii="Segoe UI Emoji" w:hAnsi="Segoe UI Emoji" w:cs="Segoe UI Emoji"/>
          <w:color w:val="242424"/>
          <w:spacing w:val="-1"/>
          <w:sz w:val="32"/>
          <w:szCs w:val="32"/>
          <w:shd w:val="clear" w:color="auto" w:fill="FFFFFF"/>
        </w:rPr>
        <w:sym w:font="Wingdings" w:char="F0E0"/>
      </w:r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Rich Ecosystem: </w:t>
      </w:r>
      <w:proofErr w:type="spellStart"/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PySpark</w:t>
      </w:r>
      <w:proofErr w:type="spellEnd"/>
      <w:r w:rsidRPr="00A904AF"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 integrates with popular tools and libraries, making it versatile for various data tasks.</w:t>
      </w:r>
    </w:p>
    <w:p w14:paraId="6BBE7429" w14:textId="77777777" w:rsidR="00614A9E" w:rsidRDefault="00614A9E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</w:p>
    <w:p w14:paraId="08A1B68E" w14:textId="77777777" w:rsidR="00614A9E" w:rsidRDefault="00614A9E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</w:p>
    <w:p w14:paraId="755B73DA" w14:textId="77777777" w:rsidR="00614A9E" w:rsidRDefault="00614A9E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</w:p>
    <w:p w14:paraId="386D5D5B" w14:textId="77777777" w:rsidR="00614A9E" w:rsidRDefault="00614A9E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</w:p>
    <w:p w14:paraId="4FF70326" w14:textId="77777777" w:rsidR="00614A9E" w:rsidRDefault="00614A9E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</w:p>
    <w:p w14:paraId="16F9AB1B" w14:textId="029B90DC" w:rsidR="00614A9E" w:rsidRDefault="00614A9E" w:rsidP="00A904AF">
      <w:pPr>
        <w:spacing w:line="360" w:lineRule="auto"/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lastRenderedPageBreak/>
        <w:t>PYSPARK EXAMPLE:</w:t>
      </w:r>
    </w:p>
    <w:p w14:paraId="15616290" w14:textId="4FCB39E6" w:rsidR="00614A9E" w:rsidRPr="00A904AF" w:rsidRDefault="00620DFB" w:rsidP="00A904A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2790665" wp14:editId="45BF0C82">
            <wp:extent cx="5731510" cy="3582035"/>
            <wp:effectExtent l="0" t="0" r="2540" b="0"/>
            <wp:docPr id="135826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6506" name="Picture 1358266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9E" w:rsidRPr="00A9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AF"/>
    <w:rsid w:val="00614A9E"/>
    <w:rsid w:val="00620DFB"/>
    <w:rsid w:val="00A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34ED"/>
  <w15:chartTrackingRefBased/>
  <w15:docId w15:val="{7B5ECAEE-3506-41E7-A9DA-4A60E136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3</cp:revision>
  <dcterms:created xsi:type="dcterms:W3CDTF">2023-12-27T06:07:00Z</dcterms:created>
  <dcterms:modified xsi:type="dcterms:W3CDTF">2023-12-27T06:36:00Z</dcterms:modified>
</cp:coreProperties>
</file>