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F7C" w:rsidRPr="00246BA9" w:rsidRDefault="00CD5AF8" w:rsidP="009A4F7D">
      <w:pPr>
        <w:spacing w:after="120" w:line="240" w:lineRule="auto"/>
        <w:jc w:val="both"/>
        <w:rPr>
          <w:b/>
          <w:u w:val="single"/>
        </w:rPr>
      </w:pPr>
      <w:r w:rsidRPr="00246BA9">
        <w:rPr>
          <w:b/>
          <w:u w:val="single"/>
        </w:rPr>
        <w:t>About</w:t>
      </w:r>
    </w:p>
    <w:p w:rsidR="00302F7C" w:rsidRDefault="00302F7C" w:rsidP="009A4F7D">
      <w:pPr>
        <w:spacing w:after="120" w:line="240" w:lineRule="auto"/>
        <w:jc w:val="both"/>
      </w:pPr>
      <w:r>
        <w:t>The library management system is aimed at helping the library staff in the daily routine jobs. Basic functions handled including search for book</w:t>
      </w:r>
      <w:r w:rsidR="00B11CB8">
        <w:t xml:space="preserve"> by single criteria</w:t>
      </w:r>
      <w:r>
        <w:t xml:space="preserve">, </w:t>
      </w:r>
      <w:r w:rsidR="00B11CB8">
        <w:t xml:space="preserve">advanced search which display search results by various filters and only those books that are available to rent in the library, </w:t>
      </w:r>
      <w:r>
        <w:t>member registration, transactions of issuing and returning a book, maintenance of the book and member database.</w:t>
      </w:r>
    </w:p>
    <w:p w:rsidR="00B11CB8" w:rsidRDefault="00B11CB8" w:rsidP="009A4F7D">
      <w:pPr>
        <w:spacing w:after="120" w:line="240" w:lineRule="auto"/>
        <w:jc w:val="both"/>
      </w:pPr>
      <w:r>
        <w:t xml:space="preserve">We have included </w:t>
      </w:r>
      <w:r w:rsidRPr="00E60FFA">
        <w:rPr>
          <w:u w:val="single"/>
        </w:rPr>
        <w:t>two logins, guest and librarian</w:t>
      </w:r>
      <w:r>
        <w:t xml:space="preserve">. </w:t>
      </w:r>
      <w:r w:rsidRPr="00B9576D">
        <w:rPr>
          <w:u w:val="single"/>
        </w:rPr>
        <w:t>Guest can perform search and advanced search</w:t>
      </w:r>
      <w:r>
        <w:t xml:space="preserve"> only. The librarian being the major user, can perform all functions. The system authenticates the identity of registered librarian by password upon login.</w:t>
      </w:r>
    </w:p>
    <w:p w:rsidR="00CD5AF8" w:rsidRPr="00246BA9" w:rsidRDefault="00CD5AF8" w:rsidP="009A4F7D">
      <w:pPr>
        <w:spacing w:after="120" w:line="240" w:lineRule="auto"/>
        <w:jc w:val="both"/>
        <w:rPr>
          <w:b/>
          <w:u w:val="single"/>
        </w:rPr>
      </w:pPr>
      <w:r w:rsidRPr="00246BA9">
        <w:rPr>
          <w:b/>
          <w:u w:val="single"/>
        </w:rPr>
        <w:t>Assumption</w:t>
      </w:r>
    </w:p>
    <w:p w:rsidR="00B11CB8" w:rsidRDefault="00CD5AF8" w:rsidP="009A4F7D">
      <w:pPr>
        <w:spacing w:after="120" w:line="240" w:lineRule="auto"/>
        <w:jc w:val="both"/>
      </w:pPr>
      <w:r w:rsidRPr="00CD5AF8">
        <w:t>The system is built considering</w:t>
      </w:r>
      <w:r>
        <w:t xml:space="preserve"> a default borrowing period as </w:t>
      </w:r>
      <w:r w:rsidRPr="00E60FFA">
        <w:rPr>
          <w:u w:val="single"/>
        </w:rPr>
        <w:t>10 days and renew period as 5 days.</w:t>
      </w:r>
      <w:r w:rsidR="0002219B">
        <w:t xml:space="preserve"> </w:t>
      </w:r>
    </w:p>
    <w:p w:rsidR="00302F7C" w:rsidRPr="00246BA9" w:rsidRDefault="00CD5AF8" w:rsidP="009A4F7D">
      <w:pPr>
        <w:spacing w:after="120" w:line="240" w:lineRule="auto"/>
        <w:jc w:val="both"/>
        <w:rPr>
          <w:b/>
          <w:u w:val="single"/>
        </w:rPr>
      </w:pPr>
      <w:r w:rsidRPr="00246BA9">
        <w:rPr>
          <w:b/>
          <w:u w:val="single"/>
        </w:rPr>
        <w:t>Software Required</w:t>
      </w:r>
    </w:p>
    <w:p w:rsidR="00981DDA" w:rsidRPr="00AB2BFF" w:rsidRDefault="00981DDA" w:rsidP="009A4F7D">
      <w:pPr>
        <w:spacing w:after="120" w:line="240" w:lineRule="auto"/>
        <w:jc w:val="both"/>
      </w:pPr>
      <w:r>
        <w:t xml:space="preserve">The software required </w:t>
      </w:r>
      <w:r w:rsidR="00AB2BFF">
        <w:t xml:space="preserve">for running the program file is </w:t>
      </w:r>
      <w:r w:rsidRPr="00981DDA">
        <w:t>Microsoft Visual Studio .Net</w:t>
      </w:r>
      <w:r w:rsidR="00AB2BFF">
        <w:t xml:space="preserve">, SAP Crystal reports (64-bit) and </w:t>
      </w:r>
      <w:r w:rsidRPr="00981DDA">
        <w:t>Microso</w:t>
      </w:r>
      <w:r w:rsidR="00AB2BFF">
        <w:t>ft SQL Server Management Studio.</w:t>
      </w:r>
      <w:r w:rsidR="00CD5AF8">
        <w:t xml:space="preserve"> For running SAP Crystal reports, </w:t>
      </w:r>
      <w:r w:rsidR="00AB2BFF">
        <w:t>.NET framework sho</w:t>
      </w:r>
      <w:r w:rsidR="00CD5AF8">
        <w:t>uld be version 4.0 and above.</w:t>
      </w:r>
    </w:p>
    <w:p w:rsidR="00302F7C" w:rsidRPr="00246BA9" w:rsidRDefault="00CD5AF8" w:rsidP="009A4F7D">
      <w:pPr>
        <w:spacing w:after="120" w:line="240" w:lineRule="auto"/>
        <w:jc w:val="both"/>
        <w:rPr>
          <w:b/>
          <w:u w:val="single"/>
        </w:rPr>
      </w:pPr>
      <w:r w:rsidRPr="00246BA9">
        <w:rPr>
          <w:b/>
          <w:u w:val="single"/>
        </w:rPr>
        <w:t>Brief Design</w:t>
      </w:r>
      <w:r w:rsidR="0002219B" w:rsidRPr="00246BA9">
        <w:rPr>
          <w:b/>
          <w:u w:val="single"/>
        </w:rPr>
        <w:t xml:space="preserve"> of screens, entities and reports</w:t>
      </w:r>
    </w:p>
    <w:p w:rsidR="0002219B" w:rsidRPr="0002219B" w:rsidRDefault="0002219B" w:rsidP="009A4F7D">
      <w:pPr>
        <w:spacing w:after="120" w:line="240" w:lineRule="auto"/>
        <w:ind w:left="360"/>
        <w:jc w:val="both"/>
      </w:pPr>
      <w:r w:rsidRPr="0002219B">
        <w:t>Screens</w:t>
      </w:r>
      <w:r w:rsidR="00246BA9">
        <w:t>:</w:t>
      </w:r>
    </w:p>
    <w:p w:rsidR="00BA1E9D" w:rsidRDefault="00302F7C" w:rsidP="009A4F7D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>We have tried to maximise the functionality of every screen, keeping in mind that a busy</w:t>
      </w:r>
      <w:r w:rsidR="00302FF7">
        <w:t xml:space="preserve"> librarian is able to perform the</w:t>
      </w:r>
      <w:r>
        <w:t xml:space="preserve"> job smoothly throughout the day.</w:t>
      </w:r>
    </w:p>
    <w:p w:rsidR="00347280" w:rsidRDefault="003679D0" w:rsidP="009A4F7D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 xml:space="preserve">The design is interactive, messages are displayed to the user in case a search result is not found (please refer to </w:t>
      </w:r>
      <w:r w:rsidR="00BA1E9D">
        <w:t>any screen</w:t>
      </w:r>
      <w:r>
        <w:t>).</w:t>
      </w:r>
      <w:r w:rsidR="00BA1E9D">
        <w:t xml:space="preserve"> </w:t>
      </w:r>
      <w:r w:rsidR="0002219B">
        <w:t xml:space="preserve">Value added features like </w:t>
      </w:r>
      <w:r w:rsidR="0002219B" w:rsidRPr="00E60FFA">
        <w:rPr>
          <w:u w:val="single"/>
        </w:rPr>
        <w:t>h</w:t>
      </w:r>
      <w:r w:rsidR="00BA1E9D" w:rsidRPr="00E60FFA">
        <w:rPr>
          <w:u w:val="single"/>
        </w:rPr>
        <w:t>elp provider</w:t>
      </w:r>
      <w:r w:rsidR="00E60FFA">
        <w:rPr>
          <w:u w:val="single"/>
        </w:rPr>
        <w:t xml:space="preserve">, </w:t>
      </w:r>
      <w:r w:rsidR="00BA1E9D" w:rsidRPr="00E60FFA">
        <w:rPr>
          <w:u w:val="single"/>
        </w:rPr>
        <w:t>tool tips</w:t>
      </w:r>
      <w:r w:rsidR="00A24F3B">
        <w:rPr>
          <w:u w:val="single"/>
        </w:rPr>
        <w:t xml:space="preserve"> </w:t>
      </w:r>
      <w:r w:rsidR="00E60FFA">
        <w:rPr>
          <w:u w:val="single"/>
        </w:rPr>
        <w:t xml:space="preserve">and progress bar to know the </w:t>
      </w:r>
      <w:r w:rsidR="004550CC">
        <w:rPr>
          <w:u w:val="single"/>
        </w:rPr>
        <w:t>progress</w:t>
      </w:r>
      <w:r w:rsidR="00E60FFA">
        <w:rPr>
          <w:u w:val="single"/>
        </w:rPr>
        <w:t xml:space="preserve"> of the function </w:t>
      </w:r>
      <w:r w:rsidR="00BA1E9D">
        <w:t xml:space="preserve"> are an integral part of the design. </w:t>
      </w:r>
    </w:p>
    <w:p w:rsidR="00DC5AFC" w:rsidRDefault="00DC5AFC" w:rsidP="009A4F7D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>Used masked textboxes for password and phone number f</w:t>
      </w:r>
      <w:r w:rsidR="000124F8">
        <w:t>i</w:t>
      </w:r>
      <w:r>
        <w:t>e</w:t>
      </w:r>
      <w:r w:rsidR="000124F8">
        <w:t>l</w:t>
      </w:r>
      <w:bookmarkStart w:id="0" w:name="_GoBack"/>
      <w:bookmarkEnd w:id="0"/>
      <w:r>
        <w:t>d</w:t>
      </w:r>
    </w:p>
    <w:p w:rsidR="00A24F3B" w:rsidRDefault="00A24F3B" w:rsidP="009A4F7D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 xml:space="preserve">Implemented shortcuts as </w:t>
      </w:r>
    </w:p>
    <w:p w:rsidR="00A24F3B" w:rsidRDefault="00A24F3B" w:rsidP="00A24F3B">
      <w:pPr>
        <w:pStyle w:val="ListParagraph"/>
        <w:numPr>
          <w:ilvl w:val="1"/>
          <w:numId w:val="11"/>
        </w:numPr>
        <w:spacing w:after="120" w:line="240" w:lineRule="auto"/>
        <w:jc w:val="both"/>
      </w:pPr>
      <w:r>
        <w:t>Search - Alt + S</w:t>
      </w:r>
    </w:p>
    <w:p w:rsidR="00A24F3B" w:rsidRDefault="00A24F3B" w:rsidP="00A24F3B">
      <w:pPr>
        <w:pStyle w:val="ListParagraph"/>
        <w:numPr>
          <w:ilvl w:val="1"/>
          <w:numId w:val="11"/>
        </w:numPr>
        <w:spacing w:after="120" w:line="240" w:lineRule="auto"/>
        <w:jc w:val="both"/>
      </w:pPr>
      <w:r>
        <w:t>Advanced search - Alt + A</w:t>
      </w:r>
    </w:p>
    <w:p w:rsidR="00A24F3B" w:rsidRDefault="00A24F3B" w:rsidP="00A24F3B">
      <w:pPr>
        <w:pStyle w:val="ListParagraph"/>
        <w:numPr>
          <w:ilvl w:val="1"/>
          <w:numId w:val="11"/>
        </w:numPr>
        <w:spacing w:after="120" w:line="240" w:lineRule="auto"/>
        <w:jc w:val="both"/>
      </w:pPr>
      <w:r>
        <w:t>Issue book - Alt + I</w:t>
      </w:r>
    </w:p>
    <w:p w:rsidR="00A24F3B" w:rsidRDefault="00A24F3B" w:rsidP="00A24F3B">
      <w:pPr>
        <w:pStyle w:val="ListParagraph"/>
        <w:numPr>
          <w:ilvl w:val="1"/>
          <w:numId w:val="11"/>
        </w:numPr>
        <w:spacing w:after="120" w:line="240" w:lineRule="auto"/>
        <w:jc w:val="both"/>
      </w:pPr>
      <w:r>
        <w:t>Return book - Alt + T</w:t>
      </w:r>
    </w:p>
    <w:p w:rsidR="00A24F3B" w:rsidRDefault="00A24F3B" w:rsidP="00A24F3B">
      <w:pPr>
        <w:pStyle w:val="ListParagraph"/>
        <w:numPr>
          <w:ilvl w:val="1"/>
          <w:numId w:val="11"/>
        </w:numPr>
        <w:spacing w:after="120" w:line="240" w:lineRule="auto"/>
        <w:jc w:val="both"/>
      </w:pPr>
      <w:r>
        <w:t>Book maintenance - Alt + B</w:t>
      </w:r>
    </w:p>
    <w:p w:rsidR="00A24F3B" w:rsidRDefault="00A24F3B" w:rsidP="00A24F3B">
      <w:pPr>
        <w:pStyle w:val="ListParagraph"/>
        <w:numPr>
          <w:ilvl w:val="1"/>
          <w:numId w:val="11"/>
        </w:numPr>
        <w:spacing w:after="120" w:line="240" w:lineRule="auto"/>
        <w:jc w:val="both"/>
      </w:pPr>
      <w:r>
        <w:t>Member maintenance - Alt + M</w:t>
      </w:r>
    </w:p>
    <w:p w:rsidR="00A24F3B" w:rsidRDefault="00A24F3B" w:rsidP="00A24F3B">
      <w:pPr>
        <w:pStyle w:val="ListParagraph"/>
        <w:numPr>
          <w:ilvl w:val="1"/>
          <w:numId w:val="11"/>
        </w:numPr>
        <w:spacing w:after="120" w:line="240" w:lineRule="auto"/>
        <w:jc w:val="both"/>
      </w:pPr>
      <w:r>
        <w:t>Reports - Alt + R</w:t>
      </w:r>
    </w:p>
    <w:p w:rsidR="00BA1E9D" w:rsidRDefault="00BA1E9D" w:rsidP="009A4F7D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 xml:space="preserve">We have also incorporated </w:t>
      </w:r>
      <w:r w:rsidRPr="00E60FFA">
        <w:rPr>
          <w:u w:val="single"/>
        </w:rPr>
        <w:t>exception handling</w:t>
      </w:r>
      <w:r>
        <w:t xml:space="preserve"> in our design to make robust. </w:t>
      </w:r>
    </w:p>
    <w:p w:rsidR="00347280" w:rsidRDefault="003679D0" w:rsidP="009A4F7D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 xml:space="preserve">We have displayed knowledge of typed dataset and entity framework model. </w:t>
      </w:r>
    </w:p>
    <w:p w:rsidR="00A24F3B" w:rsidRDefault="003679D0" w:rsidP="00A24F3B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 xml:space="preserve">We have implemented </w:t>
      </w:r>
      <w:r w:rsidR="00C734D7">
        <w:t xml:space="preserve">two </w:t>
      </w:r>
      <w:r>
        <w:t>methods (</w:t>
      </w:r>
      <w:proofErr w:type="spellStart"/>
      <w:r>
        <w:t>display</w:t>
      </w:r>
      <w:r w:rsidR="00E60FFA">
        <w:t>B</w:t>
      </w:r>
      <w:r>
        <w:t>ook</w:t>
      </w:r>
      <w:proofErr w:type="spellEnd"/>
      <w:r w:rsidR="00E60FFA">
        <w:t xml:space="preserve">, </w:t>
      </w:r>
      <w:proofErr w:type="spellStart"/>
      <w:r>
        <w:t>display</w:t>
      </w:r>
      <w:r w:rsidR="00E60FFA">
        <w:t>M</w:t>
      </w:r>
      <w:r>
        <w:t>em</w:t>
      </w:r>
      <w:proofErr w:type="spellEnd"/>
      <w:r w:rsidR="00E60FFA">
        <w:t xml:space="preserve">, </w:t>
      </w:r>
      <w:proofErr w:type="spellStart"/>
      <w:r w:rsidR="00E60FFA">
        <w:t>clearMem</w:t>
      </w:r>
      <w:proofErr w:type="spellEnd"/>
      <w:r>
        <w:t>)</w:t>
      </w:r>
      <w:r w:rsidR="00DA34AD">
        <w:t xml:space="preserve"> </w:t>
      </w:r>
      <w:r>
        <w:t xml:space="preserve">via </w:t>
      </w:r>
      <w:r w:rsidRPr="00E60FFA">
        <w:rPr>
          <w:u w:val="single"/>
        </w:rPr>
        <w:t>interface.</w:t>
      </w:r>
      <w:r>
        <w:t xml:space="preserve"> These methods are used in the screen for book </w:t>
      </w:r>
      <w:r w:rsidR="00E60FFA">
        <w:t>maintenance</w:t>
      </w:r>
      <w:r>
        <w:t xml:space="preserve"> and member maintenance respectively.</w:t>
      </w:r>
    </w:p>
    <w:p w:rsidR="00D40711" w:rsidRDefault="00D40711" w:rsidP="00A24F3B">
      <w:pPr>
        <w:pStyle w:val="ListParagraph"/>
        <w:numPr>
          <w:ilvl w:val="0"/>
          <w:numId w:val="9"/>
        </w:numPr>
        <w:spacing w:after="120" w:line="240" w:lineRule="auto"/>
        <w:jc w:val="both"/>
      </w:pPr>
      <w:r w:rsidRPr="00BA1E9D">
        <w:t xml:space="preserve">The issue date is </w:t>
      </w:r>
      <w:r w:rsidRPr="004550CC">
        <w:rPr>
          <w:u w:val="single"/>
        </w:rPr>
        <w:t>default to today’s date</w:t>
      </w:r>
      <w:r w:rsidRPr="00BA1E9D">
        <w:t xml:space="preserve"> and the </w:t>
      </w:r>
      <w:r w:rsidRPr="004550CC">
        <w:rPr>
          <w:u w:val="single"/>
        </w:rPr>
        <w:t>due date is set to 10 days after issue date</w:t>
      </w:r>
      <w:r w:rsidRPr="00BA1E9D">
        <w:t>.</w:t>
      </w:r>
    </w:p>
    <w:p w:rsidR="00D40711" w:rsidRDefault="00D40711" w:rsidP="00D40711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 xml:space="preserve">If </w:t>
      </w:r>
      <w:r w:rsidRPr="00D40711">
        <w:rPr>
          <w:u w:val="single"/>
        </w:rPr>
        <w:t>actual date of return is more than the due date</w:t>
      </w:r>
      <w:r>
        <w:t xml:space="preserve">, message box indicating </w:t>
      </w:r>
      <w:r w:rsidRPr="00D40711">
        <w:rPr>
          <w:u w:val="single"/>
        </w:rPr>
        <w:t>fine amount</w:t>
      </w:r>
      <w:r>
        <w:t xml:space="preserve"> will be displayed. Else, he can return successfully.</w:t>
      </w:r>
    </w:p>
    <w:p w:rsidR="00D40711" w:rsidRDefault="00D40711" w:rsidP="00D40711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 xml:space="preserve">If the book </w:t>
      </w:r>
      <w:r w:rsidRPr="00D40711">
        <w:rPr>
          <w:u w:val="single"/>
        </w:rPr>
        <w:t>status is OUT</w:t>
      </w:r>
      <w:r>
        <w:t xml:space="preserve"> and the </w:t>
      </w:r>
      <w:r w:rsidRPr="00D40711">
        <w:rPr>
          <w:u w:val="single"/>
        </w:rPr>
        <w:t>due date is not more than the current date</w:t>
      </w:r>
      <w:r w:rsidRPr="00E447A9">
        <w:t>, the</w:t>
      </w:r>
      <w:r>
        <w:t xml:space="preserve"> user will be able to </w:t>
      </w:r>
      <w:r w:rsidRPr="00D40711">
        <w:rPr>
          <w:u w:val="single"/>
        </w:rPr>
        <w:t>renew the book for another 5 days</w:t>
      </w:r>
      <w:r>
        <w:t>.</w:t>
      </w:r>
    </w:p>
    <w:p w:rsidR="00D40711" w:rsidRDefault="00D40711" w:rsidP="00D40711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 xml:space="preserve">The user will </w:t>
      </w:r>
      <w:r w:rsidRPr="00D40711">
        <w:rPr>
          <w:u w:val="single"/>
        </w:rPr>
        <w:t>not be able to renew or return a book if the book status is IN</w:t>
      </w:r>
      <w:r>
        <w:t>.</w:t>
      </w:r>
    </w:p>
    <w:p w:rsidR="00C84625" w:rsidRDefault="006063B8" w:rsidP="009A4F7D">
      <w:pPr>
        <w:spacing w:after="120" w:line="240" w:lineRule="auto"/>
        <w:ind w:left="360"/>
        <w:jc w:val="both"/>
      </w:pPr>
      <w:r>
        <w:t>Entities:</w:t>
      </w:r>
      <w:r w:rsidR="00C84625">
        <w:t xml:space="preserve"> </w:t>
      </w:r>
      <w:r w:rsidR="00DA34AD">
        <w:t xml:space="preserve"> </w:t>
      </w:r>
    </w:p>
    <w:p w:rsidR="006063B8" w:rsidRPr="00B9576D" w:rsidRDefault="006063B8" w:rsidP="009A4F7D">
      <w:pPr>
        <w:pStyle w:val="ListParagraph"/>
        <w:numPr>
          <w:ilvl w:val="0"/>
          <w:numId w:val="10"/>
        </w:numPr>
        <w:spacing w:after="120" w:line="240" w:lineRule="auto"/>
        <w:jc w:val="both"/>
      </w:pPr>
      <w:r>
        <w:t xml:space="preserve">Implement database with </w:t>
      </w:r>
      <w:r w:rsidRPr="00E60FFA">
        <w:rPr>
          <w:u w:val="single"/>
        </w:rPr>
        <w:t>primary and foreign keys</w:t>
      </w:r>
    </w:p>
    <w:p w:rsidR="00B9576D" w:rsidRDefault="00B9576D" w:rsidP="00B9576D">
      <w:pPr>
        <w:pStyle w:val="ListParagraph"/>
        <w:numPr>
          <w:ilvl w:val="0"/>
          <w:numId w:val="10"/>
        </w:numPr>
        <w:spacing w:after="120" w:line="240" w:lineRule="auto"/>
        <w:jc w:val="both"/>
      </w:pPr>
      <w:r>
        <w:t xml:space="preserve">Implemented </w:t>
      </w:r>
      <w:r w:rsidRPr="00E60FFA">
        <w:rPr>
          <w:u w:val="single"/>
        </w:rPr>
        <w:t>check constraint</w:t>
      </w:r>
      <w:r>
        <w:t xml:space="preserve"> in IssueTrans table for status as IN and OUT and in </w:t>
      </w:r>
      <w:proofErr w:type="spellStart"/>
      <w:r>
        <w:t>StockAdjustment</w:t>
      </w:r>
      <w:proofErr w:type="spellEnd"/>
      <w:r>
        <w:t xml:space="preserve"> table for status as ADD and REMOVE </w:t>
      </w:r>
    </w:p>
    <w:p w:rsidR="00DA34AD" w:rsidRDefault="006063B8" w:rsidP="009A4F7D">
      <w:pPr>
        <w:pStyle w:val="ListParagraph"/>
        <w:numPr>
          <w:ilvl w:val="0"/>
          <w:numId w:val="10"/>
        </w:numPr>
        <w:spacing w:after="120" w:line="240" w:lineRule="auto"/>
        <w:jc w:val="both"/>
      </w:pPr>
      <w:r>
        <w:lastRenderedPageBreak/>
        <w:t xml:space="preserve">Implemented </w:t>
      </w:r>
      <w:r w:rsidRPr="00E60FFA">
        <w:rPr>
          <w:u w:val="single"/>
        </w:rPr>
        <w:t>delete on cascade</w:t>
      </w:r>
      <w:r>
        <w:t xml:space="preserve"> to delete records in the author entity where the record with foreign key is deleted in the book entity.</w:t>
      </w:r>
    </w:p>
    <w:p w:rsidR="006063B8" w:rsidRDefault="0002219B" w:rsidP="009A4F7D">
      <w:pPr>
        <w:spacing w:after="120" w:line="240" w:lineRule="auto"/>
        <w:ind w:left="360"/>
        <w:jc w:val="both"/>
      </w:pPr>
      <w:r>
        <w:t>Reports:</w:t>
      </w:r>
    </w:p>
    <w:p w:rsidR="0002219B" w:rsidRDefault="0002219B" w:rsidP="009A4F7D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>Cross – tab report for monthly analysis of books rented by the library</w:t>
      </w:r>
    </w:p>
    <w:p w:rsidR="0002219B" w:rsidRDefault="0002219B" w:rsidP="009A4F7D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 xml:space="preserve">Demonstrated the use of </w:t>
      </w:r>
      <w:r w:rsidRPr="00E60FFA">
        <w:rPr>
          <w:u w:val="single"/>
        </w:rPr>
        <w:t>stored procedures</w:t>
      </w:r>
      <w:r>
        <w:t xml:space="preserve"> in crystal reports</w:t>
      </w:r>
    </w:p>
    <w:p w:rsidR="00246BA9" w:rsidRDefault="00246BA9" w:rsidP="00D40711">
      <w:pPr>
        <w:spacing w:after="120" w:line="240" w:lineRule="auto"/>
        <w:jc w:val="both"/>
      </w:pPr>
    </w:p>
    <w:p w:rsidR="00CA5D84" w:rsidRPr="00246BA9" w:rsidRDefault="00CA5D84" w:rsidP="009A4F7D">
      <w:pPr>
        <w:spacing w:after="120" w:line="240" w:lineRule="auto"/>
        <w:jc w:val="both"/>
        <w:rPr>
          <w:b/>
          <w:u w:val="single"/>
        </w:rPr>
      </w:pPr>
      <w:r w:rsidRPr="00246BA9">
        <w:rPr>
          <w:b/>
          <w:u w:val="single"/>
        </w:rPr>
        <w:t>Entities</w:t>
      </w:r>
    </w:p>
    <w:p w:rsidR="004E0B8E" w:rsidRDefault="004E0B8E" w:rsidP="009A4F7D">
      <w:pPr>
        <w:spacing w:after="120" w:line="240" w:lineRule="auto"/>
        <w:jc w:val="both"/>
      </w:pPr>
      <w:r>
        <w:t>The entities are as per below:</w:t>
      </w:r>
    </w:p>
    <w:p w:rsidR="004E0B8E" w:rsidRDefault="004E0B8E" w:rsidP="009A4F7D">
      <w:pPr>
        <w:pStyle w:val="ListParagraph"/>
        <w:numPr>
          <w:ilvl w:val="0"/>
          <w:numId w:val="6"/>
        </w:numPr>
        <w:spacing w:after="120" w:line="240" w:lineRule="auto"/>
        <w:jc w:val="both"/>
      </w:pPr>
      <w:r>
        <w:t>Employee</w:t>
      </w:r>
    </w:p>
    <w:p w:rsidR="004E0B8E" w:rsidRDefault="004E0B8E" w:rsidP="009A4F7D">
      <w:pPr>
        <w:pStyle w:val="ListParagraph"/>
        <w:numPr>
          <w:ilvl w:val="0"/>
          <w:numId w:val="6"/>
        </w:numPr>
        <w:spacing w:after="120" w:line="240" w:lineRule="auto"/>
        <w:jc w:val="both"/>
      </w:pPr>
      <w:proofErr w:type="spellStart"/>
      <w:r>
        <w:t>EmployeeMaster</w:t>
      </w:r>
      <w:proofErr w:type="spellEnd"/>
    </w:p>
    <w:p w:rsidR="004E0B8E" w:rsidRDefault="004E0B8E" w:rsidP="009A4F7D">
      <w:pPr>
        <w:pStyle w:val="ListParagraph"/>
        <w:numPr>
          <w:ilvl w:val="0"/>
          <w:numId w:val="6"/>
        </w:numPr>
        <w:spacing w:after="120" w:line="240" w:lineRule="auto"/>
        <w:jc w:val="both"/>
      </w:pPr>
      <w:r>
        <w:t>Book</w:t>
      </w:r>
    </w:p>
    <w:p w:rsidR="004E0B8E" w:rsidRDefault="004E0B8E" w:rsidP="009A4F7D">
      <w:pPr>
        <w:pStyle w:val="ListParagraph"/>
        <w:numPr>
          <w:ilvl w:val="0"/>
          <w:numId w:val="6"/>
        </w:numPr>
        <w:spacing w:after="120" w:line="240" w:lineRule="auto"/>
        <w:jc w:val="both"/>
      </w:pPr>
      <w:r>
        <w:t>Member</w:t>
      </w:r>
    </w:p>
    <w:p w:rsidR="004E0B8E" w:rsidRDefault="004E0B8E" w:rsidP="009A4F7D">
      <w:pPr>
        <w:pStyle w:val="ListParagraph"/>
        <w:numPr>
          <w:ilvl w:val="0"/>
          <w:numId w:val="6"/>
        </w:numPr>
        <w:spacing w:after="120" w:line="240" w:lineRule="auto"/>
        <w:jc w:val="both"/>
      </w:pPr>
      <w:r>
        <w:t>Author</w:t>
      </w:r>
    </w:p>
    <w:p w:rsidR="004E0B8E" w:rsidRDefault="004E0B8E" w:rsidP="009A4F7D">
      <w:pPr>
        <w:pStyle w:val="ListParagraph"/>
        <w:numPr>
          <w:ilvl w:val="0"/>
          <w:numId w:val="6"/>
        </w:numPr>
        <w:spacing w:after="120" w:line="240" w:lineRule="auto"/>
        <w:jc w:val="both"/>
      </w:pPr>
      <w:r>
        <w:t>IssueTran</w:t>
      </w:r>
    </w:p>
    <w:p w:rsidR="004D2E54" w:rsidRDefault="004E0B8E" w:rsidP="004D2E54">
      <w:pPr>
        <w:pStyle w:val="ListParagraph"/>
        <w:numPr>
          <w:ilvl w:val="0"/>
          <w:numId w:val="6"/>
        </w:numPr>
        <w:spacing w:after="120" w:line="240" w:lineRule="auto"/>
        <w:jc w:val="both"/>
      </w:pPr>
      <w:proofErr w:type="spellStart"/>
      <w:r>
        <w:t>StockAdjustment</w:t>
      </w:r>
      <w:proofErr w:type="spellEnd"/>
    </w:p>
    <w:sectPr w:rsidR="004D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32A" w:rsidRDefault="00B5232A" w:rsidP="00C30D2E">
      <w:pPr>
        <w:spacing w:after="0" w:line="240" w:lineRule="auto"/>
      </w:pPr>
      <w:r>
        <w:separator/>
      </w:r>
    </w:p>
  </w:endnote>
  <w:endnote w:type="continuationSeparator" w:id="0">
    <w:p w:rsidR="00B5232A" w:rsidRDefault="00B5232A" w:rsidP="00C3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32A" w:rsidRDefault="00B5232A" w:rsidP="00C30D2E">
      <w:pPr>
        <w:spacing w:after="0" w:line="240" w:lineRule="auto"/>
      </w:pPr>
      <w:r>
        <w:separator/>
      </w:r>
    </w:p>
  </w:footnote>
  <w:footnote w:type="continuationSeparator" w:id="0">
    <w:p w:rsidR="00B5232A" w:rsidRDefault="00B5232A" w:rsidP="00C30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DD9"/>
    <w:multiLevelType w:val="hybridMultilevel"/>
    <w:tmpl w:val="B0369C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61FE6"/>
    <w:multiLevelType w:val="hybridMultilevel"/>
    <w:tmpl w:val="0640FF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C3B97"/>
    <w:multiLevelType w:val="hybridMultilevel"/>
    <w:tmpl w:val="FC607D92"/>
    <w:lvl w:ilvl="0" w:tplc="F2AA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B25813"/>
    <w:multiLevelType w:val="hybridMultilevel"/>
    <w:tmpl w:val="48C4D6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C152C"/>
    <w:multiLevelType w:val="hybridMultilevel"/>
    <w:tmpl w:val="6EA645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1C1AB1"/>
    <w:multiLevelType w:val="hybridMultilevel"/>
    <w:tmpl w:val="6AA81CB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26B57"/>
    <w:multiLevelType w:val="hybridMultilevel"/>
    <w:tmpl w:val="5E380F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A616F"/>
    <w:multiLevelType w:val="hybridMultilevel"/>
    <w:tmpl w:val="BEDEE30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190266"/>
    <w:multiLevelType w:val="hybridMultilevel"/>
    <w:tmpl w:val="644044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A339A"/>
    <w:multiLevelType w:val="hybridMultilevel"/>
    <w:tmpl w:val="6EA645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7D036B"/>
    <w:multiLevelType w:val="hybridMultilevel"/>
    <w:tmpl w:val="E5162D5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0EC2DE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E30CD3E8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8E"/>
    <w:rsid w:val="000124F8"/>
    <w:rsid w:val="0002219B"/>
    <w:rsid w:val="000253DD"/>
    <w:rsid w:val="00116381"/>
    <w:rsid w:val="00246BA9"/>
    <w:rsid w:val="00302F7C"/>
    <w:rsid w:val="00302FF7"/>
    <w:rsid w:val="00347280"/>
    <w:rsid w:val="003679D0"/>
    <w:rsid w:val="00397604"/>
    <w:rsid w:val="004550CC"/>
    <w:rsid w:val="004D2E54"/>
    <w:rsid w:val="004E0B8E"/>
    <w:rsid w:val="005852EF"/>
    <w:rsid w:val="006063B8"/>
    <w:rsid w:val="0065684F"/>
    <w:rsid w:val="008F4A3D"/>
    <w:rsid w:val="00981DDA"/>
    <w:rsid w:val="009A4F7D"/>
    <w:rsid w:val="00A24F3B"/>
    <w:rsid w:val="00AB2BFF"/>
    <w:rsid w:val="00AD7D5C"/>
    <w:rsid w:val="00B11CB8"/>
    <w:rsid w:val="00B5232A"/>
    <w:rsid w:val="00B90D44"/>
    <w:rsid w:val="00B9576D"/>
    <w:rsid w:val="00BA1E9D"/>
    <w:rsid w:val="00BE0B65"/>
    <w:rsid w:val="00C30D2E"/>
    <w:rsid w:val="00C64BC8"/>
    <w:rsid w:val="00C734D7"/>
    <w:rsid w:val="00C84625"/>
    <w:rsid w:val="00CA5D84"/>
    <w:rsid w:val="00CD5AF8"/>
    <w:rsid w:val="00D40711"/>
    <w:rsid w:val="00DA34AD"/>
    <w:rsid w:val="00DC2883"/>
    <w:rsid w:val="00DC5AFC"/>
    <w:rsid w:val="00E447A9"/>
    <w:rsid w:val="00E60FFA"/>
    <w:rsid w:val="00EA5B45"/>
    <w:rsid w:val="00EC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28761"/>
  <w15:chartTrackingRefBased/>
  <w15:docId w15:val="{FACD599F-CE61-465A-8762-CAF8E4E9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D2E"/>
  </w:style>
  <w:style w:type="paragraph" w:styleId="Footer">
    <w:name w:val="footer"/>
    <w:basedOn w:val="Normal"/>
    <w:link w:val="FooterChar"/>
    <w:uiPriority w:val="99"/>
    <w:unhideWhenUsed/>
    <w:rsid w:val="00C30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Parinita Chowdhary</dc:creator>
  <cp:keywords/>
  <dc:description/>
  <cp:lastModifiedBy>Yazhini Palanisamy</cp:lastModifiedBy>
  <cp:revision>4</cp:revision>
  <dcterms:created xsi:type="dcterms:W3CDTF">2018-09-29T16:15:00Z</dcterms:created>
  <dcterms:modified xsi:type="dcterms:W3CDTF">2018-09-29T16:27:00Z</dcterms:modified>
</cp:coreProperties>
</file>