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08656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Rangkuman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 xml:space="preserve"> Data Visualization</w:t>
      </w:r>
    </w:p>
    <w:p w14:paraId="293E597A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B54B1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Pengenalan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 xml:space="preserve"> Data Visualization</w:t>
      </w:r>
    </w:p>
    <w:p w14:paraId="5FECED0E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siklus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data visualization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tahapan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mengomunikasikan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(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draw conclusion</w:t>
      </w:r>
      <w:r w:rsidRPr="00B7137C">
        <w:rPr>
          <w:rFonts w:ascii="Times New Roman" w:hAnsi="Times New Roman" w:cs="Times New Roman"/>
          <w:sz w:val="24"/>
          <w:szCs w:val="24"/>
        </w:rPr>
        <w:t> &amp;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communicate</w:t>
      </w:r>
      <w:r w:rsidRPr="00B7137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cerita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temuan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stakeholder.</w:t>
      </w:r>
    </w:p>
    <w:p w14:paraId="1F4F1B5D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visual. Hal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dan orang 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story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8D97A21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2F1870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Prinsip-Prinsip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 xml:space="preserve"> Data</w:t>
      </w:r>
    </w:p>
    <w:p w14:paraId="4BC92900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berbicara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7F36B432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70ABE224" w14:textId="77777777" w:rsidR="00B7137C" w:rsidRPr="00B7137C" w:rsidRDefault="00B7137C" w:rsidP="00B7137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Misleading</w:t>
      </w:r>
      <w:r w:rsidRPr="00B7137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misleading information</w:t>
      </w:r>
      <w:r w:rsidRPr="00B7137C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mengakibatkan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D0F6236" w14:textId="77777777" w:rsidR="00B7137C" w:rsidRPr="00B7137C" w:rsidRDefault="00B7137C" w:rsidP="00B7137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Hides</w:t>
      </w:r>
      <w:r w:rsidRPr="00B7137C">
        <w:rPr>
          <w:rFonts w:ascii="Times New Roman" w:hAnsi="Times New Roman" w:cs="Times New Roman"/>
          <w:sz w:val="24"/>
          <w:szCs w:val="24"/>
        </w:rPr>
        <w:br/>
        <w:t>Selain </w:t>
      </w:r>
      <w:proofErr w:type="spellStart"/>
      <w:r w:rsidRPr="00B7137C">
        <w:rPr>
          <w:rFonts w:ascii="Times New Roman" w:hAnsi="Times New Roman" w:cs="Times New Roman"/>
          <w:i/>
          <w:iCs/>
          <w:sz w:val="24"/>
          <w:szCs w:val="24"/>
        </w:rPr>
        <w:t>misleadning</w:t>
      </w:r>
      <w:proofErr w:type="spellEnd"/>
      <w:r w:rsidRPr="00B7137C">
        <w:rPr>
          <w:rFonts w:ascii="Times New Roman" w:hAnsi="Times New Roman" w:cs="Times New Roman"/>
          <w:i/>
          <w:iCs/>
          <w:sz w:val="24"/>
          <w:szCs w:val="24"/>
        </w:rPr>
        <w:t xml:space="preserve"> information</w:t>
      </w:r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dijumpai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22377115" w14:textId="77777777" w:rsidR="00B7137C" w:rsidRPr="00B7137C" w:rsidRDefault="00B7137C" w:rsidP="00B7137C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Distracts</w:t>
      </w:r>
      <w:r w:rsidRPr="00B7137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distraksi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kali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menyertakan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seharusnya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dibutuhkan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malah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mengganggu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pengambilan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 </w:t>
      </w:r>
    </w:p>
    <w:p w14:paraId="43FA06B3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ditelisik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69DFD339" w14:textId="77777777" w:rsidR="00B7137C" w:rsidRPr="00B7137C" w:rsidRDefault="00B7137C" w:rsidP="00B7137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Position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X, Y, dan Z)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acuan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4AB71583" w14:textId="77777777" w:rsidR="00B7137C" w:rsidRPr="00B7137C" w:rsidRDefault="00B7137C" w:rsidP="00B7137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Size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panjang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lebar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membandingkan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  </w:t>
      </w:r>
    </w:p>
    <w:p w14:paraId="6CC11A54" w14:textId="77777777" w:rsidR="00B7137C" w:rsidRPr="00B7137C" w:rsidRDefault="00B7137C" w:rsidP="00B7137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Shape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 </w:t>
      </w:r>
    </w:p>
    <w:p w14:paraId="471BFD41" w14:textId="77777777" w:rsidR="00B7137C" w:rsidRPr="00B7137C" w:rsidRDefault="00B7137C" w:rsidP="00B7137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Color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lain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Ketika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ingat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orang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17CF8075" w14:textId="77777777" w:rsidR="00B7137C" w:rsidRPr="00B7137C" w:rsidRDefault="00B7137C" w:rsidP="00B7137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Texture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tekstur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alternatif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membedakan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0E7FB3D1" w14:textId="77777777" w:rsidR="00B7137C" w:rsidRPr="00B7137C" w:rsidRDefault="00B7137C" w:rsidP="00B7137C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Angle</w:t>
      </w:r>
      <w:r w:rsidRPr="00B7137C">
        <w:rPr>
          <w:rFonts w:ascii="Times New Roman" w:hAnsi="Times New Roman" w:cs="Times New Roman"/>
          <w:sz w:val="24"/>
          <w:szCs w:val="24"/>
        </w:rPr>
        <w:t xml:space="preserve">: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54220BF3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lastRenderedPageBreak/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Edward Tufte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r w:rsidRPr="00B7137C">
        <w:rPr>
          <w:rFonts w:ascii="Times New Roman" w:hAnsi="Times New Roman" w:cs="Times New Roman"/>
          <w:b/>
          <w:bCs/>
          <w:sz w:val="24"/>
          <w:szCs w:val="24"/>
        </w:rPr>
        <w:t>Data Ink Ratio </w:t>
      </w:r>
      <w:r w:rsidRPr="00B7137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“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The Visual Display of Quantitative Data</w:t>
      </w:r>
      <w:r w:rsidRPr="00B7137C">
        <w:rPr>
          <w:rFonts w:ascii="Times New Roman" w:hAnsi="Times New Roman" w:cs="Times New Roman"/>
          <w:sz w:val="24"/>
          <w:szCs w:val="24"/>
        </w:rPr>
        <w:t>”.</w:t>
      </w:r>
    </w:p>
    <w:p w14:paraId="39315DDE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Data ink ratio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parameter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penentu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diartikan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visual)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dan total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tinta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 </w:t>
      </w:r>
    </w:p>
    <w:p w14:paraId="35EAD967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Ketika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memikirkan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estetika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menyembunyikan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fakta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orang lain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i/>
          <w:iCs/>
          <w:sz w:val="24"/>
          <w:szCs w:val="24"/>
        </w:rPr>
        <w:t>misinterpretasi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0DA31066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bukunya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The Visual Display of Quantitative Data, Edward Tufte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43B8D393" w14:textId="77777777" w:rsidR="00B7137C" w:rsidRPr="00B7137C" w:rsidRDefault="00B7137C" w:rsidP="00B7137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angka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terjadinya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misinterpretasi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249982EC" w14:textId="77777777" w:rsidR="00B7137C" w:rsidRPr="00B7137C" w:rsidRDefault="00B7137C" w:rsidP="00B7137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Pelabelan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menyeluruh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ambiguitas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30406D61" w14:textId="77777777" w:rsidR="00B7137C" w:rsidRPr="00B7137C" w:rsidRDefault="00B7137C" w:rsidP="00B7137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32B0ED51" w14:textId="77777777" w:rsidR="00B7137C" w:rsidRPr="00B7137C" w:rsidRDefault="00B7137C" w:rsidP="00B7137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asumsi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unit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kesepakatan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488D166A" w14:textId="77777777" w:rsidR="00B7137C" w:rsidRPr="00B7137C" w:rsidRDefault="00B7137C" w:rsidP="00B7137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(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Pr="00B713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melebihi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X dan Y,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disarankan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plot dua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ketimbang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dimensi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67A1C01D" w14:textId="77777777" w:rsidR="00B7137C" w:rsidRPr="00B7137C" w:rsidRDefault="00B7137C" w:rsidP="00B7137C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boleh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luar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4354100C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Nah,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keenam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ikuti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integritas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misinterpretasi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Edward Tufte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mengenalkan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r w:rsidRPr="00B7137C">
        <w:rPr>
          <w:rFonts w:ascii="Times New Roman" w:hAnsi="Times New Roman" w:cs="Times New Roman"/>
          <w:b/>
          <w:bCs/>
          <w:sz w:val="24"/>
          <w:szCs w:val="24"/>
        </w:rPr>
        <w:t>Lie Factor</w:t>
      </w:r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Parameter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didefinisikan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Rasio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tentunya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sejauh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mana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mendistorsi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0AF86B56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34FA511" w14:textId="77777777" w:rsidR="00B7137C" w:rsidRDefault="00B713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3A86F3" w14:textId="25BF348C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Univariate Visualization</w:t>
      </w:r>
    </w:p>
    <w:p w14:paraId="1B5807C6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dipahami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Nah,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(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feature</w:t>
      </w:r>
      <w:r w:rsidRPr="00B7137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disajikan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dibagi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1B2EF533" w14:textId="77777777" w:rsidR="00B7137C" w:rsidRPr="00B7137C" w:rsidRDefault="00B7137C" w:rsidP="00B7137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Univariate visualization</w:t>
      </w:r>
      <w:r w:rsidRPr="00B7137C">
        <w:rPr>
          <w:rFonts w:ascii="Times New Roman" w:hAnsi="Times New Roman" w:cs="Times New Roman"/>
          <w:sz w:val="24"/>
          <w:szCs w:val="24"/>
        </w:rPr>
        <w:br/>
        <w:t xml:space="preserve">Univariate visualization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Jenis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gambaran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738156D4" w14:textId="77777777" w:rsidR="00B7137C" w:rsidRPr="00B7137C" w:rsidRDefault="00B7137C" w:rsidP="00B7137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Bivariate visualization</w:t>
      </w:r>
      <w:r w:rsidRPr="00B7137C">
        <w:rPr>
          <w:rFonts w:ascii="Times New Roman" w:hAnsi="Times New Roman" w:cs="Times New Roman"/>
          <w:sz w:val="24"/>
          <w:szCs w:val="24"/>
        </w:rPr>
        <w:br/>
        <w:t xml:space="preserve">Bivariate visualization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43ECF0C9" w14:textId="77777777" w:rsidR="00B7137C" w:rsidRPr="00B7137C" w:rsidRDefault="00B7137C" w:rsidP="00B7137C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Multivariate visualization</w:t>
      </w:r>
      <w:r w:rsidRPr="00B7137C">
        <w:rPr>
          <w:rFonts w:ascii="Times New Roman" w:hAnsi="Times New Roman" w:cs="Times New Roman"/>
          <w:sz w:val="24"/>
          <w:szCs w:val="24"/>
        </w:rPr>
        <w:br/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Last but not least</w:t>
      </w:r>
      <w:r w:rsidRPr="00B7137C">
        <w:rPr>
          <w:rFonts w:ascii="Times New Roman" w:hAnsi="Times New Roman" w:cs="Times New Roman"/>
          <w:sz w:val="24"/>
          <w:szCs w:val="24"/>
        </w:rPr>
        <w:t xml:space="preserve">, multivariate visualization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Jenis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pola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multidimensional data.</w:t>
      </w:r>
    </w:p>
    <w:p w14:paraId="73DE2CE7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D6D8A9D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Bar Chart</w:t>
      </w:r>
    </w:p>
    <w:p w14:paraId="5E6B63B4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bahas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bar chart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(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categorical data</w:t>
      </w:r>
      <w:r w:rsidRPr="00B7137C">
        <w:rPr>
          <w:rFonts w:ascii="Times New Roman" w:hAnsi="Times New Roman" w:cs="Times New Roman"/>
          <w:sz w:val="24"/>
          <w:szCs w:val="24"/>
        </w:rPr>
        <w:t>). </w:t>
      </w:r>
    </w:p>
    <w:p w14:paraId="58DCD2D8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Pada bar chart,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Tinggi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batang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menunjukkan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 </w:t>
      </w:r>
    </w:p>
    <w:p w14:paraId="2A919C3C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Library matplotlib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pyplot.bar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bar chart.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parameter </w:t>
      </w:r>
      <w:r w:rsidRPr="00B7137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7137C">
        <w:rPr>
          <w:rFonts w:ascii="Times New Roman" w:hAnsi="Times New Roman" w:cs="Times New Roman"/>
          <w:sz w:val="24"/>
          <w:szCs w:val="24"/>
        </w:rPr>
        <w:t> dan </w:t>
      </w:r>
      <w:r w:rsidRPr="00B7137C">
        <w:rPr>
          <w:rFonts w:ascii="Times New Roman" w:hAnsi="Times New Roman" w:cs="Times New Roman"/>
          <w:b/>
          <w:bCs/>
          <w:sz w:val="24"/>
          <w:szCs w:val="24"/>
        </w:rPr>
        <w:t>height</w:t>
      </w:r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bar chart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 </w:t>
      </w:r>
    </w:p>
    <w:p w14:paraId="2F2375A0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library matplotlib,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bar chart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library seaborn.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bar chart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library seaborn,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 </w:t>
      </w:r>
      <w:proofErr w:type="spellStart"/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barplot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 xml:space="preserve">. Function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7E644E11" w14:textId="77777777" w:rsidR="00B7137C" w:rsidRPr="00B7137C" w:rsidRDefault="00B7137C" w:rsidP="00B7137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data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6913E54C" w14:textId="77777777" w:rsidR="00B7137C" w:rsidRPr="00B7137C" w:rsidRDefault="00B7137C" w:rsidP="00B7137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x, y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kolom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3B509004" w14:textId="77777777" w:rsidR="00B7137C" w:rsidRPr="00B7137C" w:rsidRDefault="00B7137C" w:rsidP="00B7137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orient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orientasi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bar chart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(“v”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“h”).</w:t>
      </w:r>
    </w:p>
    <w:p w14:paraId="1CB1C984" w14:textId="77777777" w:rsidR="00B7137C" w:rsidRPr="00B7137C" w:rsidRDefault="00B7137C" w:rsidP="00B7137C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color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mendefinisikan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6B8C7B2E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B455910" w14:textId="77777777" w:rsidR="00B7137C" w:rsidRDefault="00B713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075E96B0" w14:textId="117C5E96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Pie Chart</w:t>
      </w:r>
    </w:p>
    <w:p w14:paraId="52C7A4E5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Pie chart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perbandingan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Pada pie chart,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irisan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frekuensi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luasan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(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area</w:t>
      </w:r>
      <w:r w:rsidRPr="00B7137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irisan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 </w:t>
      </w:r>
    </w:p>
    <w:p w14:paraId="500DBF8E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pie chart,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donut plot.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pie chart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lubang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tengahnya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donut. 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mendasar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pie chart dan donut plot.</w:t>
      </w:r>
    </w:p>
    <w:p w14:paraId="3A7A86AC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pie chart,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library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andalan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matplotlib.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pie(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pie chart. Function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098D5765" w14:textId="77777777" w:rsidR="00B7137C" w:rsidRPr="00B7137C" w:rsidRDefault="00B7137C" w:rsidP="00B7137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0E5E682E" w14:textId="77777777" w:rsidR="00B7137C" w:rsidRPr="00B7137C" w:rsidRDefault="00B7137C" w:rsidP="00B7137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explode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array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list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irisan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56CF5FD0" w14:textId="77777777" w:rsidR="00B7137C" w:rsidRPr="00B7137C" w:rsidRDefault="00B7137C" w:rsidP="00B7137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labels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string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label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irisan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6C9B83C1" w14:textId="77777777" w:rsidR="00B7137C" w:rsidRPr="00B7137C" w:rsidRDefault="00B7137C" w:rsidP="00B7137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colors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sekumpulan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irisan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251A711C" w14:textId="77777777" w:rsidR="00B7137C" w:rsidRPr="00B7137C" w:rsidRDefault="00B7137C" w:rsidP="00B7137C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autopct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: string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label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irisan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lingkaran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02720B87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30F10A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Histogram</w:t>
      </w:r>
    </w:p>
    <w:p w14:paraId="2C9BF2EA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Jika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dilihat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sekilas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bar chart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perbedaannya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X.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histogram,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X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istilah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bins</w:t>
      </w:r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75C2C329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histogram,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bins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sangat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Jika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bins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kehilangan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Sebaliknya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ukuran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bins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terlalu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noise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mendistraksi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amati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4BC5F906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histogram,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 </w:t>
      </w:r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hist(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 </w:t>
      </w:r>
      <w:r w:rsidRPr="00B7137C"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oleh library matplotlib. Function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menerima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parameter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04EF4236" w14:textId="77777777" w:rsidR="00B7137C" w:rsidRPr="00B7137C" w:rsidRDefault="00B7137C" w:rsidP="00B7137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x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69CBBBBA" w14:textId="77777777" w:rsidR="00B7137C" w:rsidRPr="00B7137C" w:rsidRDefault="00B7137C" w:rsidP="00B7137C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bins</w:t>
      </w:r>
      <w:r w:rsidRPr="00B7137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bins (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sebanding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ukurannya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histogram.</w:t>
      </w:r>
    </w:p>
    <w:p w14:paraId="47EDAB8E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library matplotlib,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histogram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library seaborn. Library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 </w:t>
      </w:r>
      <w:proofErr w:type="spellStart"/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histplot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histogram. </w:t>
      </w:r>
    </w:p>
    <w:p w14:paraId="03DB5064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FA7ABBA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Box Plot</w:t>
      </w:r>
    </w:p>
    <w:p w14:paraId="2E73B62B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lain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ialah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box plot.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IQR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beserta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ambang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batas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Box plot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outlier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pencilan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</w:t>
      </w:r>
      <w:r w:rsidRPr="00B7137C">
        <w:rPr>
          <w:rFonts w:ascii="Times New Roman" w:hAnsi="Times New Roman" w:cs="Times New Roman"/>
          <w:b/>
          <w:bCs/>
          <w:sz w:val="24"/>
          <w:szCs w:val="24"/>
        </w:rPr>
        <w:t> </w:t>
      </w:r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boxplot(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oleh library seaborn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plot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282060EC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6FDB350" w14:textId="77777777" w:rsidR="00B7137C" w:rsidRDefault="00B713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D32F447" w14:textId="5E7699F8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Bivariate dan Multivariate Visualization</w:t>
      </w:r>
    </w:p>
    <w:p w14:paraId="26D250FD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Sederhananya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bivariate visualization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menyajikan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dataset. Di 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sisi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multivariate visualization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jenis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Keduanya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dataset.</w:t>
      </w:r>
    </w:p>
    <w:p w14:paraId="6D79C3DD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5BD9D6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Scatter Plot</w:t>
      </w:r>
    </w:p>
    <w:p w14:paraId="25C0DDF4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Scatter plot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kuantitatif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Pada scatter plot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X, Y,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Z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menampung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divisualkan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scatter plot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temu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 </w:t>
      </w:r>
    </w:p>
    <w:p w14:paraId="730FB32D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scatter plot,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library matplotlib.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scatter(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scatter plot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3C59C7E0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library matplotlib,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 </w:t>
      </w:r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scatterplot(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oleh library seaborn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scatter plot. </w:t>
      </w:r>
    </w:p>
    <w:p w14:paraId="5B55A009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 </w:t>
      </w:r>
      <w:proofErr w:type="spellStart"/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regplot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oleh library seaborn. Function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memadukan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scatter plot dan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 regression function</w:t>
      </w:r>
      <w:r w:rsidRPr="00B7137C">
        <w:rPr>
          <w:rFonts w:ascii="Times New Roman" w:hAnsi="Times New Roman" w:cs="Times New Roman"/>
          <w:sz w:val="24"/>
          <w:szCs w:val="24"/>
        </w:rPr>
        <w:t> (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memperkirakan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independent</w:t>
      </w:r>
      <w:r w:rsidRPr="00B7137C">
        <w:rPr>
          <w:rFonts w:ascii="Times New Roman" w:hAnsi="Times New Roman" w:cs="Times New Roman"/>
          <w:sz w:val="24"/>
          <w:szCs w:val="24"/>
        </w:rPr>
        <w:t> dan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dependent variable</w:t>
      </w:r>
      <w:r w:rsidRPr="00B7137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 </w:t>
      </w:r>
    </w:p>
    <w:p w14:paraId="7EE953EE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845C96C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Line Chart</w:t>
      </w:r>
    </w:p>
    <w:p w14:paraId="084D06BC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Line chart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grafik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tren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line chart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 </w:t>
      </w:r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plot(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oleh matplotlib.</w:t>
      </w:r>
    </w:p>
    <w:p w14:paraId="0E080D40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trend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time series</w:t>
      </w:r>
      <w:r w:rsidRPr="00B7137C">
        <w:rPr>
          <w:rFonts w:ascii="Times New Roman" w:hAnsi="Times New Roman" w:cs="Times New Roman"/>
          <w:sz w:val="24"/>
          <w:szCs w:val="24"/>
        </w:rPr>
        <w:t xml:space="preserve"> (data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direkam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interval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konsisten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). </w:t>
      </w:r>
    </w:p>
    <w:p w14:paraId="65F11781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1FA619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Clustered Bar Chart</w:t>
      </w:r>
    </w:p>
    <w:p w14:paraId="7233FF0C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Clustered bar chart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bar chart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kenal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lain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antar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4FCC53D6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clustered bar chart,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parameter </w:t>
      </w:r>
      <w:r w:rsidRPr="00B7137C">
        <w:rPr>
          <w:rFonts w:ascii="Times New Roman" w:hAnsi="Times New Roman" w:cs="Times New Roman"/>
          <w:b/>
          <w:bCs/>
          <w:sz w:val="24"/>
          <w:szCs w:val="24"/>
        </w:rPr>
        <w:t>hue</w:t>
      </w:r>
      <w:r w:rsidRPr="00B7137C">
        <w:rPr>
          <w:rFonts w:ascii="Times New Roman" w:hAnsi="Times New Roman" w:cs="Times New Roman"/>
          <w:sz w:val="24"/>
          <w:szCs w:val="24"/>
        </w:rPr>
        <w:t> pada function </w:t>
      </w:r>
      <w:proofErr w:type="spellStart"/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barplot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oleh library seaborn.</w:t>
      </w:r>
    </w:p>
    <w:p w14:paraId="6CB928E8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6634944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Komponen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 xml:space="preserve"> Visual </w:t>
      </w:r>
      <w:proofErr w:type="spell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Tambahan</w:t>
      </w:r>
      <w:proofErr w:type="spellEnd"/>
    </w:p>
    <w:p w14:paraId="79FE6847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scatter plot, line chart, dan clustered bar chart,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memodifikasi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color</w:t>
      </w:r>
      <w:r w:rsidRPr="00B7137C">
        <w:rPr>
          <w:rFonts w:ascii="Times New Roman" w:hAnsi="Times New Roman" w:cs="Times New Roman"/>
          <w:sz w:val="24"/>
          <w:szCs w:val="24"/>
        </w:rPr>
        <w:t>,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shape,</w:t>
      </w:r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texture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mendeskripsikan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 </w:t>
      </w:r>
    </w:p>
    <w:p w14:paraId="2FF35CF0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menggambarkan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distribusi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memasukkan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DataFrame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divisualisasikan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parameter </w:t>
      </w:r>
      <w:r w:rsidRPr="00B7137C">
        <w:rPr>
          <w:rFonts w:ascii="Times New Roman" w:hAnsi="Times New Roman" w:cs="Times New Roman"/>
          <w:b/>
          <w:bCs/>
          <w:sz w:val="24"/>
          <w:szCs w:val="24"/>
        </w:rPr>
        <w:t>data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 </w:t>
      </w:r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boxplot(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Anda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parameter </w:t>
      </w:r>
      <w:r w:rsidRPr="00B7137C">
        <w:rPr>
          <w:rFonts w:ascii="Times New Roman" w:hAnsi="Times New Roman" w:cs="Times New Roman"/>
          <w:b/>
          <w:bCs/>
          <w:sz w:val="24"/>
          <w:szCs w:val="24"/>
        </w:rPr>
        <w:t>palette</w:t>
      </w:r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palet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26412174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2FCAD09" w14:textId="77777777" w:rsidR="00B7137C" w:rsidRDefault="00B7137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BAD36CF" w14:textId="4DD4ACF9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Explanatory Analysis</w:t>
      </w:r>
    </w:p>
    <w:p w14:paraId="2F1C6A9B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Explanatory analysis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proses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bertujuan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membagikan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insight</w:t>
      </w:r>
      <w:r w:rsidRPr="00B7137C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Insight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diperoleh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proses explanatory analysis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menjawab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dihadapi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Insight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orang lain (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stakeholder</w:t>
      </w:r>
      <w:r w:rsidRPr="00B7137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disertakan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</w:p>
    <w:p w14:paraId="70329A1E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Pada proses explanatory analysis,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story</w:t>
      </w:r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Oleh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Hal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604F5A9F" w14:textId="77777777" w:rsidR="00B7137C" w:rsidRPr="00B7137C" w:rsidRDefault="00B7137C" w:rsidP="00B7137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Title</w:t>
      </w:r>
      <w:r w:rsidRPr="00B7137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Title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Kita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 </w:t>
      </w:r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title(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oleh matplotlib.</w:t>
      </w:r>
    </w:p>
    <w:p w14:paraId="5F546AFD" w14:textId="77777777" w:rsidR="00B7137C" w:rsidRPr="00B7137C" w:rsidRDefault="00B7137C" w:rsidP="00B7137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Label axes</w:t>
      </w:r>
      <w:r w:rsidRPr="00B7137C">
        <w:rPr>
          <w:rFonts w:ascii="Times New Roman" w:hAnsi="Times New Roman" w:cs="Times New Roman"/>
          <w:sz w:val="24"/>
          <w:szCs w:val="24"/>
        </w:rPr>
        <w:br/>
        <w:t xml:space="preserve">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judul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label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 Hal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titik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Kita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label axes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 </w:t>
      </w:r>
      <w:proofErr w:type="spellStart"/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xlabel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> dan </w:t>
      </w:r>
      <w:proofErr w:type="spell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ylabel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>()</w:t>
      </w:r>
      <w:r w:rsidRPr="00B7137C">
        <w:rPr>
          <w:rFonts w:ascii="Times New Roman" w:hAnsi="Times New Roman" w:cs="Times New Roman"/>
          <w:sz w:val="24"/>
          <w:szCs w:val="24"/>
        </w:rPr>
        <w:t xml:space="preserve"> 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disediakan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oleh library matplotlib.</w:t>
      </w:r>
    </w:p>
    <w:p w14:paraId="449954F6" w14:textId="77777777" w:rsidR="00B7137C" w:rsidRPr="00B7137C" w:rsidRDefault="00B7137C" w:rsidP="00B7137C">
      <w:pPr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b/>
          <w:bCs/>
          <w:sz w:val="24"/>
          <w:szCs w:val="24"/>
        </w:rPr>
        <w:t>Legend</w:t>
      </w:r>
      <w:r w:rsidRPr="00B7137C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legend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digambarkan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sumbu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bergantung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legend(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kategoris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apabila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numerik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direpresentasikan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range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function </w:t>
      </w:r>
      <w:proofErr w:type="spellStart"/>
      <w:proofErr w:type="gramStart"/>
      <w:r w:rsidRPr="00B7137C">
        <w:rPr>
          <w:rFonts w:ascii="Times New Roman" w:hAnsi="Times New Roman" w:cs="Times New Roman"/>
          <w:b/>
          <w:bCs/>
          <w:sz w:val="24"/>
          <w:szCs w:val="24"/>
        </w:rPr>
        <w:t>colorbar</w:t>
      </w:r>
      <w:proofErr w:type="spellEnd"/>
      <w:r w:rsidRPr="00B7137C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 w:rsidRPr="00B7137C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7137C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keterangan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495D2E2B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fokus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praktisi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andal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mampu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color</w:t>
      </w:r>
      <w:r w:rsidRPr="00B7137C">
        <w:rPr>
          <w:rFonts w:ascii="Times New Roman" w:hAnsi="Times New Roman" w:cs="Times New Roman"/>
          <w:sz w:val="24"/>
          <w:szCs w:val="24"/>
        </w:rPr>
        <w:t>,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shape</w:t>
      </w:r>
      <w:r w:rsidRPr="00B7137C">
        <w:rPr>
          <w:rFonts w:ascii="Times New Roman" w:hAnsi="Times New Roman" w:cs="Times New Roman"/>
          <w:sz w:val="24"/>
          <w:szCs w:val="24"/>
        </w:rPr>
        <w:t>, dan 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texture</w:t>
      </w:r>
      <w:r w:rsidRPr="00B7137C">
        <w:rPr>
          <w:rFonts w:ascii="Times New Roman" w:hAnsi="Times New Roman" w:cs="Times New Roman"/>
          <w:sz w:val="24"/>
          <w:szCs w:val="24"/>
        </w:rPr>
        <w:t>. </w:t>
      </w:r>
    </w:p>
    <w:p w14:paraId="16C1086E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kontras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mengarahkan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perhatian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di-</w:t>
      </w:r>
      <w:r w:rsidRPr="00B7137C">
        <w:rPr>
          <w:rFonts w:ascii="Times New Roman" w:hAnsi="Times New Roman" w:cs="Times New Roman"/>
          <w:i/>
          <w:iCs/>
          <w:sz w:val="24"/>
          <w:szCs w:val="24"/>
        </w:rPr>
        <w:t>highlight</w:t>
      </w:r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066D3184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diingat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teknik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menghindari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menyakitkan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audiens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arti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berlawanan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disampaikan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konsistensi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pemilihan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warna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  </w:t>
      </w:r>
    </w:p>
    <w:p w14:paraId="2611485B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Pada proses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explanatory analysis,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terkadang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sulit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menilai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Oleh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sudut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pandang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memastikan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cukup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menyampaikan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story dan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data. </w:t>
      </w:r>
    </w:p>
    <w:p w14:paraId="786E74B4" w14:textId="77777777" w:rsidR="00B7137C" w:rsidRDefault="00B7137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01195C4" w14:textId="628737A4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lastRenderedPageBreak/>
        <w:t xml:space="preserve">Pada proses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meminta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teman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rekan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setim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mintalah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Lalu,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sampaikan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Pada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prosesnya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mengajukan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3DAB375A" w14:textId="77777777" w:rsidR="00B7137C" w:rsidRPr="00B7137C" w:rsidRDefault="00B7137C" w:rsidP="00B7137C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peroleh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?</w:t>
      </w:r>
    </w:p>
    <w:p w14:paraId="6C77458B" w14:textId="77777777" w:rsidR="00B7137C" w:rsidRPr="00B7137C" w:rsidRDefault="00B7137C" w:rsidP="00B7137C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Menurut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?</w:t>
      </w:r>
    </w:p>
    <w:p w14:paraId="36B3E8C5" w14:textId="77777777" w:rsidR="00B7137C" w:rsidRPr="00B7137C" w:rsidRDefault="00B7137C" w:rsidP="00B7137C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terjawab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? </w:t>
      </w:r>
    </w:p>
    <w:p w14:paraId="2EF5B066" w14:textId="77777777" w:rsidR="00B7137C" w:rsidRPr="00B7137C" w:rsidRDefault="00B7137C" w:rsidP="00B7137C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pahami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?</w:t>
      </w:r>
    </w:p>
    <w:p w14:paraId="227D02F0" w14:textId="77777777" w:rsidR="00B7137C" w:rsidRPr="00B7137C" w:rsidRDefault="00B7137C" w:rsidP="00B7137C">
      <w:pPr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lama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yang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butuhkan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?</w:t>
      </w:r>
    </w:p>
    <w:p w14:paraId="30E66869" w14:textId="77777777" w:rsidR="00B7137C" w:rsidRPr="00B7137C" w:rsidRDefault="00B7137C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7137C">
        <w:rPr>
          <w:rFonts w:ascii="Times New Roman" w:hAnsi="Times New Roman" w:cs="Times New Roman"/>
          <w:sz w:val="24"/>
          <w:szCs w:val="24"/>
        </w:rPr>
        <w:t xml:space="preserve">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mendapatkan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feedback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masukan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. Selain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pertanyaan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mengidentifikasi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penting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mungkin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137C">
        <w:rPr>
          <w:rFonts w:ascii="Times New Roman" w:hAnsi="Times New Roman" w:cs="Times New Roman"/>
          <w:sz w:val="24"/>
          <w:szCs w:val="24"/>
        </w:rPr>
        <w:t>lewatkan</w:t>
      </w:r>
      <w:proofErr w:type="spellEnd"/>
      <w:r w:rsidRPr="00B7137C">
        <w:rPr>
          <w:rFonts w:ascii="Times New Roman" w:hAnsi="Times New Roman" w:cs="Times New Roman"/>
          <w:sz w:val="24"/>
          <w:szCs w:val="24"/>
        </w:rPr>
        <w:t>.</w:t>
      </w:r>
    </w:p>
    <w:p w14:paraId="05BFBD92" w14:textId="77777777" w:rsidR="00FB1871" w:rsidRPr="00B7137C" w:rsidRDefault="00FB1871" w:rsidP="00B713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FB1871" w:rsidRPr="00B71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03C59"/>
    <w:multiLevelType w:val="multilevel"/>
    <w:tmpl w:val="EA32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D76433"/>
    <w:multiLevelType w:val="multilevel"/>
    <w:tmpl w:val="AEA22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B36BC"/>
    <w:multiLevelType w:val="multilevel"/>
    <w:tmpl w:val="2D127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45C67"/>
    <w:multiLevelType w:val="multilevel"/>
    <w:tmpl w:val="57749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646CE"/>
    <w:multiLevelType w:val="multilevel"/>
    <w:tmpl w:val="35788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C7F2F82"/>
    <w:multiLevelType w:val="multilevel"/>
    <w:tmpl w:val="B6DE0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C25DB1"/>
    <w:multiLevelType w:val="multilevel"/>
    <w:tmpl w:val="3F9A7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448ED"/>
    <w:multiLevelType w:val="multilevel"/>
    <w:tmpl w:val="F6B4E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F704C8"/>
    <w:multiLevelType w:val="multilevel"/>
    <w:tmpl w:val="1CB2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3416983">
    <w:abstractNumId w:val="8"/>
  </w:num>
  <w:num w:numId="2" w16cid:durableId="1939748417">
    <w:abstractNumId w:val="2"/>
  </w:num>
  <w:num w:numId="3" w16cid:durableId="81806947">
    <w:abstractNumId w:val="3"/>
  </w:num>
  <w:num w:numId="4" w16cid:durableId="1663463132">
    <w:abstractNumId w:val="1"/>
  </w:num>
  <w:num w:numId="5" w16cid:durableId="1930307596">
    <w:abstractNumId w:val="6"/>
  </w:num>
  <w:num w:numId="6" w16cid:durableId="510418320">
    <w:abstractNumId w:val="0"/>
  </w:num>
  <w:num w:numId="7" w16cid:durableId="52241905">
    <w:abstractNumId w:val="5"/>
  </w:num>
  <w:num w:numId="8" w16cid:durableId="1625504181">
    <w:abstractNumId w:val="7"/>
  </w:num>
  <w:num w:numId="9" w16cid:durableId="62870509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EB9"/>
    <w:rsid w:val="00071954"/>
    <w:rsid w:val="00A65929"/>
    <w:rsid w:val="00B7137C"/>
    <w:rsid w:val="00D72EB9"/>
    <w:rsid w:val="00FB1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20241-D312-453A-A522-84DD14B0E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165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2599</Words>
  <Characters>14818</Characters>
  <Application>Microsoft Office Word</Application>
  <DocSecurity>0</DocSecurity>
  <Lines>123</Lines>
  <Paragraphs>34</Paragraphs>
  <ScaleCrop>false</ScaleCrop>
  <Company/>
  <LinksUpToDate>false</LinksUpToDate>
  <CharactersWithSpaces>17383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Yazid Zinedine Hdiana</dc:creator>
  <cp:keywords/>
  <dc:description/>
  <cp:lastModifiedBy>Yazid Zinedine Hdiana</cp:lastModifiedBy>
  <cp:revision>2</cp:revision>
  <dcterms:created xsi:type="dcterms:W3CDTF">2024-09-24T04:33:00Z</dcterms:created>
  <dcterms:modified xsi:type="dcterms:W3CDTF">2024-09-24T04:34:00Z</dcterms:modified>
</cp:coreProperties>
</file>