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8438"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Pengklasteran K-Means adalah sebuah metode yang dikembangkan oleh Stuart Lloyd dari Bell Labs pada tahun 1957. Lloyd menggunakan metode ini untuk mengubah sinyal analog menjadi sinyal digital. Proses pengubahan sinyal ini juga dikenal sebagai Pulse Code Modulation. </w:t>
      </w:r>
    </w:p>
    <w:p w14:paraId="760D1E53"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Pada awalnya metode K-means hanya dipakai untuk internal perusahaan. Metode ini baru dipublikasikan sebagai jurnal ilmiah pada tahun 1982. Pada tahun 1965, Edward W. Forgy mempublikasikan metode yang sama dengan K-Means sehingga K-Means juga dikenal sebagai metode Lloyd-Forgy.</w:t>
      </w:r>
    </w:p>
    <w:p w14:paraId="70514904"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Untuk melihat bagaimana K-Means bekerja, kita akan menggunakan ilustrasi dari tulisan M. Benbihi.</w:t>
      </w:r>
      <w:hyperlink r:id="rId4" w:tgtFrame="_blank" w:history="1">
        <w:r w:rsidRPr="002A2F3F">
          <w:rPr>
            <w:rFonts w:ascii="Times New Roman" w:eastAsia="Times New Roman" w:hAnsi="Times New Roman" w:cs="Times New Roman"/>
            <w:color w:val="1A5ACE"/>
            <w:spacing w:val="1"/>
            <w:sz w:val="24"/>
            <w:szCs w:val="24"/>
            <w:lang w:eastAsia="id-ID"/>
          </w:rPr>
          <w:t> </w:t>
        </w:r>
      </w:hyperlink>
      <w:r w:rsidRPr="002A2F3F">
        <w:rPr>
          <w:rFonts w:ascii="Times New Roman" w:eastAsia="Times New Roman" w:hAnsi="Times New Roman" w:cs="Times New Roman"/>
          <w:color w:val="52525B"/>
          <w:spacing w:val="1"/>
          <w:sz w:val="24"/>
          <w:szCs w:val="24"/>
          <w:lang w:eastAsia="id-ID"/>
        </w:rPr>
        <w:t>Perhatikan bahwa data yang kita gunakan terdapat 12 sampel dan data ini merupakan data 1 dimensi.</w:t>
      </w:r>
    </w:p>
    <w:p w14:paraId="796B09D2" w14:textId="7CDDBA2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6584EE68" wp14:editId="7A467AB0">
            <wp:extent cx="4762500" cy="990600"/>
            <wp:effectExtent l="0" t="0" r="0" b="0"/>
            <wp:docPr id="14" name="Picture 14" descr="be5__TLtf8KhUTKbLutm3t-fp3r6lo8VieRI626CpATV4Lrpd0bsCClFKwvzLdDWzGMeafxTJn2jCJdhu4KsRiYjbKZzekAVmWPVjjAi0DTXvXg0DTj0CKhFSVkEg7Z0iWGQvyAH">
              <a:hlinkClick xmlns:a="http://schemas.openxmlformats.org/drawingml/2006/main" r:id="rId5" tooltip="&quot;be5__TLtf8KhUTKbLutm3t-fp3r6lo8VieRI626CpATV4Lrpd0bsCClFKwvzLdDWzGMeafxTJn2jCJdhu4KsRiYjbKZzekAVmWPVjjAi0DTXvXg0DTj0CKhFSVkEg7Z0iWGQvyA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5__TLtf8KhUTKbLutm3t-fp3r6lo8VieRI626CpATV4Lrpd0bsCClFKwvzLdDWzGMeafxTJn2jCJdhu4KsRiYjbKZzekAVmWPVjjAi0DTXvXg0DTj0CKhFSVkEg7Z0iWGQvyAH">
                      <a:hlinkClick r:id="rId5" tooltip="&quot;be5__TLtf8KhUTKbLutm3t-fp3r6lo8VieRI626CpATV4Lrpd0bsCClFKwvzLdDWzGMeafxTJn2jCJdhu4KsRiYjbKZzekAVmWPVjjAi0DTXvXg0DTj0CKhFSVkEg7Z0iWGQvyAH&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99060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1A64C8BC"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Hal yang paling pertama K-Means lakukan adalah memilih sebuah sampel secara acak untuk dijadikan centroid. Centroid adalah sebuah sampel pada data yang menjadi pusat dari sebuah klaster. Kita bisa melihat pada gambar bahwa 3 sampel yang dijadikan centroid diberi warna biru, hijau dan kuning.</w:t>
      </w:r>
    </w:p>
    <w:p w14:paraId="27758920" w14:textId="1BD3ADEC"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37BB0384" wp14:editId="403DBEF6">
            <wp:extent cx="4762500" cy="982980"/>
            <wp:effectExtent l="0" t="0" r="0" b="7620"/>
            <wp:docPr id="13" name="Picture 13" descr="PcS-np0CdgCoeQCjenA7oS3endrLKXR0OzLmzU7VmfKLtn2viiyOnjD0S-ldq9eWvhFGPp0lLu6W7-4k_WDOIe7Dxir2VUzxSinjfNg4wj2jtr0Y2Vpw-JlJU2eTyzrkuv1c-2JZ">
              <a:hlinkClick xmlns:a="http://schemas.openxmlformats.org/drawingml/2006/main" r:id="rId5" tooltip="&quot;PcS-np0CdgCoeQCjenA7oS3endrLKXR0OzLmzU7VmfKLtn2viiyOnjD0S-ldq9eWvhFGPp0lLu6W7-4k_WDOIe7Dxir2VUzxSinjfNg4wj2jtr0Y2Vpw-JlJU2eTyzrkuv1c-2J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S-np0CdgCoeQCjenA7oS3endrLKXR0OzLmzU7VmfKLtn2viiyOnjD0S-ldq9eWvhFGPp0lLu6W7-4k_WDOIe7Dxir2VUzxSinjfNg4wj2jtr0Y2Vpw-JlJU2eTyzrkuv1c-2JZ">
                      <a:hlinkClick r:id="rId5" tooltip="&quot;PcS-np0CdgCoeQCjenA7oS3endrLKXR0OzLmzU7VmfKLtn2viiyOnjD0S-ldq9eWvhFGPp0lLu6W7-4k_WDOIe7Dxir2VUzxSinjfNg4wj2jtr0Y2Vpw-JlJU2eTyzrkuv1c-2JZ&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98298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631A4646"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Kedua, karena centroid adalah pusat dari sebuah klaster, setiap sampel akan masuk ke dalam klaster. Ini bermula dari centroid terdekat dengan sampel tersebut. Pada contoh di bawah, sampel yang ditunjuk anak panah memiliki jarak terdekat dengan centroid warna hijau. Alhasil, sampel tersebut masuk ke dalam klaster hijau.</w:t>
      </w:r>
    </w:p>
    <w:p w14:paraId="0206C75F" w14:textId="660F82D9"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1C82C2D6" wp14:editId="178F0DC2">
            <wp:extent cx="4762500" cy="1485900"/>
            <wp:effectExtent l="0" t="0" r="0" b="0"/>
            <wp:docPr id="12" name="Picture 12" descr="iOfltf4GLLUsfu_RUn1x7uNB0BXBzyUmvxPsZgHBwpJVd-9NzFxC1WwmyHEVcK1rAk_oVY9-DTvJSoe7atTpB18CuExx_MliCZpDv4DTGl5yuoPPgxGna9ZbMzllxLDsqLzS29z3">
              <a:hlinkClick xmlns:a="http://schemas.openxmlformats.org/drawingml/2006/main" r:id="rId5" tooltip="&quot;iOfltf4GLLUsfu_RUn1x7uNB0BXBzyUmvxPsZgHBwpJVd-9NzFxC1WwmyHEVcK1rAk_oVY9-DTvJSoe7atTpB18CuExx_MliCZpDv4DTGl5yuoPPgxGna9ZbMzllxLDsqLzS29z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fltf4GLLUsfu_RUn1x7uNB0BXBzyUmvxPsZgHBwpJVd-9NzFxC1WwmyHEVcK1rAk_oVY9-DTvJSoe7atTpB18CuExx_MliCZpDv4DTGl5yuoPPgxGna9ZbMzllxLDsqLzS29z3">
                      <a:hlinkClick r:id="rId5" tooltip="&quot;iOfltf4GLLUsfu_RUn1x7uNB0BXBzyUmvxPsZgHBwpJVd-9NzFxC1WwmyHEVcK1rAk_oVY9-DTvJSoe7atTpB18CuExx_MliCZpDv4DTGl5yuoPPgxGna9ZbMzllxLDsqLzS29z3&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148590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591B361E"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Berikut adalah hasil ketika tahap kedua selesai.</w:t>
      </w:r>
    </w:p>
    <w:p w14:paraId="03F7F5FF" w14:textId="26D408C3"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5F794416" wp14:editId="7A7648CE">
            <wp:extent cx="5715000" cy="998220"/>
            <wp:effectExtent l="0" t="0" r="0" b="0"/>
            <wp:docPr id="11" name="Picture 11" descr="zRSDWg4GPIzXowq8qkPagwOMleTFDBark9sJbngr1ggO-tE3fNUH2mT6cFDbopqPum1S1RdwTH_sRGV2ZWkOu9pSsp6fk1U8_wA-XcH0nykbmoqVv079fNdxIRV1fukLbkxglmpA">
              <a:hlinkClick xmlns:a="http://schemas.openxmlformats.org/drawingml/2006/main" r:id="rId5" tooltip="&quot;zRSDWg4GPIzXowq8qkPagwOMleTFDBark9sJbngr1ggO-tE3fNUH2mT6cFDbopqPum1S1RdwTH_sRGV2ZWkOu9pSsp6fk1U8_wA-XcH0nykbmoqVv079fNdxIRV1fukLbkxglmp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SDWg4GPIzXowq8qkPagwOMleTFDBark9sJbngr1ggO-tE3fNUH2mT6cFDbopqPum1S1RdwTH_sRGV2ZWkOu9pSsp6fk1U8_wA-XcH0nykbmoqVv079fNdxIRV1fukLbkxglmpA">
                      <a:hlinkClick r:id="rId5" tooltip="&quot;zRSDWg4GPIzXowq8qkPagwOMleTFDBark9sJbngr1ggO-tE3fNUH2mT6cFDbopqPum1S1RdwTH_sRGV2ZWkOu9pSsp6fk1U8_wA-XcH0nykbmoqVv079fNdxIRV1fukLbkxglmpA&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99822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5AA4DAA0"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 xml:space="preserve">Ketiga, setelah setiap sampel dimasukkan pada klaster dari centroid terdekat, K-Means akan menghitung rata-rata dari setiap sampel dan menjadikan rata-rata tersebut sebagai centroid </w:t>
      </w:r>
      <w:r w:rsidRPr="002A2F3F">
        <w:rPr>
          <w:rFonts w:ascii="Times New Roman" w:eastAsia="Times New Roman" w:hAnsi="Times New Roman" w:cs="Times New Roman"/>
          <w:color w:val="52525B"/>
          <w:spacing w:val="1"/>
          <w:sz w:val="24"/>
          <w:szCs w:val="24"/>
          <w:lang w:eastAsia="id-ID"/>
        </w:rPr>
        <w:lastRenderedPageBreak/>
        <w:t>baru. Rata-rata di sini adalah titik tengah dari setiap sampel pada sebuah klaster. Pada gambar dibawah, rata-rata yang menjadi centroid baru digambarkan sebagai garis tegak lurus.</w:t>
      </w:r>
    </w:p>
    <w:p w14:paraId="016425AA" w14:textId="33611458"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4A35F09C" wp14:editId="25A12DA7">
            <wp:extent cx="4762500" cy="952500"/>
            <wp:effectExtent l="0" t="0" r="0" b="0"/>
            <wp:docPr id="10" name="Picture 10" descr="xy0D6H_5uXhrIL0qTmDYRYLgtrEA4tlb5K-YK7mzJCJD2VShHE9CDV67iQylf606kj3mFWNk0aZ6sCVEfhK1DcJiUnNv2ikZAElvLu3ekpNmvgUlW29-cmS0Pa8n7h7PbI1xpk7r">
              <a:hlinkClick xmlns:a="http://schemas.openxmlformats.org/drawingml/2006/main" r:id="rId5" tooltip="&quot;xy0D6H_5uXhrIL0qTmDYRYLgtrEA4tlb5K-YK7mzJCJD2VShHE9CDV67iQylf606kj3mFWNk0aZ6sCVEfhK1DcJiUnNv2ikZAElvLu3ekpNmvgUlW29-cmS0Pa8n7h7PbI1xpk7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y0D6H_5uXhrIL0qTmDYRYLgtrEA4tlb5K-YK7mzJCJD2VShHE9CDV67iQylf606kj3mFWNk0aZ6sCVEfhK1DcJiUnNv2ikZAElvLu3ekpNmvgUlW29-cmS0Pa8n7h7PbI1xpk7r">
                      <a:hlinkClick r:id="rId5" tooltip="&quot;xy0D6H_5uXhrIL0qTmDYRYLgtrEA4tlb5K-YK7mzJCJD2VShHE9CDV67iQylf606kj3mFWNk0aZ6sCVEfhK1DcJiUnNv2ikZAElvLu3ekpNmvgUlW29-cmS0Pa8n7h7PbI1xpk7r&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0" cy="95250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7A058FB2"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Keempat, langkah kedua diulang kembali. Sampel akan dimasukkan ke dalam klaster dari centroid baru yang paling dekat dengan sampel tersebut.</w:t>
      </w:r>
    </w:p>
    <w:p w14:paraId="42668E8F" w14:textId="2A7FDB3A"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125C6ABD" wp14:editId="46118DF5">
            <wp:extent cx="4762500" cy="838200"/>
            <wp:effectExtent l="0" t="0" r="0" b="0"/>
            <wp:docPr id="9" name="Picture 9" descr="rmpskvblSaDTYhL2cbRTWAmoo0MUyUWpeCgQDKegCu-kCtdm2oNMwJcYEezw0VFwRPntD-pIMNAut9aThkS-nqnDlDo5wksWSdHyKwUgwEQVybGNhyyFh_MFBQ-apt7PDBlhBekO">
              <a:hlinkClick xmlns:a="http://schemas.openxmlformats.org/drawingml/2006/main" r:id="rId5" tooltip="&quot;rmpskvblSaDTYhL2cbRTWAmoo0MUyUWpeCgQDKegCu-kCtdm2oNMwJcYEezw0VFwRPntD-pIMNAut9aThkS-nqnDlDo5wksWSdHyKwUgwEQVybGNhyyFh_MFBQ-apt7PDBlhBek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pskvblSaDTYhL2cbRTWAmoo0MUyUWpeCgQDKegCu-kCtdm2oNMwJcYEezw0VFwRPntD-pIMNAut9aThkS-nqnDlDo5wksWSdHyKwUgwEQVybGNhyyFh_MFBQ-apt7PDBlhBekO">
                      <a:hlinkClick r:id="rId5" tooltip="&quot;rmpskvblSaDTYhL2cbRTWAmoo0MUyUWpeCgQDKegCu-kCtdm2oNMwJcYEezw0VFwRPntD-pIMNAut9aThkS-nqnDlDo5wksWSdHyKwUgwEQVybGNhyyFh_MFBQ-apt7PDBlhBekO&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p>
    <w:p w14:paraId="7377E2BB"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Pada tahap ini Anda mengulangi langkah ketiga, yaitu menemukan rata-rata dari klaster terbaru. Anda akan menemukan rata-rata tiap klaster di tahap keempat akan sama dengan rata-rata tiap klaster pada tahap ketiga sehingga centroidnya tidak berubah. Ketika centroid baru tidak ditemukan, maka proses clustering berhenti.</w:t>
      </w:r>
    </w:p>
    <w:p w14:paraId="59421785"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Apakah prosesnya telah selesai?. Seperti yang bisa kita lihat, hasil pengklasteran dari tahapan sebelumnya belum terlihat optimal. </w:t>
      </w:r>
    </w:p>
    <w:p w14:paraId="578D1F42"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Untuk mengukur kualitas dari pengklasteran, K-Means akan melakukan iterasi lagi dan mengulangi lagi tahap pertama yaitu memilih sampel secara acak untuk dijadikan centroid. Gambar di bawah menunjukkan K-Means pada iterasi kedua mengulangi kembali langkah pertama yaitu memilih centroid secara acak.</w:t>
      </w:r>
    </w:p>
    <w:p w14:paraId="5BF50DED" w14:textId="57563142"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7E7794DF" wp14:editId="779CD9A3">
            <wp:extent cx="4762500" cy="502920"/>
            <wp:effectExtent l="0" t="0" r="0" b="0"/>
            <wp:docPr id="8" name="Picture 8" descr="lA8YFNc0isWbiqeePo--qrZJ2E11OQBsNFeLyq0MoZUGHyKSBP15bc3V3lhd5cWN_ZI33q-dqCFMOTF7ClQRnHGIxSxen4HVITuhMqmqnpyOCaYiA72GDbJSGjIl6GuZ5yZYz1sz">
              <a:hlinkClick xmlns:a="http://schemas.openxmlformats.org/drawingml/2006/main" r:id="rId5" tooltip="&quot;lA8YFNc0isWbiqeePo--qrZJ2E11OQBsNFeLyq0MoZUGHyKSBP15bc3V3lhd5cWN_ZI33q-dqCFMOTF7ClQRnHGIxSxen4HVITuhMqmqnpyOCaYiA72GDbJSGjIl6GuZ5yZYz1s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8YFNc0isWbiqeePo--qrZJ2E11OQBsNFeLyq0MoZUGHyKSBP15bc3V3lhd5cWN_ZI33q-dqCFMOTF7ClQRnHGIxSxen4HVITuhMqmqnpyOCaYiA72GDbJSGjIl6GuZ5yZYz1sz">
                      <a:hlinkClick r:id="rId5" tooltip="&quot;lA8YFNc0isWbiqeePo--qrZJ2E11OQBsNFeLyq0MoZUGHyKSBP15bc3V3lhd5cWN_ZI33q-dqCFMOTF7ClQRnHGIxSxen4HVITuhMqmqnpyOCaYiA72GDbJSGjIl6GuZ5yZYz1sz&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50292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63242CF7"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Untuk iterasi kedua, Anda bisa mempraktekkan langkah yang sudah dijelaskan sebelumnya untuk menguji pemahaman Anda.Hasil dari iterasi kedua adalah sebagai berikut.</w:t>
      </w:r>
    </w:p>
    <w:p w14:paraId="7DDDE0D6" w14:textId="18B94E62"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4C972267" wp14:editId="52D6E26D">
            <wp:extent cx="4762500" cy="716280"/>
            <wp:effectExtent l="0" t="0" r="0" b="7620"/>
            <wp:docPr id="7" name="Picture 7" descr="StQn_-TgNE9tXxD-lU8gMsFyElizpD1nTU9SWcPcn2_pkK05zYIVuJ27AwSPd-13Zn0ASW0aFfCgtxaDzDNSfoqBM1PemjVYIqx2_kzoTXEY11y09tzKZsjWn7HEI5dE90qD9-Js">
              <a:hlinkClick xmlns:a="http://schemas.openxmlformats.org/drawingml/2006/main" r:id="rId5" tooltip="&quot;StQn_-TgNE9tXxD-lU8gMsFyElizpD1nTU9SWcPcn2_pkK05zYIVuJ27AwSPd-13Zn0ASW0aFfCgtxaDzDNSfoqBM1PemjVYIqx2_kzoTXEY11y09tzKZsjWn7HEI5dE90qD9-J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Qn_-TgNE9tXxD-lU8gMsFyElizpD1nTU9SWcPcn2_pkK05zYIVuJ27AwSPd-13Zn0ASW0aFfCgtxaDzDNSfoqBM1PemjVYIqx2_kzoTXEY11y09tzKZsjWn7HEI5dE90qD9-Js">
                      <a:hlinkClick r:id="rId5" tooltip="&quot;StQn_-TgNE9tXxD-lU8gMsFyElizpD1nTU9SWcPcn2_pkK05zYIVuJ27AwSPd-13Zn0ASW0aFfCgtxaDzDNSfoqBM1PemjVYIqx2_kzoTXEY11y09tzKZsjWn7HEI5dE90qD9-Js&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71628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44075B2B"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Hasil dari iterasi kedua terlihat lebih baik dibanding iterasi pertama. Untuk membandingkan klaster setiap iterasi, K-Means akan menghitung variance dari tiap iterasi. Variance adalah persentase jumlah sampel pada tiap klaster. Gambar di bawah menunjukkan variance pada iterasi pertama.</w:t>
      </w:r>
    </w:p>
    <w:p w14:paraId="694149F9" w14:textId="52E940E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5D0F98C4" wp14:editId="2CB5BB90">
            <wp:extent cx="4762500" cy="1912620"/>
            <wp:effectExtent l="0" t="0" r="0" b="0"/>
            <wp:docPr id="6" name="Picture 6" descr="tkjoNeRqAWfOR9balYTfe5FCB0zz3ZfVFohzAR__ydSycYhI-UNMIGxUBPsWtV2ZQZ8OAfLb-WQ1rEvNRoHxdzWxqQ06VXnLeiflMk99aoG4ON3XHM8Y6Kg3A1ymAWawbYP11kuq">
              <a:hlinkClick xmlns:a="http://schemas.openxmlformats.org/drawingml/2006/main" r:id="rId5" tooltip="&quot;tkjoNeRqAWfOR9balYTfe5FCB0zz3ZfVFohzAR__ydSycYhI-UNMIGxUBPsWtV2ZQZ8OAfLb-WQ1rEvNRoHxdzWxqQ06VXnLeiflMk99aoG4ON3XHM8Y6Kg3A1ymAWawbYP11ku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kjoNeRqAWfOR9balYTfe5FCB0zz3ZfVFohzAR__ydSycYhI-UNMIGxUBPsWtV2ZQZ8OAfLb-WQ1rEvNRoHxdzWxqQ06VXnLeiflMk99aoG4ON3XHM8Y6Kg3A1ymAWawbYP11kuq">
                      <a:hlinkClick r:id="rId5" tooltip="&quot;tkjoNeRqAWfOR9balYTfe5FCB0zz3ZfVFohzAR__ydSycYhI-UNMIGxUBPsWtV2ZQZ8OAfLb-WQ1rEvNRoHxdzWxqQ06VXnLeiflMk99aoG4ON3XHM8Y6Kg3A1ymAWawbYP11kuq&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1912620"/>
                    </a:xfrm>
                    <a:prstGeom prst="rect">
                      <a:avLst/>
                    </a:prstGeom>
                    <a:noFill/>
                    <a:ln>
                      <a:noFill/>
                    </a:ln>
                  </pic:spPr>
                </pic:pic>
              </a:graphicData>
            </a:graphic>
          </wp:inline>
        </w:drawing>
      </w:r>
      <w:r w:rsidRPr="002A2F3F">
        <w:rPr>
          <w:rFonts w:ascii="Times New Roman" w:eastAsia="Times New Roman" w:hAnsi="Times New Roman" w:cs="Times New Roman"/>
          <w:color w:val="52525B"/>
          <w:spacing w:val="1"/>
          <w:sz w:val="24"/>
          <w:szCs w:val="24"/>
          <w:lang w:eastAsia="id-ID"/>
        </w:rPr>
        <w:t> </w:t>
      </w:r>
    </w:p>
    <w:p w14:paraId="08BFCEFF" w14:textId="5EFBD681"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lastRenderedPageBreak/>
        <w:drawing>
          <wp:inline distT="0" distB="0" distL="0" distR="0" wp14:anchorId="3A647EC1" wp14:editId="0426C90E">
            <wp:extent cx="4762500" cy="1950720"/>
            <wp:effectExtent l="0" t="0" r="0" b="0"/>
            <wp:docPr id="5" name="Picture 5" descr="nZ90FcMDpBqLu-X47YLDV_w9QB4nGZAPgvlV7WMKQSEPIDCPSgiCTxi68UeedzmWhiqsyTWuj1Gp1T7or_4_oPwebjS1irb4M-kxbxyrX0k49dSRuoAnztCgE04TABuNRHnXl1L0">
              <a:hlinkClick xmlns:a="http://schemas.openxmlformats.org/drawingml/2006/main" r:id="rId5" tooltip="&quot;nZ90FcMDpBqLu-X47YLDV_w9QB4nGZAPgvlV7WMKQSEPIDCPSgiCTxi68UeedzmWhiqsyTWuj1Gp1T7or_4_oPwebjS1irb4M-kxbxyrX0k49dSRuoAnztCgE04TABuNRHnXl1L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Z90FcMDpBqLu-X47YLDV_w9QB4nGZAPgvlV7WMKQSEPIDCPSgiCTxi68UeedzmWhiqsyTWuj1Gp1T7or_4_oPwebjS1irb4M-kxbxyrX0k49dSRuoAnztCgE04TABuNRHnXl1L0">
                      <a:hlinkClick r:id="rId5" tooltip="&quot;nZ90FcMDpBqLu-X47YLDV_w9QB4nGZAPgvlV7WMKQSEPIDCPSgiCTxi68UeedzmWhiqsyTWuj1Gp1T7or_4_oPwebjS1irb4M-kxbxyrX0k49dSRuoAnztCgE04TABuNRHnXl1L0&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2500" cy="1950720"/>
                    </a:xfrm>
                    <a:prstGeom prst="rect">
                      <a:avLst/>
                    </a:prstGeom>
                    <a:noFill/>
                    <a:ln>
                      <a:noFill/>
                    </a:ln>
                  </pic:spPr>
                </pic:pic>
              </a:graphicData>
            </a:graphic>
          </wp:inline>
        </w:drawing>
      </w:r>
    </w:p>
    <w:p w14:paraId="4174B194"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Kita bisa melihat bahwa di iterasi kedua, variance nya lebih seimbang dan tidak condong pada klaster tertentu. Sehingga, hasil dari klaster iterasi kedua lebih baik dari iterasi pertama. Jumlah iterasi dari K-Means ditentukan oleh programmer, dan K-Means akan berhenti melakukan iterasi sampai batas yang telah ditentukan.</w:t>
      </w:r>
    </w:p>
    <w:p w14:paraId="34CD434C"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Untuk data yang memiliki 2 dimensi atau lebih, k-means bekerja dengan sama yaitu menentukan centroid secara acak, lalu memindahkan centroid sampai posisi centroid tidak berubah. Animasi di bawah akan membantu Anda untuk melihat bagaimana K-Means bekerja pada data 2 dimensi.</w:t>
      </w:r>
    </w:p>
    <w:p w14:paraId="419B8DDB" w14:textId="5F0D058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3C5F8D00" wp14:editId="2B324895">
            <wp:extent cx="4434840" cy="3327905"/>
            <wp:effectExtent l="0" t="0" r="3810" b="6350"/>
            <wp:docPr id="4" name="Picture 4" descr="R7DC4KEuS9Lnv0457zCHYPxzDiR-IhFv6XlhEEl4kFtH7UpfOVEnefgpy_IsHoipW62I6idy_-8a1B0RA_fZ8oGcK_PQ470NgDC8FHc-_bPAn9tql8gh1pgbIFdaXi6_Vqz2moip">
              <a:hlinkClick xmlns:a="http://schemas.openxmlformats.org/drawingml/2006/main" r:id="rId5" tooltip="&quot;R7DC4KEuS9Lnv0457zCHYPxzDiR-IhFv6XlhEEl4kFtH7UpfOVEnefgpy_IsHoipW62I6idy_-8a1B0RA_fZ8oGcK_PQ470NgDC8FHc-_bPAn9tql8gh1pgbIFdaXi6_Vqz2moi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7DC4KEuS9Lnv0457zCHYPxzDiR-IhFv6XlhEEl4kFtH7UpfOVEnefgpy_IsHoipW62I6idy_-8a1B0RA_fZ8oGcK_PQ470NgDC8FHc-_bPAn9tql8gh1pgbIFdaXi6_Vqz2moip">
                      <a:hlinkClick r:id="rId5" tooltip="&quot;R7DC4KEuS9Lnv0457zCHYPxzDiR-IhFv6XlhEEl4kFtH7UpfOVEnefgpy_IsHoipW62I6idy_-8a1B0RA_fZ8oGcK_PQ470NgDC8FHc-_bPAn9tql8gh1pgbIFdaXi6_Vqz2moip&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5231" cy="3343206"/>
                    </a:xfrm>
                    <a:prstGeom prst="rect">
                      <a:avLst/>
                    </a:prstGeom>
                    <a:noFill/>
                    <a:ln>
                      <a:noFill/>
                    </a:ln>
                  </pic:spPr>
                </pic:pic>
              </a:graphicData>
            </a:graphic>
          </wp:inline>
        </w:drawing>
      </w:r>
    </w:p>
    <w:p w14:paraId="079DDCD5"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 </w:t>
      </w:r>
    </w:p>
    <w:p w14:paraId="7162A7A3" w14:textId="77777777" w:rsidR="002A2F3F" w:rsidRDefault="002A2F3F">
      <w:pPr>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4E2D9BCA" w14:textId="4317569D" w:rsidR="002A2F3F" w:rsidRPr="002A2F3F" w:rsidRDefault="002A2F3F" w:rsidP="002A2F3F">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2A2F3F">
        <w:rPr>
          <w:rFonts w:ascii="Times New Roman" w:eastAsia="Times New Roman" w:hAnsi="Times New Roman" w:cs="Times New Roman"/>
          <w:b/>
          <w:bCs/>
          <w:color w:val="3F3F46"/>
          <w:spacing w:val="1"/>
          <w:sz w:val="24"/>
          <w:szCs w:val="24"/>
          <w:lang w:eastAsia="id-ID"/>
        </w:rPr>
        <w:lastRenderedPageBreak/>
        <w:t>Metode Elbow</w:t>
      </w:r>
    </w:p>
    <w:p w14:paraId="46BE6801"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Cara paling mudah untuk menentukan jumlah K atau klaster pada K-means adalah dengan melihat langsung persebaran data. Otak kita bisa mengelompokkan data-data yang berdekatan dengan sangat cepat. Tetapi cara ini hanya bekerja dengan baik pada data yang sangat sederhana.</w:t>
      </w:r>
    </w:p>
    <w:p w14:paraId="11A8BD1E"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Ketika masalah clustering lebih kompleks seperti gambar di bawah dan kita bingung menentukan jumlah klaster yang pas, kita bisa menggunakan metode Elbow.</w:t>
      </w:r>
    </w:p>
    <w:p w14:paraId="116BD7B5" w14:textId="7742770B"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38B11F81" wp14:editId="4E8D5EED">
            <wp:extent cx="3505200" cy="2434011"/>
            <wp:effectExtent l="0" t="0" r="0" b="4445"/>
            <wp:docPr id="3" name="Picture 3" descr="oOwxbXRntmssOPNOK3JprmETX_CyjwIRF_BmsvfRn2wErNg57WchGgyqqfO1CZ-4Be-SLQFsTPJh5-YdUSRPLGO9iQir1YSi83zhY-sj1m9GZnNoT2h9yymaTtJ4u5wGKdwBhUx5">
              <a:hlinkClick xmlns:a="http://schemas.openxmlformats.org/drawingml/2006/main" r:id="rId5" tooltip="&quot;oOwxbXRntmssOPNOK3JprmETX_CyjwIRF_BmsvfRn2wErNg57WchGgyqqfO1CZ-4Be-SLQFsTPJh5-YdUSRPLGO9iQir1YSi83zhY-sj1m9GZnNoT2h9yymaTtJ4u5wGKdwBhUx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OwxbXRntmssOPNOK3JprmETX_CyjwIRF_BmsvfRn2wErNg57WchGgyqqfO1CZ-4Be-SLQFsTPJh5-YdUSRPLGO9iQir1YSi83zhY-sj1m9GZnNoT2h9yymaTtJ4u5wGKdwBhUx5">
                      <a:hlinkClick r:id="rId5" tooltip="&quot;oOwxbXRntmssOPNOK3JprmETX_CyjwIRF_BmsvfRn2wErNg57WchGgyqqfO1CZ-4Be-SLQFsTPJh5-YdUSRPLGO9iQir1YSi83zhY-sj1m9GZnNoT2h9yymaTtJ4u5wGKdwBhUx5&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9407" cy="2436932"/>
                    </a:xfrm>
                    <a:prstGeom prst="rect">
                      <a:avLst/>
                    </a:prstGeom>
                    <a:noFill/>
                    <a:ln>
                      <a:noFill/>
                    </a:ln>
                  </pic:spPr>
                </pic:pic>
              </a:graphicData>
            </a:graphic>
          </wp:inline>
        </w:drawing>
      </w:r>
    </w:p>
    <w:p w14:paraId="713EE9E2"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Ide mendasar dari metode elbow adalah untuk menjalankan K-Means pada dataset dengan nilai K pada jarak tertentu (1,2,3, .., N). Kemudian hitung inersia pada setiap nilai K. Inersia memberi tahu seberapa jauh jarak setiap sampel pada sebuah klaster. Semakin kecil inersia maka semakin baik karena jarak setiap sampel pada sebuah klaster lebih berdekatan.</w:t>
      </w:r>
    </w:p>
    <w:p w14:paraId="159F669C"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Metode elbow bertujuan untuk menentukan elbow, yaitu jumlah K yang optimal. Untuk menentukan elbow, kita perlu melakukannya secara manual, yaitu dengan melihat titik dimana penurunan inersia tidak lagi signifikan. </w:t>
      </w:r>
    </w:p>
    <w:p w14:paraId="1F302A8B"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Pada contoh di bawah kita memiliki data yang dapat dibagi menjadi 4 klaster. Bagaimana metode elbow dapat menentukan jumlah klaster tersebut optimal?</w:t>
      </w:r>
    </w:p>
    <w:p w14:paraId="15DCCEFF" w14:textId="36E4575C"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mc:AlternateContent>
          <mc:Choice Requires="wps">
            <w:drawing>
              <wp:inline distT="0" distB="0" distL="0" distR="0" wp14:anchorId="7E125DEB" wp14:editId="7CF0A484">
                <wp:extent cx="304800" cy="304800"/>
                <wp:effectExtent l="0" t="0" r="0" b="0"/>
                <wp:docPr id="2" name="Rectangle 2" descr="202101201401021fd247afd60d5456a02b536e99d3ebe7.png">
                  <a:hlinkClick xmlns:a="http://schemas.openxmlformats.org/drawingml/2006/main" r:id="rId5" tooltip="&quot;202101201401021fd247afd60d5456a02b536e99d3ebe7.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B01C8" id="Rectangle 2" o:spid="_x0000_s1026" alt="202101201401021fd247afd60d5456a02b536e99d3ebe7.png" href="https://www.dicoding.com/academies/184/tutorials/8417?from=8412" title="&quot;202101201401021fd247afd60d5456a02b536e99d3ebe7.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" o:button="t" filled="f" stroked="f">
                <v:fill o:detectmouseclick="t"/>
                <o:lock v:ext="edit" aspectratio="t"/>
                <w10:anchorlock/>
              </v:rect>
            </w:pict>
          </mc:Fallback>
        </mc:AlternateContent>
      </w:r>
      <w:r w:rsidRPr="002A2F3F">
        <w:rPr>
          <w:rFonts w:ascii="Times New Roman" w:eastAsia="Times New Roman" w:hAnsi="Times New Roman" w:cs="Times New Roman"/>
          <w:color w:val="52525B"/>
          <w:spacing w:val="1"/>
          <w:sz w:val="24"/>
          <w:szCs w:val="24"/>
          <w:lang w:eastAsia="id-ID"/>
        </w:rPr>
        <w:t> Kita akan mengaplikasikan metode elbow pada data di atas. Elbow berada di nilai K sama dengan 4, karena penurunan inersia pada K seterusnya tidak lagi signifikan (perubahannya nilainya kecil). Sehingga jumlah klaster yang optimal adalah 4.</w:t>
      </w:r>
    </w:p>
    <w:p w14:paraId="52FDBE77" w14:textId="4D4727E2"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noProof/>
          <w:color w:val="1A5ACE"/>
          <w:spacing w:val="1"/>
          <w:sz w:val="24"/>
          <w:szCs w:val="24"/>
          <w:lang w:eastAsia="id-ID"/>
        </w:rPr>
        <w:drawing>
          <wp:inline distT="0" distB="0" distL="0" distR="0" wp14:anchorId="21A9FA35" wp14:editId="318EC5CD">
            <wp:extent cx="4762500" cy="1943100"/>
            <wp:effectExtent l="0" t="0" r="0" b="0"/>
            <wp:docPr id="1" name="Picture 1" descr="tZ1X0vxm68a6CeMzStvAaekfpV1Vz91uD3OfeYcN6nvhNLztG3kVkvwtX1xPoy_6EmDOji-pHib52AkFm-UyMR6buWIs618TrKBIUy5jR6e91WAs2I4Z_eCHemdiKiH4WfImosF3">
              <a:hlinkClick xmlns:a="http://schemas.openxmlformats.org/drawingml/2006/main" r:id="rId5" tooltip="&quot;tZ1X0vxm68a6CeMzStvAaekfpV1Vz91uD3OfeYcN6nvhNLztG3kVkvwtX1xPoy_6EmDOji-pHib52AkFm-UyMR6buWIs618TrKBIUy5jR6e91WAs2I4Z_eCHemdiKiH4WfImosF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Z1X0vxm68a6CeMzStvAaekfpV1Vz91uD3OfeYcN6nvhNLztG3kVkvwtX1xPoy_6EmDOji-pHib52AkFm-UyMR6buWIs618TrKBIUy5jR6e91WAs2I4Z_eCHemdiKiH4WfImosF3">
                      <a:hlinkClick r:id="rId5" tooltip="&quot;tZ1X0vxm68a6CeMzStvAaekfpV1Vz91uD3OfeYcN6nvhNLztG3kVkvwtX1xPoy_6EmDOji-pHib52AkFm-UyMR6buWIs618TrKBIUy5jR6e91WAs2I4Z_eCHemdiKiH4WfImosF3&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1943100"/>
                    </a:xfrm>
                    <a:prstGeom prst="rect">
                      <a:avLst/>
                    </a:prstGeom>
                    <a:noFill/>
                    <a:ln>
                      <a:noFill/>
                    </a:ln>
                  </pic:spPr>
                </pic:pic>
              </a:graphicData>
            </a:graphic>
          </wp:inline>
        </w:drawing>
      </w:r>
    </w:p>
    <w:p w14:paraId="6B80AD0D" w14:textId="77777777" w:rsidR="002A2F3F" w:rsidRPr="002A2F3F" w:rsidRDefault="002A2F3F" w:rsidP="002A2F3F">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2A2F3F">
        <w:rPr>
          <w:rFonts w:ascii="Times New Roman" w:eastAsia="Times New Roman" w:hAnsi="Times New Roman" w:cs="Times New Roman"/>
          <w:color w:val="52525B"/>
          <w:spacing w:val="1"/>
          <w:sz w:val="24"/>
          <w:szCs w:val="24"/>
          <w:lang w:eastAsia="id-ID"/>
        </w:rPr>
        <w:t>Selamat! Anda sudah paham bagaimana K-Means bekerja. Sekarang kita akan belajar menggunakan K-Means dengan library SKLearn.</w:t>
      </w:r>
    </w:p>
    <w:p w14:paraId="7CD9A997" w14:textId="77777777" w:rsidR="002E6D9D" w:rsidRPr="002A2F3F" w:rsidRDefault="002E6D9D" w:rsidP="002A2F3F">
      <w:pPr>
        <w:spacing w:after="0" w:line="240" w:lineRule="auto"/>
        <w:jc w:val="both"/>
        <w:rPr>
          <w:rFonts w:ascii="Times New Roman" w:hAnsi="Times New Roman" w:cs="Times New Roman"/>
          <w:sz w:val="24"/>
          <w:szCs w:val="24"/>
        </w:rPr>
      </w:pPr>
      <w:bookmarkStart w:id="0" w:name="_GoBack"/>
      <w:bookmarkEnd w:id="0"/>
    </w:p>
    <w:sectPr w:rsidR="002E6D9D" w:rsidRPr="002A2F3F"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CA"/>
    <w:rsid w:val="00024FAA"/>
    <w:rsid w:val="002A2F3F"/>
    <w:rsid w:val="002E6D9D"/>
    <w:rsid w:val="00333915"/>
    <w:rsid w:val="004B11CA"/>
    <w:rsid w:val="006A30EE"/>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DDC9-067D-4A11-A17E-190AE25E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2F3F"/>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2F3F"/>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A2F3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2A2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51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dicoding.com/academies/184/tutorials/8417?from=8412" TargetMode="External"/><Relationship Id="rId15" Type="http://schemas.openxmlformats.org/officeDocument/2006/relationships/image" Target="media/image10.gif"/><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s://www.astateofdata.com/machine-learning/k-means-cluster-k-means-clustering-how-it-works/"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2024-04-20T03:36:00Z</dcterms:created>
  <dcterms:modified xsi:type="dcterms:W3CDTF">2024-04-20T03:37:00Z</dcterms:modified>
</cp:coreProperties>
</file>