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62F2"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Para penemu kerap mencari inspirasi dari alam dan fenomena sehari-hari. Dulu pada tahun 1904 burung menginspirasi </w:t>
      </w:r>
      <w:r w:rsidRPr="009F76CF">
        <w:rPr>
          <w:rFonts w:ascii="Times New Roman" w:eastAsia="Times New Roman" w:hAnsi="Times New Roman" w:cs="Times New Roman"/>
          <w:i/>
          <w:iCs/>
          <w:color w:val="52525B"/>
          <w:spacing w:val="1"/>
          <w:sz w:val="24"/>
          <w:szCs w:val="24"/>
          <w:lang w:eastAsia="id-ID"/>
        </w:rPr>
        <w:t>Wright</w:t>
      </w:r>
      <w:r w:rsidRPr="009F76CF">
        <w:rPr>
          <w:rFonts w:ascii="Times New Roman" w:eastAsia="Times New Roman" w:hAnsi="Times New Roman" w:cs="Times New Roman"/>
          <w:color w:val="52525B"/>
          <w:spacing w:val="1"/>
          <w:sz w:val="24"/>
          <w:szCs w:val="24"/>
          <w:lang w:eastAsia="id-ID"/>
        </w:rPr>
        <w:t> bersaudara untuk menciptakan pesawat laik terbang perdana di dunia. Kini, desain futuristik kapal selam tenaga nuklir milik </w:t>
      </w:r>
      <w:r w:rsidRPr="009F76CF">
        <w:rPr>
          <w:rFonts w:ascii="Times New Roman" w:eastAsia="Times New Roman" w:hAnsi="Times New Roman" w:cs="Times New Roman"/>
          <w:i/>
          <w:iCs/>
          <w:color w:val="52525B"/>
          <w:spacing w:val="1"/>
          <w:sz w:val="24"/>
          <w:szCs w:val="24"/>
          <w:lang w:eastAsia="id-ID"/>
        </w:rPr>
        <w:t>Royal Navy Inggris</w:t>
      </w:r>
      <w:r w:rsidRPr="009F76CF">
        <w:rPr>
          <w:rFonts w:ascii="Times New Roman" w:eastAsia="Times New Roman" w:hAnsi="Times New Roman" w:cs="Times New Roman"/>
          <w:color w:val="52525B"/>
          <w:spacing w:val="1"/>
          <w:sz w:val="24"/>
          <w:szCs w:val="24"/>
          <w:lang w:eastAsia="id-ID"/>
        </w:rPr>
        <w:t>, contohnya, juga meniru bentuk paus, belut, dan ikan pari manta.</w:t>
      </w:r>
    </w:p>
    <w:p w14:paraId="42D8D26D"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Demikian halnya dengan machine learning dan jaringan saraf tiruannya. Jaringan Saraf Tiruan atau </w:t>
      </w:r>
      <w:r w:rsidRPr="009F76CF">
        <w:rPr>
          <w:rFonts w:ascii="Times New Roman" w:eastAsia="Times New Roman" w:hAnsi="Times New Roman" w:cs="Times New Roman"/>
          <w:i/>
          <w:iCs/>
          <w:color w:val="52525B"/>
          <w:spacing w:val="1"/>
          <w:sz w:val="24"/>
          <w:szCs w:val="24"/>
          <w:lang w:eastAsia="id-ID"/>
        </w:rPr>
        <w:t>Artificial Neural Network</w:t>
      </w:r>
      <w:r w:rsidRPr="009F76CF">
        <w:rPr>
          <w:rFonts w:ascii="Times New Roman" w:eastAsia="Times New Roman" w:hAnsi="Times New Roman" w:cs="Times New Roman"/>
          <w:color w:val="52525B"/>
          <w:spacing w:val="1"/>
          <w:sz w:val="24"/>
          <w:szCs w:val="24"/>
          <w:lang w:eastAsia="id-ID"/>
        </w:rPr>
        <w:t> (ANN) adalah sebuah model machine learning yang terinspirasi dari </w:t>
      </w:r>
      <w:r w:rsidRPr="009F76CF">
        <w:rPr>
          <w:rFonts w:ascii="Times New Roman" w:eastAsia="Times New Roman" w:hAnsi="Times New Roman" w:cs="Times New Roman"/>
          <w:i/>
          <w:iCs/>
          <w:color w:val="52525B"/>
          <w:spacing w:val="1"/>
          <w:sz w:val="24"/>
          <w:szCs w:val="24"/>
          <w:lang w:eastAsia="id-ID"/>
        </w:rPr>
        <w:t>neuron/saraf</w:t>
      </w:r>
      <w:r w:rsidRPr="009F76CF">
        <w:rPr>
          <w:rFonts w:ascii="Times New Roman" w:eastAsia="Times New Roman" w:hAnsi="Times New Roman" w:cs="Times New Roman"/>
          <w:color w:val="52525B"/>
          <w:spacing w:val="1"/>
          <w:sz w:val="24"/>
          <w:szCs w:val="24"/>
          <w:lang w:eastAsia="id-ID"/>
        </w:rPr>
        <w:t> yang terdapat pada otak manusia.</w:t>
      </w:r>
    </w:p>
    <w:p w14:paraId="130D8AD3"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ANN merupakan salah satu model ML yang multiguna,</w:t>
      </w:r>
      <w:r w:rsidRPr="009F76CF">
        <w:rPr>
          <w:rFonts w:ascii="Times New Roman" w:eastAsia="Times New Roman" w:hAnsi="Times New Roman" w:cs="Times New Roman"/>
          <w:i/>
          <w:iCs/>
          <w:color w:val="52525B"/>
          <w:spacing w:val="1"/>
          <w:sz w:val="24"/>
          <w:szCs w:val="24"/>
          <w:lang w:eastAsia="id-ID"/>
        </w:rPr>
        <w:t> powerful</w:t>
      </w:r>
      <w:r w:rsidRPr="009F76CF">
        <w:rPr>
          <w:rFonts w:ascii="Times New Roman" w:eastAsia="Times New Roman" w:hAnsi="Times New Roman" w:cs="Times New Roman"/>
          <w:color w:val="52525B"/>
          <w:spacing w:val="1"/>
          <w:sz w:val="24"/>
          <w:szCs w:val="24"/>
          <w:lang w:eastAsia="id-ID"/>
        </w:rPr>
        <w:t>, dan memiliki skalabilitas tinggi. Dengan kelebihan tersebut ANN sangat ideal dipakai dalam menangani masalah ML yang sangat kompleks seperti mengklasifikasi miliaran gambar, mengenali ratusan bahasa dunia, merekomendasikan video ke ratusan juta pengguna, sampai belajar mengalahkan juara dunia permainan papan GO.</w:t>
      </w:r>
    </w:p>
    <w:p w14:paraId="0993715C"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p>
    <w:p w14:paraId="78708C71" w14:textId="77777777" w:rsidR="009F76CF" w:rsidRPr="009F76CF" w:rsidRDefault="009F76CF" w:rsidP="009F76CF">
      <w:pPr>
        <w:shd w:val="clear" w:color="auto" w:fill="FFFFFF"/>
        <w:spacing w:after="0" w:line="240" w:lineRule="auto"/>
        <w:jc w:val="both"/>
        <w:outlineLvl w:val="2"/>
        <w:rPr>
          <w:rFonts w:ascii="Times New Roman" w:eastAsia="Times New Roman" w:hAnsi="Times New Roman" w:cs="Times New Roman"/>
          <w:b/>
          <w:bCs/>
          <w:color w:val="3F3F46"/>
          <w:spacing w:val="1"/>
          <w:sz w:val="24"/>
          <w:szCs w:val="24"/>
          <w:lang w:eastAsia="id-ID"/>
        </w:rPr>
      </w:pPr>
      <w:r w:rsidRPr="009F76CF">
        <w:rPr>
          <w:rFonts w:ascii="Times New Roman" w:eastAsia="Times New Roman" w:hAnsi="Times New Roman" w:cs="Times New Roman"/>
          <w:b/>
          <w:bCs/>
          <w:color w:val="3F3F46"/>
          <w:spacing w:val="1"/>
          <w:sz w:val="24"/>
          <w:szCs w:val="24"/>
          <w:lang w:eastAsia="id-ID"/>
        </w:rPr>
        <w:t>Neuron dalam Otak</w:t>
      </w:r>
    </w:p>
    <w:p w14:paraId="10C8C9D5"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Sebelum kita belajar mengenai saraf tiruan, kita akan mengenal lebih dahulu saraf biologis (neuron). </w:t>
      </w:r>
      <w:r w:rsidRPr="009F76CF">
        <w:rPr>
          <w:rFonts w:ascii="Times New Roman" w:eastAsia="Times New Roman" w:hAnsi="Times New Roman" w:cs="Times New Roman"/>
          <w:i/>
          <w:iCs/>
          <w:color w:val="52525B"/>
          <w:spacing w:val="1"/>
          <w:sz w:val="24"/>
          <w:szCs w:val="24"/>
          <w:lang w:eastAsia="id-ID"/>
        </w:rPr>
        <w:t>National Institute of Neurological Disorders and Stroke</w:t>
      </w:r>
      <w:r w:rsidRPr="009F76CF">
        <w:rPr>
          <w:rFonts w:ascii="Times New Roman" w:eastAsia="Times New Roman" w:hAnsi="Times New Roman" w:cs="Times New Roman"/>
          <w:color w:val="52525B"/>
          <w:spacing w:val="1"/>
          <w:sz w:val="24"/>
          <w:szCs w:val="24"/>
          <w:lang w:eastAsia="id-ID"/>
        </w:rPr>
        <w:t> </w:t>
      </w:r>
      <w:hyperlink r:id="rId5" w:tgtFrame="_blank" w:history="1">
        <w:r w:rsidRPr="009F76CF">
          <w:rPr>
            <w:rFonts w:ascii="Times New Roman" w:eastAsia="Times New Roman" w:hAnsi="Times New Roman" w:cs="Times New Roman"/>
            <w:color w:val="1A5ACE"/>
            <w:spacing w:val="1"/>
            <w:sz w:val="24"/>
            <w:szCs w:val="24"/>
            <w:lang w:eastAsia="id-ID"/>
          </w:rPr>
          <w:t>[18]</w:t>
        </w:r>
      </w:hyperlink>
      <w:r w:rsidRPr="009F76CF">
        <w:rPr>
          <w:rFonts w:ascii="Times New Roman" w:eastAsia="Times New Roman" w:hAnsi="Times New Roman" w:cs="Times New Roman"/>
          <w:color w:val="52525B"/>
          <w:spacing w:val="1"/>
          <w:sz w:val="24"/>
          <w:szCs w:val="24"/>
          <w:lang w:eastAsia="id-ID"/>
        </w:rPr>
        <w:t> dalam tulisannya yang berjudul “Brain Basics: The Life and Death of a Neuron” menyatakan bahwa neuron atau saraf adalah pembawa pesan/informasi. Mereka menggunakan impuls listrik dan sinyal kimiawi untuk mengirimkan informasi antara area otak yang berbeda, serta antara otak dan seluruh sistem saraf.</w:t>
      </w:r>
    </w:p>
    <w:p w14:paraId="01F3B0BF"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Sebuah saraf terdiri dari 3 (tiga) bagian utama, yaitu akson, dendrit, dan badan sel yang di dalamnya terdapat </w:t>
      </w:r>
      <w:r w:rsidRPr="009F76CF">
        <w:rPr>
          <w:rFonts w:ascii="Times New Roman" w:eastAsia="Times New Roman" w:hAnsi="Times New Roman" w:cs="Times New Roman"/>
          <w:i/>
          <w:iCs/>
          <w:color w:val="52525B"/>
          <w:spacing w:val="1"/>
          <w:sz w:val="24"/>
          <w:szCs w:val="24"/>
          <w:lang w:eastAsia="id-ID"/>
        </w:rPr>
        <w:t>nukleus</w:t>
      </w:r>
      <w:r w:rsidRPr="009F76CF">
        <w:rPr>
          <w:rFonts w:ascii="Times New Roman" w:eastAsia="Times New Roman" w:hAnsi="Times New Roman" w:cs="Times New Roman"/>
          <w:color w:val="52525B"/>
          <w:spacing w:val="1"/>
          <w:sz w:val="24"/>
          <w:szCs w:val="24"/>
          <w:lang w:eastAsia="id-ID"/>
        </w:rPr>
        <w:t>. Nukleus berisi materi genetik dan bertugas mengontrol seluruh aktivitas sel. Akson adalah cabang yang terlihat seperti ekor yang panjang, bertugas mengirimkan pesan dari sel. Panjang akson berkisar antara beberapa kali lebih panjang dari badan sel, sampai 10 ribu kali lebih panjang dari badan sel. Sedangkan dendrit adalah cabang-cabang pendek yang terlihat seperti cabang pohon, bertugas menerima pesan untuk sel. </w:t>
      </w:r>
    </w:p>
    <w:p w14:paraId="7CD043FC"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Setiap ujung akson dari sebuah neuron terhubung dengan dendrit dari neuron lainnya. Neuron berkomunikasi satu sama lain dengan mengirimkan senyawa kimia yang disebut </w:t>
      </w:r>
      <w:r w:rsidRPr="009F76CF">
        <w:rPr>
          <w:rFonts w:ascii="Times New Roman" w:eastAsia="Times New Roman" w:hAnsi="Times New Roman" w:cs="Times New Roman"/>
          <w:i/>
          <w:iCs/>
          <w:color w:val="52525B"/>
          <w:spacing w:val="1"/>
          <w:sz w:val="24"/>
          <w:szCs w:val="24"/>
          <w:lang w:eastAsia="id-ID"/>
        </w:rPr>
        <w:t>neurotransmitter,</w:t>
      </w:r>
      <w:r w:rsidRPr="009F76CF">
        <w:rPr>
          <w:rFonts w:ascii="Times New Roman" w:eastAsia="Times New Roman" w:hAnsi="Times New Roman" w:cs="Times New Roman"/>
          <w:color w:val="52525B"/>
          <w:spacing w:val="1"/>
          <w:sz w:val="24"/>
          <w:szCs w:val="24"/>
          <w:lang w:eastAsia="id-ID"/>
        </w:rPr>
        <w:t> melintasi ruang kecil</w:t>
      </w:r>
      <w:r w:rsidRPr="009F76CF">
        <w:rPr>
          <w:rFonts w:ascii="Times New Roman" w:eastAsia="Times New Roman" w:hAnsi="Times New Roman" w:cs="Times New Roman"/>
          <w:i/>
          <w:iCs/>
          <w:color w:val="52525B"/>
          <w:spacing w:val="1"/>
          <w:sz w:val="24"/>
          <w:szCs w:val="24"/>
          <w:lang w:eastAsia="id-ID"/>
        </w:rPr>
        <w:t> (synapse) </w:t>
      </w:r>
      <w:r w:rsidRPr="009F76CF">
        <w:rPr>
          <w:rFonts w:ascii="Times New Roman" w:eastAsia="Times New Roman" w:hAnsi="Times New Roman" w:cs="Times New Roman"/>
          <w:color w:val="52525B"/>
          <w:spacing w:val="1"/>
          <w:sz w:val="24"/>
          <w:szCs w:val="24"/>
          <w:lang w:eastAsia="id-ID"/>
        </w:rPr>
        <w:t>antara akson dan dendrit neuron yang berdekatan. Ketika sebuah neuron mendapatkan rangsangan, neuron tersebut akan mengirim sinyal ke neuron lainnya. Seperti ketika kita tidak sengaja menyentuh panci yang panas, saraf di  tangan kita mengirim sinyal ke saraf lain sampai ke otak dan kita merespon dengan cepat. Pengiriman sinyal antar neuron terjadi sangat cepat yaitu hanya dalam beberapa milidetik.</w:t>
      </w:r>
    </w:p>
    <w:p w14:paraId="5CCD0805" w14:textId="3D8940D5"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685AE5B6" wp14:editId="4D104D4B">
            <wp:extent cx="3001721" cy="1875558"/>
            <wp:effectExtent l="0" t="0" r="8255" b="0"/>
            <wp:docPr id="13" name="Picture 13" descr="_1IwNKpvuCdHWvk8kwhpO8hvj4lSOwnrjk1jePPFe6-cg35mO3PjOXDx0AEVM5T8X2-ffc9sxZbe5faomTTABJZG7sWPnFBo4wf52LV1AIuDekV-zrRZp3EpNAsgLn0xml_3TiBd">
              <a:hlinkClick xmlns:a="http://schemas.openxmlformats.org/drawingml/2006/main" r:id="rId6" tooltip="&quot;_1IwNKpvuCdHWvk8kwhpO8hvj4lSOwnrjk1jePPFe6-cg35mO3PjOXDx0AEVM5T8X2-ffc9sxZbe5faomTTABJZG7sWPnFBo4wf52LV1AIuDekV-zrRZp3EpNAsgLn0xml_3TiB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1IwNKpvuCdHWvk8kwhpO8hvj4lSOwnrjk1jePPFe6-cg35mO3PjOXDx0AEVM5T8X2-ffc9sxZbe5faomTTABJZG7sWPnFBo4wf52LV1AIuDekV-zrRZp3EpNAsgLn0xml_3TiBd">
                      <a:hlinkClick r:id="rId6" tooltip="&quot;_1IwNKpvuCdHWvk8kwhpO8hvj4lSOwnrjk1jePPFe6-cg35mO3PjOXDx0AEVM5T8X2-ffc9sxZbe5faomTTABJZG7sWPnFBo4wf52LV1AIuDekV-zrRZp3EpNAsgLn0xml_3TiBd&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4284" cy="1883408"/>
                    </a:xfrm>
                    <a:prstGeom prst="rect">
                      <a:avLst/>
                    </a:prstGeom>
                    <a:noFill/>
                    <a:ln>
                      <a:noFill/>
                    </a:ln>
                  </pic:spPr>
                </pic:pic>
              </a:graphicData>
            </a:graphic>
          </wp:inline>
        </w:drawing>
      </w:r>
    </w:p>
    <w:p w14:paraId="40B980C2"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 xml:space="preserve">Cara kerja dari sebuah neuron sangatlah sederhana. Namun, neuron-neuron tersebut terorganisir dalam sebuah jaringan berisi miliaran neuron. Setiap neuron lalu terhubung dengan beberapa ribu neuron lainnya. Dengan jumlah yang luar biasa besar tersebut, banyak pekerjaan kompleks yang dapat diselesaikan. Sama dengan sebuah sarang semut yang sangat </w:t>
      </w:r>
      <w:r w:rsidRPr="009F76CF">
        <w:rPr>
          <w:rFonts w:ascii="Times New Roman" w:eastAsia="Times New Roman" w:hAnsi="Times New Roman" w:cs="Times New Roman"/>
          <w:color w:val="52525B"/>
          <w:spacing w:val="1"/>
          <w:sz w:val="24"/>
          <w:szCs w:val="24"/>
          <w:lang w:eastAsia="id-ID"/>
        </w:rPr>
        <w:lastRenderedPageBreak/>
        <w:t>besar dan kompleks seperti gambar di bawah. Tak terbayang kan sekumpulan semut kecil yang membangunnya?</w:t>
      </w:r>
    </w:p>
    <w:p w14:paraId="278D5D42" w14:textId="29DBB4F8"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022B74B3" wp14:editId="51156B1E">
            <wp:extent cx="3811216" cy="1900541"/>
            <wp:effectExtent l="0" t="0" r="0" b="5080"/>
            <wp:docPr id="12" name="Picture 12" descr="17CUzttrzcFw6A2BbNAmxhfDilAulM2A8YjezEs-p4P6fqFKKpNG1rD2-R2jY5TMrzBPJaADp3GmjRVeSZaKaInf42KPQYt27UQ1sad5xiTzZ6Dh9Id1Ud6EPCP3f_QTxp-H_2_3">
              <a:hlinkClick xmlns:a="http://schemas.openxmlformats.org/drawingml/2006/main" r:id="rId6" tooltip="&quot;17CUzttrzcFw6A2BbNAmxhfDilAulM2A8YjezEs-p4P6fqFKKpNG1rD2-R2jY5TMrzBPJaADp3GmjRVeSZaKaInf42KPQYt27UQ1sad5xiTzZ6Dh9Id1Ud6EPCP3f_QTxp-H_2_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CUzttrzcFw6A2BbNAmxhfDilAulM2A8YjezEs-p4P6fqFKKpNG1rD2-R2jY5TMrzBPJaADp3GmjRVeSZaKaInf42KPQYt27UQ1sad5xiTzZ6Dh9Id1Ud6EPCP3f_QTxp-H_2_3">
                      <a:hlinkClick r:id="rId6" tooltip="&quot;17CUzttrzcFw6A2BbNAmxhfDilAulM2A8YjezEs-p4P6fqFKKpNG1rD2-R2jY5TMrzBPJaADp3GmjRVeSZaKaInf42KPQYt27UQ1sad5xiTzZ6Dh9Id1Ud6EPCP3f_QTxp-H_2_3&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207" cy="1914000"/>
                    </a:xfrm>
                    <a:prstGeom prst="rect">
                      <a:avLst/>
                    </a:prstGeom>
                    <a:noFill/>
                    <a:ln>
                      <a:noFill/>
                    </a:ln>
                  </pic:spPr>
                </pic:pic>
              </a:graphicData>
            </a:graphic>
          </wp:inline>
        </w:drawing>
      </w:r>
    </w:p>
    <w:p w14:paraId="753F6B17"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 </w:t>
      </w:r>
    </w:p>
    <w:p w14:paraId="1CFC4173" w14:textId="77777777" w:rsidR="009F76CF" w:rsidRPr="009F76CF" w:rsidRDefault="009F76CF" w:rsidP="009F76CF">
      <w:pPr>
        <w:shd w:val="clear" w:color="auto" w:fill="FFFFFF"/>
        <w:spacing w:after="0" w:line="240" w:lineRule="auto"/>
        <w:jc w:val="both"/>
        <w:outlineLvl w:val="2"/>
        <w:rPr>
          <w:rFonts w:ascii="Times New Roman" w:eastAsia="Times New Roman" w:hAnsi="Times New Roman" w:cs="Times New Roman"/>
          <w:b/>
          <w:bCs/>
          <w:color w:val="3F3F46"/>
          <w:spacing w:val="1"/>
          <w:sz w:val="24"/>
          <w:szCs w:val="24"/>
          <w:lang w:eastAsia="id-ID"/>
        </w:rPr>
      </w:pPr>
      <w:r w:rsidRPr="009F76CF">
        <w:rPr>
          <w:rFonts w:ascii="Times New Roman" w:eastAsia="Times New Roman" w:hAnsi="Times New Roman" w:cs="Times New Roman"/>
          <w:b/>
          <w:bCs/>
          <w:color w:val="3F3F46"/>
          <w:spacing w:val="1"/>
          <w:sz w:val="24"/>
          <w:szCs w:val="24"/>
          <w:lang w:eastAsia="id-ID"/>
        </w:rPr>
        <w:t>Perceptron</w:t>
      </w:r>
    </w:p>
    <w:p w14:paraId="1467A86E"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Perceptron adalah komponen dasar pembangun jaringan saraf tiruan. Frank Rosenblatt dari Cornell Aeronautical Library adalah ilmuwan yang pertama kali menemukan perceptron pada tahun 1957 [19]. Perceptron pada jaringan saraf tiruan terinspirasi dari neuron pada jaringan saraf di otak manusia. Pada jaringan saraf tiruan, perceptron dan neuron merujuk pada hal yang sama. </w:t>
      </w:r>
    </w:p>
    <w:p w14:paraId="67B53AA8"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Lantas bagaimana perceptron bekerja pada jaringan saraf tiruan? </w:t>
      </w:r>
    </w:p>
    <w:p w14:paraId="2E982FCD"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Sebuah perceptron menerima masukan berupa bilangan numerik. Perceptron kemudian memproses masukan tersebut untuk menghasilkan sebuah keluaran. Agar lebih memahami cara kerja perceptron, kita akan menggunakan diagram di bawah.</w:t>
      </w:r>
    </w:p>
    <w:p w14:paraId="1F6E8D1D" w14:textId="2BBC234F"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5828BAFC" wp14:editId="31215587">
            <wp:extent cx="3041650" cy="2040797"/>
            <wp:effectExtent l="0" t="0" r="6350" b="0"/>
            <wp:docPr id="11" name="Picture 11" descr="pDeBAcup_I82X7CsRjSjHRxsPtUFLQnXjV8JKPRTZykkvRZpYeql-w2IwP0gkuJNHP4XkKc0Il-pB5g9LS1rvPeMStF3Ypj51eiNdzai60GgQnbKwj61Rw3WxFPb8p9vrGhkHaqq">
              <a:hlinkClick xmlns:a="http://schemas.openxmlformats.org/drawingml/2006/main" r:id="rId6" tooltip="&quot;pDeBAcup_I82X7CsRjSjHRxsPtUFLQnXjV8JKPRTZykkvRZpYeql-w2IwP0gkuJNHP4XkKc0Il-pB5g9LS1rvPeMStF3Ypj51eiNdzai60GgQnbKwj61Rw3WxFPb8p9vrGhkHaqq&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eBAcup_I82X7CsRjSjHRxsPtUFLQnXjV8JKPRTZykkvRZpYeql-w2IwP0gkuJNHP4XkKc0Il-pB5g9LS1rvPeMStF3Ypj51eiNdzai60GgQnbKwj61Rw3WxFPb8p9vrGhkHaqq">
                      <a:hlinkClick r:id="rId6" tooltip="&quot;pDeBAcup_I82X7CsRjSjHRxsPtUFLQnXjV8JKPRTZykkvRZpYeql-w2IwP0gkuJNHP4XkKc0Il-pB5g9LS1rvPeMStF3Ypj51eiNdzai60GgQnbKwj61Rw3WxFPb8p9vrGhkHaqq&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913" cy="2060431"/>
                    </a:xfrm>
                    <a:prstGeom prst="rect">
                      <a:avLst/>
                    </a:prstGeom>
                    <a:noFill/>
                    <a:ln>
                      <a:noFill/>
                    </a:ln>
                  </pic:spPr>
                </pic:pic>
              </a:graphicData>
            </a:graphic>
          </wp:inline>
        </w:drawing>
      </w:r>
    </w:p>
    <w:p w14:paraId="6F284981"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Sebuah perceptron terdiri dari 5 komponen yaitu:</w:t>
      </w:r>
    </w:p>
    <w:p w14:paraId="7798CE00" w14:textId="77777777" w:rsidR="009F76CF" w:rsidRPr="009F76CF" w:rsidRDefault="009F76CF" w:rsidP="009F76CF">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Input (xi)</w:t>
      </w:r>
    </w:p>
    <w:p w14:paraId="3C23C4D2" w14:textId="77777777" w:rsidR="009F76CF" w:rsidRPr="009F76CF" w:rsidRDefault="009F76CF" w:rsidP="009F76CF">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Bobot atau weights (Wi) dan bias (W0)</w:t>
      </w:r>
    </w:p>
    <w:p w14:paraId="434278A4" w14:textId="77777777" w:rsidR="009F76CF" w:rsidRPr="009F76CF" w:rsidRDefault="009F76CF" w:rsidP="009F76CF">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Penjumlahan atau sum (∑)</w:t>
      </w:r>
    </w:p>
    <w:p w14:paraId="681B08F0" w14:textId="77777777" w:rsidR="009F76CF" w:rsidRPr="009F76CF" w:rsidRDefault="009F76CF" w:rsidP="009F76CF">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Fungsi aktivasi atau non linearity function (</w:t>
      </w:r>
      <w:r w:rsidRPr="009F76CF">
        <w:rPr>
          <w:rFonts w:ascii="Cambria Math" w:eastAsia="Times New Roman" w:hAnsi="Cambria Math" w:cs="Cambria Math"/>
          <w:color w:val="52525B"/>
          <w:spacing w:val="1"/>
          <w:sz w:val="24"/>
          <w:szCs w:val="24"/>
          <w:lang w:eastAsia="id-ID"/>
        </w:rPr>
        <w:t>⎰</w:t>
      </w:r>
      <w:r w:rsidRPr="009F76CF">
        <w:rPr>
          <w:rFonts w:ascii="Times New Roman" w:eastAsia="Times New Roman" w:hAnsi="Times New Roman" w:cs="Times New Roman"/>
          <w:color w:val="52525B"/>
          <w:spacing w:val="1"/>
          <w:sz w:val="24"/>
          <w:szCs w:val="24"/>
          <w:lang w:eastAsia="id-ID"/>
        </w:rPr>
        <w:t>)</w:t>
      </w:r>
    </w:p>
    <w:p w14:paraId="7032C576" w14:textId="77777777" w:rsidR="009F76CF" w:rsidRPr="009F76CF" w:rsidRDefault="009F76CF" w:rsidP="009F76CF">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Output (y)</w:t>
      </w:r>
    </w:p>
    <w:p w14:paraId="01F463C8" w14:textId="77777777" w:rsidR="009F76CF" w:rsidRDefault="009F76CF">
      <w:pPr>
        <w:rPr>
          <w:rFonts w:ascii="Times New Roman" w:eastAsia="Times New Roman" w:hAnsi="Times New Roman" w:cs="Times New Roman"/>
          <w:color w:val="52525B"/>
          <w:spacing w:val="1"/>
          <w:sz w:val="24"/>
          <w:szCs w:val="24"/>
          <w:lang w:eastAsia="id-ID"/>
        </w:rPr>
      </w:pPr>
      <w:r>
        <w:rPr>
          <w:rFonts w:ascii="Times New Roman" w:eastAsia="Times New Roman" w:hAnsi="Times New Roman" w:cs="Times New Roman"/>
          <w:color w:val="52525B"/>
          <w:spacing w:val="1"/>
          <w:sz w:val="24"/>
          <w:szCs w:val="24"/>
          <w:lang w:eastAsia="id-ID"/>
        </w:rPr>
        <w:br w:type="page"/>
      </w:r>
    </w:p>
    <w:p w14:paraId="66CE3DBF" w14:textId="0572034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lastRenderedPageBreak/>
        <w:t>Berikut adalah proses yang menjelaskan bagaimana perceptron bekerja, yaitu:</w:t>
      </w:r>
    </w:p>
    <w:p w14:paraId="1123A839" w14:textId="77777777" w:rsidR="009F76CF" w:rsidRPr="009F76CF" w:rsidRDefault="009F76CF" w:rsidP="009F76CF">
      <w:pPr>
        <w:numPr>
          <w:ilvl w:val="0"/>
          <w:numId w:val="2"/>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b/>
          <w:bCs/>
          <w:color w:val="52525B"/>
          <w:spacing w:val="1"/>
          <w:sz w:val="24"/>
          <w:szCs w:val="24"/>
          <w:lang w:eastAsia="id-ID"/>
        </w:rPr>
        <w:t>Input </w:t>
      </w:r>
      <w:r w:rsidRPr="009F76CF">
        <w:rPr>
          <w:rFonts w:ascii="Times New Roman" w:eastAsia="Times New Roman" w:hAnsi="Times New Roman" w:cs="Times New Roman"/>
          <w:color w:val="52525B"/>
          <w:spacing w:val="1"/>
          <w:sz w:val="24"/>
          <w:szCs w:val="24"/>
          <w:lang w:eastAsia="id-ID"/>
        </w:rPr>
        <w:t>menerima masukan berupa angka-angka. </w:t>
      </w:r>
    </w:p>
    <w:p w14:paraId="1FF95266" w14:textId="77777777" w:rsidR="009F76CF" w:rsidRPr="009F76CF" w:rsidRDefault="009F76CF" w:rsidP="009F76CF">
      <w:pPr>
        <w:numPr>
          <w:ilvl w:val="0"/>
          <w:numId w:val="2"/>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Setiap input memiliki</w:t>
      </w:r>
      <w:r w:rsidRPr="009F76CF">
        <w:rPr>
          <w:rFonts w:ascii="Times New Roman" w:eastAsia="Times New Roman" w:hAnsi="Times New Roman" w:cs="Times New Roman"/>
          <w:b/>
          <w:bCs/>
          <w:color w:val="52525B"/>
          <w:spacing w:val="1"/>
          <w:sz w:val="24"/>
          <w:szCs w:val="24"/>
          <w:lang w:eastAsia="id-ID"/>
        </w:rPr>
        <w:t> bobot</w:t>
      </w:r>
      <w:r w:rsidRPr="009F76CF">
        <w:rPr>
          <w:rFonts w:ascii="Times New Roman" w:eastAsia="Times New Roman" w:hAnsi="Times New Roman" w:cs="Times New Roman"/>
          <w:color w:val="52525B"/>
          <w:spacing w:val="1"/>
          <w:sz w:val="24"/>
          <w:szCs w:val="24"/>
          <w:lang w:eastAsia="id-ID"/>
        </w:rPr>
        <w:t> masing-masing. Bobot adalah parameter yang akan dipelajari oleh sebuah perceptron dan menunjukkan kekuatan node tertentu. </w:t>
      </w:r>
    </w:p>
    <w:p w14:paraId="3ADAD5AB" w14:textId="77777777" w:rsidR="009F76CF" w:rsidRPr="009F76CF" w:rsidRDefault="009F76CF" w:rsidP="009F76CF">
      <w:pPr>
        <w:numPr>
          <w:ilvl w:val="0"/>
          <w:numId w:val="2"/>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Selanjutnya adalah tahap </w:t>
      </w:r>
      <w:r w:rsidRPr="009F76CF">
        <w:rPr>
          <w:rFonts w:ascii="Times New Roman" w:eastAsia="Times New Roman" w:hAnsi="Times New Roman" w:cs="Times New Roman"/>
          <w:b/>
          <w:bCs/>
          <w:color w:val="52525B"/>
          <w:spacing w:val="1"/>
          <w:sz w:val="24"/>
          <w:szCs w:val="24"/>
          <w:lang w:eastAsia="id-ID"/>
        </w:rPr>
        <w:t>penjumlahan input.</w:t>
      </w:r>
      <w:r w:rsidRPr="009F76CF">
        <w:rPr>
          <w:rFonts w:ascii="Times New Roman" w:eastAsia="Times New Roman" w:hAnsi="Times New Roman" w:cs="Times New Roman"/>
          <w:color w:val="52525B"/>
          <w:spacing w:val="1"/>
          <w:sz w:val="24"/>
          <w:szCs w:val="24"/>
          <w:lang w:eastAsia="id-ID"/>
        </w:rPr>
        <w:t> Pada tahap ini setiap input akan dikalikan dengan bobotnya masing masing, lalu hasilnya akan ditambahkan dengan bias yang merupakan sebuah konstanta atau angka. Nilai bias memungkinkan Anda untuk mengubah kurva fungsi aktivasi ke atas atau ke bawah sehingga bisa lebih fleksibel dalam meminimalisasi eror. Penjelasan lebih lanjut tentang bias dapat Anda pelajari pada </w:t>
      </w:r>
      <w:hyperlink r:id="rId10" w:tgtFrame="_blank" w:history="1">
        <w:r w:rsidRPr="009F76CF">
          <w:rPr>
            <w:rFonts w:ascii="Times New Roman" w:eastAsia="Times New Roman" w:hAnsi="Times New Roman" w:cs="Times New Roman"/>
            <w:color w:val="1A5ACE"/>
            <w:spacing w:val="1"/>
            <w:sz w:val="24"/>
            <w:szCs w:val="24"/>
            <w:lang w:eastAsia="id-ID"/>
          </w:rPr>
          <w:t>tautan </w:t>
        </w:r>
      </w:hyperlink>
      <w:r w:rsidRPr="009F76CF">
        <w:rPr>
          <w:rFonts w:ascii="Times New Roman" w:eastAsia="Times New Roman" w:hAnsi="Times New Roman" w:cs="Times New Roman"/>
          <w:color w:val="52525B"/>
          <w:spacing w:val="1"/>
          <w:sz w:val="24"/>
          <w:szCs w:val="24"/>
          <w:lang w:eastAsia="id-ID"/>
        </w:rPr>
        <w:t>berikut.</w:t>
      </w:r>
    </w:p>
    <w:p w14:paraId="7843C6F3" w14:textId="77777777" w:rsidR="009F76CF" w:rsidRPr="009F76CF" w:rsidRDefault="009F76CF" w:rsidP="009F76CF">
      <w:pPr>
        <w:shd w:val="clear" w:color="auto" w:fill="FFFFFF"/>
        <w:spacing w:beforeAutospacing="1" w:after="0" w:line="240" w:lineRule="auto"/>
        <w:ind w:left="720"/>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Hasil penjumlahan pada tahap ini biasanya disebut</w:t>
      </w:r>
      <w:r w:rsidRPr="009F76CF">
        <w:rPr>
          <w:rFonts w:ascii="Times New Roman" w:eastAsia="Times New Roman" w:hAnsi="Times New Roman" w:cs="Times New Roman"/>
          <w:i/>
          <w:iCs/>
          <w:color w:val="52525B"/>
          <w:spacing w:val="1"/>
          <w:sz w:val="24"/>
          <w:szCs w:val="24"/>
          <w:lang w:eastAsia="id-ID"/>
        </w:rPr>
        <w:t> weighted sum.</w:t>
      </w:r>
    </w:p>
    <w:p w14:paraId="5B346391" w14:textId="77777777" w:rsidR="009F76CF" w:rsidRPr="009F76CF" w:rsidRDefault="009F76CF" w:rsidP="009F76CF">
      <w:pPr>
        <w:numPr>
          <w:ilvl w:val="0"/>
          <w:numId w:val="2"/>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Langkah keempat, aplikasikan weighted sum pada fungsi aktivasi atau disebut juga </w:t>
      </w:r>
      <w:r w:rsidRPr="009F76CF">
        <w:rPr>
          <w:rFonts w:ascii="Times New Roman" w:eastAsia="Times New Roman" w:hAnsi="Times New Roman" w:cs="Times New Roman"/>
          <w:b/>
          <w:bCs/>
          <w:color w:val="52525B"/>
          <w:spacing w:val="1"/>
          <w:sz w:val="24"/>
          <w:szCs w:val="24"/>
          <w:lang w:eastAsia="id-ID"/>
        </w:rPr>
        <w:t>Non-Linearity Function</w:t>
      </w:r>
      <w:r w:rsidRPr="009F76CF">
        <w:rPr>
          <w:rFonts w:ascii="Times New Roman" w:eastAsia="Times New Roman" w:hAnsi="Times New Roman" w:cs="Times New Roman"/>
          <w:color w:val="52525B"/>
          <w:spacing w:val="1"/>
          <w:sz w:val="24"/>
          <w:szCs w:val="24"/>
          <w:lang w:eastAsia="id-ID"/>
        </w:rPr>
        <w:t>. Fungsi aktivasi digunakan untuk memetakan nilai yang dihasilkan menjadi nilai yang diperlukan, misalnya antara (0, 1) atau (-1, 1). Fungsi ini memungkinkan perseptron dapat menyesuaikan pola untuk data yang non linier. Penjelasan lebih lanjut tentang fungsi aktivasi akan diulas pada paragraf di bawah.</w:t>
      </w:r>
    </w:p>
    <w:p w14:paraId="03DCA54B" w14:textId="77777777" w:rsidR="009F76CF" w:rsidRPr="009F76CF" w:rsidRDefault="009F76CF" w:rsidP="009F76CF">
      <w:pPr>
        <w:numPr>
          <w:ilvl w:val="0"/>
          <w:numId w:val="2"/>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Setelah semua langkah di atas, akhirnya kita memperoleh </w:t>
      </w:r>
      <w:r w:rsidRPr="009F76CF">
        <w:rPr>
          <w:rFonts w:ascii="Times New Roman" w:eastAsia="Times New Roman" w:hAnsi="Times New Roman" w:cs="Times New Roman"/>
          <w:b/>
          <w:bCs/>
          <w:color w:val="52525B"/>
          <w:spacing w:val="1"/>
          <w:sz w:val="24"/>
          <w:szCs w:val="24"/>
          <w:lang w:eastAsia="id-ID"/>
        </w:rPr>
        <w:t>output</w:t>
      </w:r>
      <w:r w:rsidRPr="009F76CF">
        <w:rPr>
          <w:rFonts w:ascii="Times New Roman" w:eastAsia="Times New Roman" w:hAnsi="Times New Roman" w:cs="Times New Roman"/>
          <w:color w:val="52525B"/>
          <w:spacing w:val="1"/>
          <w:sz w:val="24"/>
          <w:szCs w:val="24"/>
          <w:lang w:eastAsia="id-ID"/>
        </w:rPr>
        <w:t>, yaitu hasil dari perhitungan sebuah perceptron yang merupakan bilangan numerik.</w:t>
      </w:r>
    </w:p>
    <w:p w14:paraId="42BDEC23"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Fungsi matematis dari perceptron dapat kita lihat di bawah. Rumus di bawah merupakan notasi matematis yang menjelaskan proses yang kita bahas sebelumnya. </w:t>
      </w:r>
      <w:r w:rsidRPr="009F76CF">
        <w:rPr>
          <w:rFonts w:ascii="Times New Roman" w:eastAsia="Times New Roman" w:hAnsi="Times New Roman" w:cs="Times New Roman"/>
          <w:b/>
          <w:bCs/>
          <w:color w:val="52525B"/>
          <w:spacing w:val="1"/>
          <w:sz w:val="24"/>
          <w:szCs w:val="24"/>
          <w:lang w:eastAsia="id-ID"/>
        </w:rPr>
        <w:t>Keluaran (ŷ)</w:t>
      </w:r>
      <w:r w:rsidRPr="009F76CF">
        <w:rPr>
          <w:rFonts w:ascii="Times New Roman" w:eastAsia="Times New Roman" w:hAnsi="Times New Roman" w:cs="Times New Roman"/>
          <w:color w:val="52525B"/>
          <w:spacing w:val="1"/>
          <w:sz w:val="24"/>
          <w:szCs w:val="24"/>
          <w:lang w:eastAsia="id-ID"/>
        </w:rPr>
        <w:t> dari perceptron merupakan </w:t>
      </w:r>
      <w:r w:rsidRPr="009F76CF">
        <w:rPr>
          <w:rFonts w:ascii="Times New Roman" w:eastAsia="Times New Roman" w:hAnsi="Times New Roman" w:cs="Times New Roman"/>
          <w:b/>
          <w:bCs/>
          <w:color w:val="52525B"/>
          <w:spacing w:val="1"/>
          <w:sz w:val="24"/>
          <w:szCs w:val="24"/>
          <w:lang w:eastAsia="id-ID"/>
        </w:rPr>
        <w:t>bias (W</w:t>
      </w:r>
      <w:r w:rsidRPr="009F76CF">
        <w:rPr>
          <w:rFonts w:ascii="Times New Roman" w:eastAsia="Times New Roman" w:hAnsi="Times New Roman" w:cs="Times New Roman"/>
          <w:b/>
          <w:bCs/>
          <w:color w:val="52525B"/>
          <w:spacing w:val="1"/>
          <w:sz w:val="24"/>
          <w:szCs w:val="24"/>
          <w:vertAlign w:val="subscript"/>
          <w:lang w:eastAsia="id-ID"/>
        </w:rPr>
        <w:t>0</w:t>
      </w:r>
      <w:r w:rsidRPr="009F76CF">
        <w:rPr>
          <w:rFonts w:ascii="Times New Roman" w:eastAsia="Times New Roman" w:hAnsi="Times New Roman" w:cs="Times New Roman"/>
          <w:b/>
          <w:bCs/>
          <w:color w:val="52525B"/>
          <w:spacing w:val="1"/>
          <w:sz w:val="24"/>
          <w:szCs w:val="24"/>
          <w:lang w:eastAsia="id-ID"/>
        </w:rPr>
        <w:t>),</w:t>
      </w:r>
      <w:r w:rsidRPr="009F76CF">
        <w:rPr>
          <w:rFonts w:ascii="Times New Roman" w:eastAsia="Times New Roman" w:hAnsi="Times New Roman" w:cs="Times New Roman"/>
          <w:color w:val="52525B"/>
          <w:spacing w:val="1"/>
          <w:sz w:val="24"/>
          <w:szCs w:val="24"/>
          <w:lang w:eastAsia="id-ID"/>
        </w:rPr>
        <w:t> ditambah dengan jumlah setiap </w:t>
      </w:r>
      <w:r w:rsidRPr="009F76CF">
        <w:rPr>
          <w:rFonts w:ascii="Times New Roman" w:eastAsia="Times New Roman" w:hAnsi="Times New Roman" w:cs="Times New Roman"/>
          <w:b/>
          <w:bCs/>
          <w:color w:val="52525B"/>
          <w:spacing w:val="1"/>
          <w:sz w:val="24"/>
          <w:szCs w:val="24"/>
          <w:lang w:eastAsia="id-ID"/>
        </w:rPr>
        <w:t>input (Xi)</w:t>
      </w:r>
      <w:r w:rsidRPr="009F76CF">
        <w:rPr>
          <w:rFonts w:ascii="Times New Roman" w:eastAsia="Times New Roman" w:hAnsi="Times New Roman" w:cs="Times New Roman"/>
          <w:color w:val="52525B"/>
          <w:spacing w:val="1"/>
          <w:sz w:val="24"/>
          <w:szCs w:val="24"/>
          <w:lang w:eastAsia="id-ID"/>
        </w:rPr>
        <w:t> yang dikali dengan bobot masing-masing </w:t>
      </w:r>
      <w:r w:rsidRPr="009F76CF">
        <w:rPr>
          <w:rFonts w:ascii="Times New Roman" w:eastAsia="Times New Roman" w:hAnsi="Times New Roman" w:cs="Times New Roman"/>
          <w:b/>
          <w:bCs/>
          <w:color w:val="52525B"/>
          <w:spacing w:val="1"/>
          <w:sz w:val="24"/>
          <w:szCs w:val="24"/>
          <w:lang w:eastAsia="id-ID"/>
        </w:rPr>
        <w:t>(Wi)</w:t>
      </w:r>
      <w:r w:rsidRPr="009F76CF">
        <w:rPr>
          <w:rFonts w:ascii="Times New Roman" w:eastAsia="Times New Roman" w:hAnsi="Times New Roman" w:cs="Times New Roman"/>
          <w:color w:val="52525B"/>
          <w:spacing w:val="1"/>
          <w:sz w:val="24"/>
          <w:szCs w:val="24"/>
          <w:lang w:eastAsia="id-ID"/>
        </w:rPr>
        <w:t> sehingga menghasilkan weighted sum, kemudian dimasukkan ke dalam</w:t>
      </w:r>
      <w:r w:rsidRPr="009F76CF">
        <w:rPr>
          <w:rFonts w:ascii="Times New Roman" w:eastAsia="Times New Roman" w:hAnsi="Times New Roman" w:cs="Times New Roman"/>
          <w:b/>
          <w:bCs/>
          <w:color w:val="52525B"/>
          <w:spacing w:val="1"/>
          <w:sz w:val="24"/>
          <w:szCs w:val="24"/>
          <w:lang w:eastAsia="id-ID"/>
        </w:rPr>
        <w:t> fungsi aktivasi (g).</w:t>
      </w:r>
    </w:p>
    <w:p w14:paraId="0B18D5E8" w14:textId="7269141E"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2D9A4C16" wp14:editId="1C953518">
            <wp:extent cx="3710940" cy="1882756"/>
            <wp:effectExtent l="0" t="0" r="3810" b="3810"/>
            <wp:docPr id="10" name="Picture 10" descr="68N1mGs6v0nEfRI2ZWAEHys6Xd6Qmez-J_Bb-8wn3l7npMCaup6lV9-yytQeLGBrlZFmc5LLhKon5oYJ_8tbXTn_D9QbWfynZk3eYSI9227cShRmbmnIo30HqavjUvH0_vb0O-Hc">
              <a:hlinkClick xmlns:a="http://schemas.openxmlformats.org/drawingml/2006/main" r:id="rId6" tooltip="&quot;68N1mGs6v0nEfRI2ZWAEHys6Xd6Qmez-J_Bb-8wn3l7npMCaup6lV9-yytQeLGBrlZFmc5LLhKon5oYJ_8tbXTn_D9QbWfynZk3eYSI9227cShRmbmnIo30HqavjUvH0_vb0O-H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8N1mGs6v0nEfRI2ZWAEHys6Xd6Qmez-J_Bb-8wn3l7npMCaup6lV9-yytQeLGBrlZFmc5LLhKon5oYJ_8tbXTn_D9QbWfynZk3eYSI9227cShRmbmnIo30HqavjUvH0_vb0O-Hc">
                      <a:hlinkClick r:id="rId6" tooltip="&quot;68N1mGs6v0nEfRI2ZWAEHys6Xd6Qmez-J_Bb-8wn3l7npMCaup6lV9-yytQeLGBrlZFmc5LLhKon5oYJ_8tbXTn_D9QbWfynZk3eYSI9227cShRmbmnIo30HqavjUvH0_vb0O-Hc&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804" cy="1891312"/>
                    </a:xfrm>
                    <a:prstGeom prst="rect">
                      <a:avLst/>
                    </a:prstGeom>
                    <a:noFill/>
                    <a:ln>
                      <a:noFill/>
                    </a:ln>
                  </pic:spPr>
                </pic:pic>
              </a:graphicData>
            </a:graphic>
          </wp:inline>
        </w:drawing>
      </w:r>
    </w:p>
    <w:p w14:paraId="52D2DAEE"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Fungsi aktivasi pada perceptron bertugas untuk membuat jaringan saraf mampu menyesuaikan pola pada data non linier. Seperti yang sudah pernah dibahas sebelumnya, mayoritas data yang terdapat di dunia nyata adalah data non linier seperti di bawah.</w:t>
      </w:r>
    </w:p>
    <w:p w14:paraId="7E25B865" w14:textId="2E83B742"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1365C01C" wp14:editId="0B2D1D5F">
            <wp:extent cx="2438400" cy="1824000"/>
            <wp:effectExtent l="0" t="0" r="0" b="5080"/>
            <wp:docPr id="9" name="Picture 9" descr="PmpW5B0TqjSHCl4VAIwy2OkRKEr0fQSwxTRk6zpaNBPRwtw59VdVvanh3Kv7eZiUvSmd3Q5urNsvoiIQ5pfh9kdcEYa_-k2lRM0Bn0J_9t1Y0iLm-FSQDcqqB8OQNsNo7FmoWD-I">
              <a:hlinkClick xmlns:a="http://schemas.openxmlformats.org/drawingml/2006/main" r:id="rId6" tooltip="&quot;PmpW5B0TqjSHCl4VAIwy2OkRKEr0fQSwxTRk6zpaNBPRwtw59VdVvanh3Kv7eZiUvSmd3Q5urNsvoiIQ5pfh9kdcEYa_-k2lRM0Bn0J_9t1Y0iLm-FSQDcqqB8OQNsNo7FmoWD-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pW5B0TqjSHCl4VAIwy2OkRKEr0fQSwxTRk6zpaNBPRwtw59VdVvanh3Kv7eZiUvSmd3Q5urNsvoiIQ5pfh9kdcEYa_-k2lRM0Bn0J_9t1Y0iLm-FSQDcqqB8OQNsNo7FmoWD-I">
                      <a:hlinkClick r:id="rId6" tooltip="&quot;PmpW5B0TqjSHCl4VAIwy2OkRKEr0fQSwxTRk6zpaNBPRwtw59VdVvanh3Kv7eZiUvSmd3Q5urNsvoiIQ5pfh9kdcEYa_-k2lRM0Bn0J_9t1Y0iLm-FSQDcqqB8OQNsNo7FmoWD-I&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17" cy="1829698"/>
                    </a:xfrm>
                    <a:prstGeom prst="rect">
                      <a:avLst/>
                    </a:prstGeom>
                    <a:noFill/>
                    <a:ln>
                      <a:noFill/>
                    </a:ln>
                  </pic:spPr>
                </pic:pic>
              </a:graphicData>
            </a:graphic>
          </wp:inline>
        </w:drawing>
      </w:r>
    </w:p>
    <w:p w14:paraId="081FF607"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lastRenderedPageBreak/>
        <w:t>Fungsi aktivasi lah yang memungkinkan jaringan saraf dapat mengenali pola non-linier seperti di bawah. Tanpa fungsi aktivasi, jaringan saraf hanya bisa mengenali pola linier seperti garis pada regresi linier.</w:t>
      </w:r>
    </w:p>
    <w:p w14:paraId="4D2E1D6B" w14:textId="20E341D1"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4187BD07" wp14:editId="15428AA4">
            <wp:extent cx="3016593" cy="2400300"/>
            <wp:effectExtent l="0" t="0" r="0" b="0"/>
            <wp:docPr id="8" name="Picture 8" descr="YbeB93g4yLpVwCw8hv-b19MjC7dvrQMlRzRaq5BqCa5vlytbjXquyuQ0RRr2JdRS798pGOtFEOu090SlICgKBwgot4lIk802w0UgwY95xL_CrZzn-hxZy4B0zpbYC8oVDKcq_i36">
              <a:hlinkClick xmlns:a="http://schemas.openxmlformats.org/drawingml/2006/main" r:id="rId6" tooltip="&quot;YbeB93g4yLpVwCw8hv-b19MjC7dvrQMlRzRaq5BqCa5vlytbjXquyuQ0RRr2JdRS798pGOtFEOu090SlICgKBwgot4lIk802w0UgwY95xL_CrZzn-hxZy4B0zpbYC8oVDKcq_i3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beB93g4yLpVwCw8hv-b19MjC7dvrQMlRzRaq5BqCa5vlytbjXquyuQ0RRr2JdRS798pGOtFEOu090SlICgKBwgot4lIk802w0UgwY95xL_CrZzn-hxZy4B0zpbYC8oVDKcq_i36">
                      <a:hlinkClick r:id="rId6" tooltip="&quot;YbeB93g4yLpVwCw8hv-b19MjC7dvrQMlRzRaq5BqCa5vlytbjXquyuQ0RRr2JdRS798pGOtFEOu090SlICgKBwgot4lIk802w0UgwY95xL_CrZzn-hxZy4B0zpbYC8oVDKcq_i36&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410" cy="2404133"/>
                    </a:xfrm>
                    <a:prstGeom prst="rect">
                      <a:avLst/>
                    </a:prstGeom>
                    <a:noFill/>
                    <a:ln>
                      <a:noFill/>
                    </a:ln>
                  </pic:spPr>
                </pic:pic>
              </a:graphicData>
            </a:graphic>
          </wp:inline>
        </w:drawing>
      </w:r>
    </w:p>
    <w:p w14:paraId="7D2B7885"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Ada 3 fungsi aktivasi yang paling umum yaitu </w:t>
      </w:r>
      <w:r w:rsidRPr="009F76CF">
        <w:rPr>
          <w:rFonts w:ascii="Times New Roman" w:eastAsia="Times New Roman" w:hAnsi="Times New Roman" w:cs="Times New Roman"/>
          <w:i/>
          <w:iCs/>
          <w:color w:val="52525B"/>
          <w:spacing w:val="1"/>
          <w:sz w:val="24"/>
          <w:szCs w:val="24"/>
          <w:lang w:eastAsia="id-ID"/>
        </w:rPr>
        <w:t>sigmoid function, hyperbolic tangent, </w:t>
      </w:r>
      <w:r w:rsidRPr="009F76CF">
        <w:rPr>
          <w:rFonts w:ascii="Times New Roman" w:eastAsia="Times New Roman" w:hAnsi="Times New Roman" w:cs="Times New Roman"/>
          <w:color w:val="52525B"/>
          <w:spacing w:val="1"/>
          <w:sz w:val="24"/>
          <w:szCs w:val="24"/>
          <w:lang w:eastAsia="id-ID"/>
        </w:rPr>
        <w:t>dan </w:t>
      </w:r>
      <w:r w:rsidRPr="009F76CF">
        <w:rPr>
          <w:rFonts w:ascii="Times New Roman" w:eastAsia="Times New Roman" w:hAnsi="Times New Roman" w:cs="Times New Roman"/>
          <w:i/>
          <w:iCs/>
          <w:color w:val="52525B"/>
          <w:spacing w:val="1"/>
          <w:sz w:val="24"/>
          <w:szCs w:val="24"/>
          <w:lang w:eastAsia="id-ID"/>
        </w:rPr>
        <w:t>rectified linear unit </w:t>
      </w:r>
      <w:r w:rsidRPr="009F76CF">
        <w:rPr>
          <w:rFonts w:ascii="Times New Roman" w:eastAsia="Times New Roman" w:hAnsi="Times New Roman" w:cs="Times New Roman"/>
          <w:color w:val="52525B"/>
          <w:spacing w:val="1"/>
          <w:sz w:val="24"/>
          <w:szCs w:val="24"/>
          <w:lang w:eastAsia="id-ID"/>
        </w:rPr>
        <w:t>(ReLU). Berikut adalah penjelasannya.</w:t>
      </w:r>
    </w:p>
    <w:p w14:paraId="07BB80AE"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p>
    <w:p w14:paraId="3F443827" w14:textId="77777777" w:rsidR="009F76CF" w:rsidRPr="009F76CF" w:rsidRDefault="009F76CF" w:rsidP="009F76CF">
      <w:pPr>
        <w:shd w:val="clear" w:color="auto" w:fill="FFFFFF"/>
        <w:spacing w:after="0" w:line="240" w:lineRule="auto"/>
        <w:jc w:val="both"/>
        <w:outlineLvl w:val="3"/>
        <w:rPr>
          <w:rFonts w:ascii="Times New Roman" w:eastAsia="Times New Roman" w:hAnsi="Times New Roman" w:cs="Times New Roman"/>
          <w:b/>
          <w:bCs/>
          <w:color w:val="3F3F46"/>
          <w:spacing w:val="1"/>
          <w:sz w:val="24"/>
          <w:szCs w:val="24"/>
          <w:lang w:eastAsia="id-ID"/>
        </w:rPr>
      </w:pPr>
      <w:r w:rsidRPr="009F76CF">
        <w:rPr>
          <w:rFonts w:ascii="Times New Roman" w:eastAsia="Times New Roman" w:hAnsi="Times New Roman" w:cs="Times New Roman"/>
          <w:b/>
          <w:bCs/>
          <w:color w:val="3F3F46"/>
          <w:spacing w:val="1"/>
          <w:sz w:val="24"/>
          <w:szCs w:val="24"/>
          <w:lang w:eastAsia="id-ID"/>
        </w:rPr>
        <w:t>Sigmoid atau Logistic Function.</w:t>
      </w:r>
    </w:p>
    <w:p w14:paraId="372AF8B3"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Fungsi ini berada di antara nilai 0 hingga 1 sehingga biasanya digunakan untuk memprediksi model probabilitas yang outputnya ada di kisaran 0 dan 1. Dengan kemiringan yang halus </w:t>
      </w:r>
      <w:r w:rsidRPr="009F76CF">
        <w:rPr>
          <w:rFonts w:ascii="Times New Roman" w:eastAsia="Times New Roman" w:hAnsi="Times New Roman" w:cs="Times New Roman"/>
          <w:i/>
          <w:iCs/>
          <w:color w:val="52525B"/>
          <w:spacing w:val="1"/>
          <w:sz w:val="24"/>
          <w:szCs w:val="24"/>
          <w:lang w:eastAsia="id-ID"/>
        </w:rPr>
        <w:t>(smooth gradient) </w:t>
      </w:r>
      <w:r w:rsidRPr="009F76CF">
        <w:rPr>
          <w:rFonts w:ascii="Times New Roman" w:eastAsia="Times New Roman" w:hAnsi="Times New Roman" w:cs="Times New Roman"/>
          <w:color w:val="52525B"/>
          <w:spacing w:val="1"/>
          <w:sz w:val="24"/>
          <w:szCs w:val="24"/>
          <w:lang w:eastAsia="id-ID"/>
        </w:rPr>
        <w:t>memungkinkan </w:t>
      </w:r>
      <w:r w:rsidRPr="009F76CF">
        <w:rPr>
          <w:rFonts w:ascii="Times New Roman" w:eastAsia="Times New Roman" w:hAnsi="Times New Roman" w:cs="Times New Roman"/>
          <w:i/>
          <w:iCs/>
          <w:color w:val="52525B"/>
          <w:spacing w:val="1"/>
          <w:sz w:val="24"/>
          <w:szCs w:val="24"/>
          <w:lang w:eastAsia="id-ID"/>
        </w:rPr>
        <w:t>Gradient Descent</w:t>
      </w:r>
      <w:r w:rsidRPr="009F76CF">
        <w:rPr>
          <w:rFonts w:ascii="Times New Roman" w:eastAsia="Times New Roman" w:hAnsi="Times New Roman" w:cs="Times New Roman"/>
          <w:color w:val="52525B"/>
          <w:spacing w:val="1"/>
          <w:sz w:val="24"/>
          <w:szCs w:val="24"/>
          <w:lang w:eastAsia="id-ID"/>
        </w:rPr>
        <w:t> (algoritma pengoptimalan yang mampu menemukan solusi optimal untuk berbagai masalah) berprogres pada setiap langkahnya. </w:t>
      </w:r>
    </w:p>
    <w:p w14:paraId="0693BE47"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Selain itu, fungsi sigmoid memberikan nilai prediksi yang lebih jelas. Dari gambar di bawah [20], perhatikan bahwa nilai X di bawah -2 atau di atas 2 cenderung memberikan nilai prediksi yang sangat dekat dengan 0 atau 1.</w:t>
      </w:r>
    </w:p>
    <w:p w14:paraId="6CF755B3" w14:textId="21EE9C7B"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0F6B7AA1" wp14:editId="5727838D">
            <wp:extent cx="3688080" cy="1981200"/>
            <wp:effectExtent l="0" t="0" r="7620" b="0"/>
            <wp:docPr id="7" name="Picture 7" descr="xEJkmEAh7n96PZyOWJXDOmojkW2QCvmstP2VxLgenpeYKReLC2TF-jfKbyCiEMwPkwOXKOP_qEkp7gSbg0JH5q-rRHvMXDpiHSV8vCEiVtbn3slw3qOOVqn_PrpuyDXtzol-h2ah">
              <a:hlinkClick xmlns:a="http://schemas.openxmlformats.org/drawingml/2006/main" r:id="rId6" tooltip="&quot;xEJkmEAh7n96PZyOWJXDOmojkW2QCvmstP2VxLgenpeYKReLC2TF-jfKbyCiEMwPkwOXKOP_qEkp7gSbg0JH5q-rRHvMXDpiHSV8vCEiVtbn3slw3qOOVqn_PrpuyDXtzol-h2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JkmEAh7n96PZyOWJXDOmojkW2QCvmstP2VxLgenpeYKReLC2TF-jfKbyCiEMwPkwOXKOP_qEkp7gSbg0JH5q-rRHvMXDpiHSV8vCEiVtbn3slw3qOOVqn_PrpuyDXtzol-h2ah">
                      <a:hlinkClick r:id="rId6" tooltip="&quot;xEJkmEAh7n96PZyOWJXDOmojkW2QCvmstP2VxLgenpeYKReLC2TF-jfKbyCiEMwPkwOXKOP_qEkp7gSbg0JH5q-rRHvMXDpiHSV8vCEiVtbn3slw3qOOVqn_PrpuyDXtzol-h2ah&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1981200"/>
                    </a:xfrm>
                    <a:prstGeom prst="rect">
                      <a:avLst/>
                    </a:prstGeom>
                    <a:noFill/>
                    <a:ln>
                      <a:noFill/>
                    </a:ln>
                  </pic:spPr>
                </pic:pic>
              </a:graphicData>
            </a:graphic>
          </wp:inline>
        </w:drawing>
      </w:r>
    </w:p>
    <w:p w14:paraId="679F9ECC"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p>
    <w:p w14:paraId="4A888A20" w14:textId="77777777" w:rsidR="009F76CF" w:rsidRDefault="009F76CF">
      <w:pPr>
        <w:rPr>
          <w:rFonts w:ascii="Times New Roman" w:eastAsia="Times New Roman" w:hAnsi="Times New Roman" w:cs="Times New Roman"/>
          <w:b/>
          <w:bCs/>
          <w:color w:val="3F3F46"/>
          <w:spacing w:val="1"/>
          <w:sz w:val="24"/>
          <w:szCs w:val="24"/>
          <w:lang w:eastAsia="id-ID"/>
        </w:rPr>
      </w:pPr>
      <w:r>
        <w:rPr>
          <w:rFonts w:ascii="Times New Roman" w:eastAsia="Times New Roman" w:hAnsi="Times New Roman" w:cs="Times New Roman"/>
          <w:b/>
          <w:bCs/>
          <w:color w:val="3F3F46"/>
          <w:spacing w:val="1"/>
          <w:sz w:val="24"/>
          <w:szCs w:val="24"/>
          <w:lang w:eastAsia="id-ID"/>
        </w:rPr>
        <w:br w:type="page"/>
      </w:r>
    </w:p>
    <w:p w14:paraId="719BF22A" w14:textId="34CD7EDC" w:rsidR="009F76CF" w:rsidRPr="009F76CF" w:rsidRDefault="009F76CF" w:rsidP="009F76CF">
      <w:pPr>
        <w:shd w:val="clear" w:color="auto" w:fill="FFFFFF"/>
        <w:spacing w:after="0" w:line="240" w:lineRule="auto"/>
        <w:jc w:val="both"/>
        <w:outlineLvl w:val="3"/>
        <w:rPr>
          <w:rFonts w:ascii="Times New Roman" w:eastAsia="Times New Roman" w:hAnsi="Times New Roman" w:cs="Times New Roman"/>
          <w:b/>
          <w:bCs/>
          <w:color w:val="3F3F46"/>
          <w:spacing w:val="1"/>
          <w:sz w:val="24"/>
          <w:szCs w:val="24"/>
          <w:lang w:eastAsia="id-ID"/>
        </w:rPr>
      </w:pPr>
      <w:bookmarkStart w:id="0" w:name="_GoBack"/>
      <w:bookmarkEnd w:id="0"/>
      <w:r w:rsidRPr="009F76CF">
        <w:rPr>
          <w:rFonts w:ascii="Times New Roman" w:eastAsia="Times New Roman" w:hAnsi="Times New Roman" w:cs="Times New Roman"/>
          <w:b/>
          <w:bCs/>
          <w:color w:val="3F3F46"/>
          <w:spacing w:val="1"/>
          <w:sz w:val="24"/>
          <w:szCs w:val="24"/>
          <w:lang w:eastAsia="id-ID"/>
        </w:rPr>
        <w:lastRenderedPageBreak/>
        <w:t>Hyperbolic Tangent (tanh)</w:t>
      </w:r>
    </w:p>
    <w:p w14:paraId="06A63158"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Sama seperti fungsi sigmoid, fungsi tanh berbentuk S, kontinu, dan dapat dibedakan. Perbedaannya adalah nilai keluarannya berkisar dari -1 hingga 1. Rentang tersebut cenderung membuat keluaran setiap lapisan kurang lebih berpusat di sekitar 0 pada awal pelatihan sehingga dapat membantu mempercepat konvergensi [4]. Sifat</w:t>
      </w:r>
      <w:r w:rsidRPr="009F76CF">
        <w:rPr>
          <w:rFonts w:ascii="Times New Roman" w:eastAsia="Times New Roman" w:hAnsi="Times New Roman" w:cs="Times New Roman"/>
          <w:i/>
          <w:iCs/>
          <w:color w:val="52525B"/>
          <w:spacing w:val="1"/>
          <w:sz w:val="24"/>
          <w:szCs w:val="24"/>
          <w:lang w:eastAsia="id-ID"/>
        </w:rPr>
        <w:t> zero centered </w:t>
      </w:r>
      <w:r w:rsidRPr="009F76CF">
        <w:rPr>
          <w:rFonts w:ascii="Times New Roman" w:eastAsia="Times New Roman" w:hAnsi="Times New Roman" w:cs="Times New Roman"/>
          <w:color w:val="52525B"/>
          <w:spacing w:val="1"/>
          <w:sz w:val="24"/>
          <w:szCs w:val="24"/>
          <w:lang w:eastAsia="id-ID"/>
        </w:rPr>
        <w:t>ini juga membuat fungsi ini lebih mudah dalam memodelkan masukan yang memiliki nilai sangat negatif, netral, dan sangat positif.</w:t>
      </w:r>
    </w:p>
    <w:p w14:paraId="30BFA8A7" w14:textId="1D58311B"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294C3819" wp14:editId="07DBFBD1">
            <wp:extent cx="3543300" cy="1866900"/>
            <wp:effectExtent l="0" t="0" r="0" b="0"/>
            <wp:docPr id="6" name="Picture 6" descr="K4rbhP9KhJcdZW4vvwngFYRtBMvVagDhbRNidm6oxuXAuXukR8GqyNneKg16pNubNt1N35Cfu4-2G2lowjDN5x60jfgLrHdjQvA4pG9J5KtrrxLyfF0g0Z1IyzkXBgHVwoo2DIcL">
              <a:hlinkClick xmlns:a="http://schemas.openxmlformats.org/drawingml/2006/main" r:id="rId6" tooltip="&quot;K4rbhP9KhJcdZW4vvwngFYRtBMvVagDhbRNidm6oxuXAuXukR8GqyNneKg16pNubNt1N35Cfu4-2G2lowjDN5x60jfgLrHdjQvA4pG9J5KtrrxLyfF0g0Z1IyzkXBgHVwoo2DIc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4rbhP9KhJcdZW4vvwngFYRtBMvVagDhbRNidm6oxuXAuXukR8GqyNneKg16pNubNt1N35Cfu4-2G2lowjDN5x60jfgLrHdjQvA4pG9J5KtrrxLyfF0g0Z1IyzkXBgHVwoo2DIcL">
                      <a:hlinkClick r:id="rId6" tooltip="&quot;K4rbhP9KhJcdZW4vvwngFYRtBMvVagDhbRNidm6oxuXAuXukR8GqyNneKg16pNubNt1N35Cfu4-2G2lowjDN5x60jfgLrHdjQvA4pG9J5KtrrxLyfF0g0Z1IyzkXBgHVwoo2DIcL&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1866900"/>
                    </a:xfrm>
                    <a:prstGeom prst="rect">
                      <a:avLst/>
                    </a:prstGeom>
                    <a:noFill/>
                    <a:ln>
                      <a:noFill/>
                    </a:ln>
                  </pic:spPr>
                </pic:pic>
              </a:graphicData>
            </a:graphic>
          </wp:inline>
        </w:drawing>
      </w:r>
    </w:p>
    <w:p w14:paraId="43B5E489" w14:textId="77777777" w:rsidR="009F76CF" w:rsidRPr="009F76CF" w:rsidRDefault="009F76CF" w:rsidP="009F76CF">
      <w:pPr>
        <w:shd w:val="clear" w:color="auto" w:fill="FFFFFF"/>
        <w:spacing w:after="0" w:line="240" w:lineRule="auto"/>
        <w:jc w:val="both"/>
        <w:outlineLvl w:val="3"/>
        <w:rPr>
          <w:rFonts w:ascii="Times New Roman" w:eastAsia="Times New Roman" w:hAnsi="Times New Roman" w:cs="Times New Roman"/>
          <w:b/>
          <w:bCs/>
          <w:color w:val="3F3F46"/>
          <w:spacing w:val="1"/>
          <w:sz w:val="24"/>
          <w:szCs w:val="24"/>
          <w:lang w:eastAsia="id-ID"/>
        </w:rPr>
      </w:pPr>
      <w:r w:rsidRPr="009F76CF">
        <w:rPr>
          <w:rFonts w:ascii="Times New Roman" w:eastAsia="Times New Roman" w:hAnsi="Times New Roman" w:cs="Times New Roman"/>
          <w:b/>
          <w:bCs/>
          <w:color w:val="3F3F46"/>
          <w:spacing w:val="1"/>
          <w:sz w:val="24"/>
          <w:szCs w:val="24"/>
          <w:lang w:eastAsia="id-ID"/>
        </w:rPr>
        <w:t>Rectified Linear Unit (ReLU)</w:t>
      </w:r>
    </w:p>
    <w:p w14:paraId="340D3BC1"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Fungsi ReLU bersifat kontinu meski kemiringannya berubah secara tiba-tiba dan nilai turunannya bernilai 0 pada z &lt; 0. Akan tetapi, fungsi ini bekerja dengan sangat baik dan membuat jaringan bekerja secara efisien sehingga mempercepat waktu komputasi. Karena hal inilah, fungsi aktivasi ini sering digunakan sebagai fungsi aktivasi </w:t>
      </w:r>
      <w:r w:rsidRPr="009F76CF">
        <w:rPr>
          <w:rFonts w:ascii="Times New Roman" w:eastAsia="Times New Roman" w:hAnsi="Times New Roman" w:cs="Times New Roman"/>
          <w:i/>
          <w:iCs/>
          <w:color w:val="52525B"/>
          <w:spacing w:val="1"/>
          <w:sz w:val="24"/>
          <w:szCs w:val="24"/>
          <w:lang w:eastAsia="id-ID"/>
        </w:rPr>
        <w:t>default </w:t>
      </w:r>
      <w:r w:rsidRPr="009F76CF">
        <w:rPr>
          <w:rFonts w:ascii="Times New Roman" w:eastAsia="Times New Roman" w:hAnsi="Times New Roman" w:cs="Times New Roman"/>
          <w:color w:val="52525B"/>
          <w:spacing w:val="1"/>
          <w:sz w:val="24"/>
          <w:szCs w:val="24"/>
          <w:lang w:eastAsia="id-ID"/>
        </w:rPr>
        <w:t>pada jaringan saraf tiruan/ANN. </w:t>
      </w:r>
    </w:p>
    <w:p w14:paraId="7ABA28BC" w14:textId="25DCB969"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6C10E71A" wp14:editId="72724C0E">
            <wp:extent cx="3078480" cy="1851660"/>
            <wp:effectExtent l="0" t="0" r="7620" b="0"/>
            <wp:docPr id="5" name="Picture 5" descr="xdFU1XEjVVCgR-hNWv4gSEpFc4FYUER2rSkZX-ayAQj_7HSf1vcxi8nunuucKOONJAJtvpN_W9H7Y8H6Wn6NxfSeFciOkixJSuCgwUb4N2vgzhqo2JFYatRU9Fa5-fhuw1OP15bN">
              <a:hlinkClick xmlns:a="http://schemas.openxmlformats.org/drawingml/2006/main" r:id="rId6" tooltip="&quot;xdFU1XEjVVCgR-hNWv4gSEpFc4FYUER2rSkZX-ayAQj_7HSf1vcxi8nunuucKOONJAJtvpN_W9H7Y8H6Wn6NxfSeFciOkixJSuCgwUb4N2vgzhqo2JFYatRU9Fa5-fhuw1OP15b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dFU1XEjVVCgR-hNWv4gSEpFc4FYUER2rSkZX-ayAQj_7HSf1vcxi8nunuucKOONJAJtvpN_W9H7Y8H6Wn6NxfSeFciOkixJSuCgwUb4N2vgzhqo2JFYatRU9Fa5-fhuw1OP15bN">
                      <a:hlinkClick r:id="rId6" tooltip="&quot;xdFU1XEjVVCgR-hNWv4gSEpFc4FYUER2rSkZX-ayAQj_7HSf1vcxi8nunuucKOONJAJtvpN_W9H7Y8H6Wn6NxfSeFciOkixJSuCgwUb4N2vgzhqo2JFYatRU9Fa5-fhuw1OP15bN&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1851660"/>
                    </a:xfrm>
                    <a:prstGeom prst="rect">
                      <a:avLst/>
                    </a:prstGeom>
                    <a:noFill/>
                    <a:ln>
                      <a:noFill/>
                    </a:ln>
                  </pic:spPr>
                </pic:pic>
              </a:graphicData>
            </a:graphic>
          </wp:inline>
        </w:drawing>
      </w:r>
    </w:p>
    <w:p w14:paraId="52B9BB64"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Beberapa fungsi aktivasi dan turunannya ditunjukkan pada gambar berikut.</w:t>
      </w:r>
    </w:p>
    <w:p w14:paraId="3A56D859" w14:textId="021283E1"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5F7ED059" wp14:editId="77DA0584">
            <wp:extent cx="5731510" cy="2123440"/>
            <wp:effectExtent l="0" t="0" r="2540" b="0"/>
            <wp:docPr id="4" name="Picture 4" descr="_nu8Wv3_k309tRK17nEDdiaAF07cXMeZe2Boju_xH-t_lHp8KbEZPtnjjWp75wAl0p_1O1q_rwCfELefTV7qls8rKxFSbdKl0fjgKl9eHPd--3HvWmKBVVsDJUG3QhtqP3Cg6i6e">
              <a:hlinkClick xmlns:a="http://schemas.openxmlformats.org/drawingml/2006/main" r:id="rId6" tooltip="&quot;_nu8Wv3_k309tRK17nEDdiaAF07cXMeZe2Boju_xH-t_lHp8KbEZPtnjjWp75wAl0p_1O1q_rwCfELefTV7qls8rKxFSbdKl0fjgKl9eHPd--3HvWmKBVVsDJUG3QhtqP3Cg6i6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nu8Wv3_k309tRK17nEDdiaAF07cXMeZe2Boju_xH-t_lHp8KbEZPtnjjWp75wAl0p_1O1q_rwCfELefTV7qls8rKxFSbdKl0fjgKl9eHPd--3HvWmKBVVsDJUG3QhtqP3Cg6i6e">
                      <a:hlinkClick r:id="rId6" tooltip="&quot;_nu8Wv3_k309tRK17nEDdiaAF07cXMeZe2Boju_xH-t_lHp8KbEZPtnjjWp75wAl0p_1O1q_rwCfELefTV7qls8rKxFSbdKl0fjgKl9eHPd--3HvWmKBVVsDJUG3QhtqP3Cg6i6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30B6B330"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 xml:space="preserve">Selanjutnya mari kita kembali pada pembahasan mengenai perceptron. Kita akan menggunakan diagram yang lebih sederhana untuk mengilustrasikan perceptron. Pada </w:t>
      </w:r>
      <w:r w:rsidRPr="009F76CF">
        <w:rPr>
          <w:rFonts w:ascii="Times New Roman" w:eastAsia="Times New Roman" w:hAnsi="Times New Roman" w:cs="Times New Roman"/>
          <w:color w:val="52525B"/>
          <w:spacing w:val="1"/>
          <w:sz w:val="24"/>
          <w:szCs w:val="24"/>
          <w:lang w:eastAsia="id-ID"/>
        </w:rPr>
        <w:lastRenderedPageBreak/>
        <w:t>diagram di bawah, </w:t>
      </w:r>
      <w:r w:rsidRPr="009F76CF">
        <w:rPr>
          <w:rFonts w:ascii="Times New Roman" w:eastAsia="Times New Roman" w:hAnsi="Times New Roman" w:cs="Times New Roman"/>
          <w:b/>
          <w:bCs/>
          <w:color w:val="52525B"/>
          <w:spacing w:val="1"/>
          <w:sz w:val="24"/>
          <w:szCs w:val="24"/>
          <w:lang w:eastAsia="id-ID"/>
        </w:rPr>
        <w:t>x1, x2, </w:t>
      </w:r>
      <w:r w:rsidRPr="009F76CF">
        <w:rPr>
          <w:rFonts w:ascii="Times New Roman" w:eastAsia="Times New Roman" w:hAnsi="Times New Roman" w:cs="Times New Roman"/>
          <w:color w:val="52525B"/>
          <w:spacing w:val="1"/>
          <w:sz w:val="24"/>
          <w:szCs w:val="24"/>
          <w:lang w:eastAsia="id-ID"/>
        </w:rPr>
        <w:t>dan</w:t>
      </w:r>
      <w:r w:rsidRPr="009F76CF">
        <w:rPr>
          <w:rFonts w:ascii="Times New Roman" w:eastAsia="Times New Roman" w:hAnsi="Times New Roman" w:cs="Times New Roman"/>
          <w:b/>
          <w:bCs/>
          <w:color w:val="52525B"/>
          <w:spacing w:val="1"/>
          <w:sz w:val="24"/>
          <w:szCs w:val="24"/>
          <w:lang w:eastAsia="id-ID"/>
        </w:rPr>
        <w:t> x3 </w:t>
      </w:r>
      <w:r w:rsidRPr="009F76CF">
        <w:rPr>
          <w:rFonts w:ascii="Times New Roman" w:eastAsia="Times New Roman" w:hAnsi="Times New Roman" w:cs="Times New Roman"/>
          <w:color w:val="52525B"/>
          <w:spacing w:val="1"/>
          <w:sz w:val="24"/>
          <w:szCs w:val="24"/>
          <w:lang w:eastAsia="id-ID"/>
        </w:rPr>
        <w:t>adalah</w:t>
      </w:r>
      <w:r w:rsidRPr="009F76CF">
        <w:rPr>
          <w:rFonts w:ascii="Times New Roman" w:eastAsia="Times New Roman" w:hAnsi="Times New Roman" w:cs="Times New Roman"/>
          <w:b/>
          <w:bCs/>
          <w:color w:val="52525B"/>
          <w:spacing w:val="1"/>
          <w:sz w:val="24"/>
          <w:szCs w:val="24"/>
          <w:lang w:eastAsia="id-ID"/>
        </w:rPr>
        <w:t> input,</w:t>
      </w:r>
      <w:r w:rsidRPr="009F76CF">
        <w:rPr>
          <w:rFonts w:ascii="Times New Roman" w:eastAsia="Times New Roman" w:hAnsi="Times New Roman" w:cs="Times New Roman"/>
          <w:color w:val="52525B"/>
          <w:spacing w:val="1"/>
          <w:sz w:val="24"/>
          <w:szCs w:val="24"/>
          <w:lang w:eastAsia="id-ID"/>
        </w:rPr>
        <w:t> dan </w:t>
      </w:r>
      <w:r w:rsidRPr="009F76CF">
        <w:rPr>
          <w:rFonts w:ascii="Times New Roman" w:eastAsia="Times New Roman" w:hAnsi="Times New Roman" w:cs="Times New Roman"/>
          <w:b/>
          <w:bCs/>
          <w:color w:val="52525B"/>
          <w:spacing w:val="1"/>
          <w:sz w:val="24"/>
          <w:szCs w:val="24"/>
          <w:lang w:eastAsia="id-ID"/>
        </w:rPr>
        <w:t>z</w:t>
      </w:r>
      <w:r w:rsidRPr="009F76CF">
        <w:rPr>
          <w:rFonts w:ascii="Times New Roman" w:eastAsia="Times New Roman" w:hAnsi="Times New Roman" w:cs="Times New Roman"/>
          <w:color w:val="52525B"/>
          <w:spacing w:val="1"/>
          <w:sz w:val="24"/>
          <w:szCs w:val="24"/>
          <w:lang w:eastAsia="id-ID"/>
        </w:rPr>
        <w:t> adalah</w:t>
      </w:r>
      <w:r w:rsidRPr="009F76CF">
        <w:rPr>
          <w:rFonts w:ascii="Times New Roman" w:eastAsia="Times New Roman" w:hAnsi="Times New Roman" w:cs="Times New Roman"/>
          <w:b/>
          <w:bCs/>
          <w:color w:val="52525B"/>
          <w:spacing w:val="1"/>
          <w:sz w:val="24"/>
          <w:szCs w:val="24"/>
          <w:lang w:eastAsia="id-ID"/>
        </w:rPr>
        <w:t> perceptron.</w:t>
      </w:r>
      <w:r w:rsidRPr="009F76CF">
        <w:rPr>
          <w:rFonts w:ascii="Times New Roman" w:eastAsia="Times New Roman" w:hAnsi="Times New Roman" w:cs="Times New Roman"/>
          <w:color w:val="52525B"/>
          <w:spacing w:val="1"/>
          <w:sz w:val="24"/>
          <w:szCs w:val="24"/>
          <w:lang w:eastAsia="id-ID"/>
        </w:rPr>
        <w:t> Bias dan bobot tidak masuk dalam ilustrasi agar diagram terlihat lebih sederhana.</w:t>
      </w:r>
    </w:p>
    <w:p w14:paraId="6C04FEA5" w14:textId="0BA2DC7F"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1F0BC292" wp14:editId="247A873C">
            <wp:extent cx="2682240" cy="2118360"/>
            <wp:effectExtent l="0" t="0" r="3810" b="0"/>
            <wp:docPr id="3" name="Picture 3" descr="eqMZ4et4tu7GtSemzoA0egg2LdPEyaetG3B0EOSs9bl33X_3O5DNcS6Ymlu15U9HiAfmcywngby4okeswTenjYOWDztT2GgCMSODEFtqMVyUPLAYXJ7M4Vv4ZJ7BMiZFfC8Mihfa">
              <a:hlinkClick xmlns:a="http://schemas.openxmlformats.org/drawingml/2006/main" r:id="rId6" tooltip="&quot;eqMZ4et4tu7GtSemzoA0egg2LdPEyaetG3B0EOSs9bl33X_3O5DNcS6Ymlu15U9HiAfmcywngby4okeswTenjYOWDztT2GgCMSODEFtqMVyUPLAYXJ7M4Vv4ZJ7BMiZFfC8Mihf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MZ4et4tu7GtSemzoA0egg2LdPEyaetG3B0EOSs9bl33X_3O5DNcS6Ymlu15U9HiAfmcywngby4okeswTenjYOWDztT2GgCMSODEFtqMVyUPLAYXJ7M4Vv4ZJ7BMiZFfC8Mihfa">
                      <a:hlinkClick r:id="rId6" tooltip="&quot;eqMZ4et4tu7GtSemzoA0egg2LdPEyaetG3B0EOSs9bl33X_3O5DNcS6Ymlu15U9HiAfmcywngby4okeswTenjYOWDztT2GgCMSODEFtqMVyUPLAYXJ7M4Vv4ZJ7BMiZFfC8Mihfa&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2240" cy="2118360"/>
                    </a:xfrm>
                    <a:prstGeom prst="rect">
                      <a:avLst/>
                    </a:prstGeom>
                    <a:noFill/>
                    <a:ln>
                      <a:noFill/>
                    </a:ln>
                  </pic:spPr>
                </pic:pic>
              </a:graphicData>
            </a:graphic>
          </wp:inline>
        </w:drawing>
      </w:r>
    </w:p>
    <w:p w14:paraId="16A9E15A"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Pada gambar di bawah terdapat 2 buah perceptron yaitu </w:t>
      </w:r>
      <w:r w:rsidRPr="009F76CF">
        <w:rPr>
          <w:rFonts w:ascii="Times New Roman" w:eastAsia="Times New Roman" w:hAnsi="Times New Roman" w:cs="Times New Roman"/>
          <w:b/>
          <w:bCs/>
          <w:color w:val="52525B"/>
          <w:spacing w:val="1"/>
          <w:sz w:val="24"/>
          <w:szCs w:val="24"/>
          <w:lang w:eastAsia="id-ID"/>
        </w:rPr>
        <w:t>Z1 </w:t>
      </w:r>
      <w:r w:rsidRPr="009F76CF">
        <w:rPr>
          <w:rFonts w:ascii="Times New Roman" w:eastAsia="Times New Roman" w:hAnsi="Times New Roman" w:cs="Times New Roman"/>
          <w:color w:val="52525B"/>
          <w:spacing w:val="1"/>
          <w:sz w:val="24"/>
          <w:szCs w:val="24"/>
          <w:lang w:eastAsia="id-ID"/>
        </w:rPr>
        <w:t>dan </w:t>
      </w:r>
      <w:r w:rsidRPr="009F76CF">
        <w:rPr>
          <w:rFonts w:ascii="Times New Roman" w:eastAsia="Times New Roman" w:hAnsi="Times New Roman" w:cs="Times New Roman"/>
          <w:b/>
          <w:bCs/>
          <w:color w:val="52525B"/>
          <w:spacing w:val="1"/>
          <w:sz w:val="24"/>
          <w:szCs w:val="24"/>
          <w:lang w:eastAsia="id-ID"/>
        </w:rPr>
        <w:t>Z2. </w:t>
      </w:r>
      <w:r w:rsidRPr="009F76CF">
        <w:rPr>
          <w:rFonts w:ascii="Times New Roman" w:eastAsia="Times New Roman" w:hAnsi="Times New Roman" w:cs="Times New Roman"/>
          <w:color w:val="52525B"/>
          <w:spacing w:val="1"/>
          <w:sz w:val="24"/>
          <w:szCs w:val="24"/>
          <w:lang w:eastAsia="id-ID"/>
        </w:rPr>
        <w:t>Karena koneksi tiap perceptron dan tiap input sangat padat, jadi dinamakan dengan </w:t>
      </w:r>
      <w:r w:rsidRPr="009F76CF">
        <w:rPr>
          <w:rFonts w:ascii="Times New Roman" w:eastAsia="Times New Roman" w:hAnsi="Times New Roman" w:cs="Times New Roman"/>
          <w:i/>
          <w:iCs/>
          <w:color w:val="52525B"/>
          <w:spacing w:val="1"/>
          <w:sz w:val="24"/>
          <w:szCs w:val="24"/>
          <w:lang w:eastAsia="id-ID"/>
        </w:rPr>
        <w:t>dense layer.</w:t>
      </w:r>
      <w:r w:rsidRPr="009F76CF">
        <w:rPr>
          <w:rFonts w:ascii="Times New Roman" w:eastAsia="Times New Roman" w:hAnsi="Times New Roman" w:cs="Times New Roman"/>
          <w:color w:val="52525B"/>
          <w:spacing w:val="1"/>
          <w:sz w:val="24"/>
          <w:szCs w:val="24"/>
          <w:lang w:eastAsia="id-ID"/>
        </w:rPr>
        <w:t> Dense layer adalah sebuah lapisan yang terdiri dari 2 perceptron atau lebih.</w:t>
      </w:r>
    </w:p>
    <w:p w14:paraId="0E36F245" w14:textId="3D83560E"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21342585" wp14:editId="68F29678">
            <wp:extent cx="3009900" cy="2156460"/>
            <wp:effectExtent l="0" t="0" r="0" b="0"/>
            <wp:docPr id="2" name="Picture 2" descr="3PNB9pQ0JrJl6O9rzm-hz73Qx0a_n1VwN0YJ2Nm4lppcKjN1LlddW7n0cajKCMhxMjG1sp3_-ODyXKq32BmAFO8XtNxoJ5kgHAMaSj9IPxs-4krFbgir4oUFybMn884P1Ih49-GC">
              <a:hlinkClick xmlns:a="http://schemas.openxmlformats.org/drawingml/2006/main" r:id="rId6" tooltip="&quot;3PNB9pQ0JrJl6O9rzm-hz73Qx0a_n1VwN0YJ2Nm4lppcKjN1LlddW7n0cajKCMhxMjG1sp3_-ODyXKq32BmAFO8XtNxoJ5kgHAMaSj9IPxs-4krFbgir4oUFybMn884P1Ih49-G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PNB9pQ0JrJl6O9rzm-hz73Qx0a_n1VwN0YJ2Nm4lppcKjN1LlddW7n0cajKCMhxMjG1sp3_-ODyXKq32BmAFO8XtNxoJ5kgHAMaSj9IPxs-4krFbgir4oUFybMn884P1Ih49-GC">
                      <a:hlinkClick r:id="rId6" tooltip="&quot;3PNB9pQ0JrJl6O9rzm-hz73Qx0a_n1VwN0YJ2Nm4lppcKjN1LlddW7n0cajKCMhxMjG1sp3_-ODyXKq32BmAFO8XtNxoJ5kgHAMaSj9IPxs-4krFbgir4oUFybMn884P1Ih49-GC&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156460"/>
                    </a:xfrm>
                    <a:prstGeom prst="rect">
                      <a:avLst/>
                    </a:prstGeom>
                    <a:noFill/>
                    <a:ln>
                      <a:noFill/>
                    </a:ln>
                  </pic:spPr>
                </pic:pic>
              </a:graphicData>
            </a:graphic>
          </wp:inline>
        </w:drawing>
      </w:r>
    </w:p>
    <w:p w14:paraId="6CF8F9DC"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Selanjutnya kita akan membahas tentang hidden layer. Sebuah hidden layer adalah dense layer yang berada di antara input layer dan output layer. Pada ilustrasi di bawah, jaringan saraf di sebelah kiri memiliki 1 hidden layer dan jaringan saraf di sebelah kanan memiliki 4 buah hidden layer.</w:t>
      </w:r>
    </w:p>
    <w:p w14:paraId="269660FD" w14:textId="55BF7E98"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noProof/>
          <w:color w:val="1A5ACE"/>
          <w:spacing w:val="1"/>
          <w:sz w:val="24"/>
          <w:szCs w:val="24"/>
          <w:lang w:eastAsia="id-ID"/>
        </w:rPr>
        <w:drawing>
          <wp:inline distT="0" distB="0" distL="0" distR="0" wp14:anchorId="689027EB" wp14:editId="1E69A3D9">
            <wp:extent cx="5731510" cy="1983740"/>
            <wp:effectExtent l="0" t="0" r="2540" b="0"/>
            <wp:docPr id="1" name="Picture 1" descr="5BxtlIv7b2QvWMR3EMVS24DtJwk8UGAkpk9XrleX_IPh0k3ZxpyMTTcv7AHFHkllN77TktS0VPPXBA2fDandkoNtvLYc3ZiySgKiO3ppYEYD8y9Q1qoUR81DNPD9_vpXSIsxweXW">
              <a:hlinkClick xmlns:a="http://schemas.openxmlformats.org/drawingml/2006/main" r:id="rId6" tooltip="&quot;5BxtlIv7b2QvWMR3EMVS24DtJwk8UGAkpk9XrleX_IPh0k3ZxpyMTTcv7AHFHkllN77TktS0VPPXBA2fDandkoNtvLYc3ZiySgKiO3ppYEYD8y9Q1qoUR81DNPD9_vpXSIsxweX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BxtlIv7b2QvWMR3EMVS24DtJwk8UGAkpk9XrleX_IPh0k3ZxpyMTTcv7AHFHkllN77TktS0VPPXBA2fDandkoNtvLYc3ZiySgKiO3ppYEYD8y9Q1qoUR81DNPD9_vpXSIsxweXW">
                      <a:hlinkClick r:id="rId6" tooltip="&quot;5BxtlIv7b2QvWMR3EMVS24DtJwk8UGAkpk9XrleX_IPh0k3ZxpyMTTcv7AHFHkllN77TktS0VPPXBA2fDandkoNtvLYc3ZiySgKiO3ppYEYD8y9Q1qoUR81DNPD9_vpXSIsxweX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83740"/>
                    </a:xfrm>
                    <a:prstGeom prst="rect">
                      <a:avLst/>
                    </a:prstGeom>
                    <a:noFill/>
                    <a:ln>
                      <a:noFill/>
                    </a:ln>
                  </pic:spPr>
                </pic:pic>
              </a:graphicData>
            </a:graphic>
          </wp:inline>
        </w:drawing>
      </w:r>
    </w:p>
    <w:p w14:paraId="72138B52"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Dalam sebuah jaringan saraf tiruan, input layer dan output layer harus selalu ada, namun untuk hidden layer bisa ada beberapa atau tidak sama sekali. Hidden layer dan output layer sama-sama merupakan sebuah layer yang memiliki beberapa perceptron. Sedangkan input layer adalah sebuah layer yang hanya menampung angka-angka.</w:t>
      </w:r>
    </w:p>
    <w:p w14:paraId="72D4B894"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lastRenderedPageBreak/>
        <w:t>Hidden layer diberikan nama hidden karena sifatnya yang tersembunyi. Pada sebuah sistem jaringan saraf, input dan output layer merupakan lapisan yang dapat kita amati, sementara hidden layer, tidak.</w:t>
      </w:r>
    </w:p>
    <w:p w14:paraId="65BA0644" w14:textId="77777777" w:rsidR="009F76CF" w:rsidRPr="009F76CF" w:rsidRDefault="009F76CF" w:rsidP="009F76CF">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9F76CF">
        <w:rPr>
          <w:rFonts w:ascii="Times New Roman" w:eastAsia="Times New Roman" w:hAnsi="Times New Roman" w:cs="Times New Roman"/>
          <w:color w:val="52525B"/>
          <w:spacing w:val="1"/>
          <w:sz w:val="24"/>
          <w:szCs w:val="24"/>
          <w:lang w:eastAsia="id-ID"/>
        </w:rPr>
        <w:t>Pada sebuah jaringan saraf tiruan, semakin banyak jumlah hidden layer dalam sistem, semakin lama jaringan saraf tersebut memproduksi hasil, namun juga semakin kompleks masalah yang dapat diselesaikan.</w:t>
      </w:r>
    </w:p>
    <w:p w14:paraId="45EE935A" w14:textId="77777777" w:rsidR="002E6D9D" w:rsidRPr="009F76CF" w:rsidRDefault="002E6D9D" w:rsidP="009F76CF">
      <w:pPr>
        <w:spacing w:after="0" w:line="240" w:lineRule="auto"/>
        <w:jc w:val="both"/>
        <w:rPr>
          <w:rFonts w:ascii="Times New Roman" w:hAnsi="Times New Roman" w:cs="Times New Roman"/>
          <w:sz w:val="24"/>
          <w:szCs w:val="24"/>
        </w:rPr>
      </w:pPr>
    </w:p>
    <w:sectPr w:rsidR="002E6D9D" w:rsidRPr="009F76CF"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37AF7"/>
    <w:multiLevelType w:val="multilevel"/>
    <w:tmpl w:val="4284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5A6679"/>
    <w:multiLevelType w:val="multilevel"/>
    <w:tmpl w:val="FD84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54"/>
    <w:rsid w:val="00024FAA"/>
    <w:rsid w:val="002E6D9D"/>
    <w:rsid w:val="00333915"/>
    <w:rsid w:val="006A30EE"/>
    <w:rsid w:val="008106B3"/>
    <w:rsid w:val="00961654"/>
    <w:rsid w:val="009F76CF"/>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D86727-A1BD-416E-823A-80E619638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F76C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9F76CF"/>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76CF"/>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9F76CF"/>
    <w:rPr>
      <w:rFonts w:ascii="Times New Roman" w:eastAsia="Times New Roman" w:hAnsi="Times New Roman" w:cs="Times New Roman"/>
      <w:b/>
      <w:bCs/>
      <w:sz w:val="24"/>
      <w:szCs w:val="24"/>
      <w:lang w:eastAsia="id-ID"/>
    </w:rPr>
  </w:style>
  <w:style w:type="paragraph" w:styleId="NormalWeb">
    <w:name w:val="Normal (Web)"/>
    <w:basedOn w:val="Normal"/>
    <w:uiPriority w:val="99"/>
    <w:semiHidden/>
    <w:unhideWhenUsed/>
    <w:rsid w:val="009F76C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F76CF"/>
    <w:rPr>
      <w:i/>
      <w:iCs/>
    </w:rPr>
  </w:style>
  <w:style w:type="character" w:styleId="Hyperlink">
    <w:name w:val="Hyperlink"/>
    <w:basedOn w:val="DefaultParagraphFont"/>
    <w:uiPriority w:val="99"/>
    <w:semiHidden/>
    <w:unhideWhenUsed/>
    <w:rsid w:val="009F76CF"/>
    <w:rPr>
      <w:color w:val="0000FF"/>
      <w:u w:val="single"/>
    </w:rPr>
  </w:style>
  <w:style w:type="character" w:styleId="Strong">
    <w:name w:val="Strong"/>
    <w:basedOn w:val="DefaultParagraphFont"/>
    <w:uiPriority w:val="22"/>
    <w:qFormat/>
    <w:rsid w:val="009F76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18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dicoding.com/academies/184/tutorials/8502?from=8497" TargetMode="External"/><Relationship Id="rId11" Type="http://schemas.openxmlformats.org/officeDocument/2006/relationships/image" Target="media/image4.png"/><Relationship Id="rId5" Type="http://schemas.openxmlformats.org/officeDocument/2006/relationships/hyperlink" Target="https://www.ninds.nih.gov/Disorders/patient-caregiver-education/life-and-death-neuron" TargetMode="External"/><Relationship Id="rId15" Type="http://schemas.openxmlformats.org/officeDocument/2006/relationships/image" Target="media/image8.png"/><Relationship Id="rId10" Type="http://schemas.openxmlformats.org/officeDocument/2006/relationships/hyperlink" Target="https://towardsdatascience.com/why-we-need-bias-in-neural-networks-db8f7e07cb98"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1426</Words>
  <Characters>8133</Characters>
  <Application>Microsoft Office Word</Application>
  <DocSecurity>0</DocSecurity>
  <Lines>67</Lines>
  <Paragraphs>19</Paragraphs>
  <ScaleCrop>false</ScaleCrop>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2024-04-30T14:22:00Z</dcterms:created>
  <dcterms:modified xsi:type="dcterms:W3CDTF">2024-04-30T14:24:00Z</dcterms:modified>
</cp:coreProperties>
</file>