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5029D8">
      <w:pPr>
        <w:pStyle w:val="3"/>
        <w:spacing w:line="350" w:lineRule="auto"/>
      </w:pPr>
    </w:p>
    <w:p w14:paraId="2AE78C2C">
      <w:pPr>
        <w:pStyle w:val="3"/>
        <w:spacing w:line="350" w:lineRule="auto"/>
      </w:pPr>
    </w:p>
    <w:p w14:paraId="0B97A16A">
      <w:pPr>
        <w:spacing w:line="1682" w:lineRule="exact"/>
        <w:ind w:firstLine="1254"/>
      </w:pPr>
      <w:r>
        <w:rPr>
          <w:position w:val="-33"/>
        </w:rPr>
        <w:drawing>
          <wp:inline distT="0" distB="0" distL="0" distR="0">
            <wp:extent cx="4059555" cy="106807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9935" cy="106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4E95C">
      <w:pPr>
        <w:pStyle w:val="3"/>
        <w:spacing w:line="262" w:lineRule="auto"/>
      </w:pPr>
    </w:p>
    <w:p w14:paraId="7739A983">
      <w:pPr>
        <w:pStyle w:val="3"/>
        <w:spacing w:line="262" w:lineRule="auto"/>
      </w:pPr>
    </w:p>
    <w:p w14:paraId="6F965E55">
      <w:pPr>
        <w:pStyle w:val="3"/>
        <w:spacing w:line="263" w:lineRule="auto"/>
      </w:pPr>
    </w:p>
    <w:p w14:paraId="6D3292EA">
      <w:pPr>
        <w:pStyle w:val="3"/>
        <w:spacing w:line="263" w:lineRule="auto"/>
      </w:pPr>
    </w:p>
    <w:p w14:paraId="7C47F1E6">
      <w:pPr>
        <w:pStyle w:val="3"/>
        <w:spacing w:line="263" w:lineRule="auto"/>
      </w:pPr>
    </w:p>
    <w:p w14:paraId="1F09DD9E">
      <w:pPr>
        <w:pStyle w:val="3"/>
        <w:spacing w:line="263" w:lineRule="auto"/>
      </w:pPr>
    </w:p>
    <w:p w14:paraId="4D5BF0B9">
      <w:pPr>
        <w:pStyle w:val="3"/>
        <w:spacing w:line="263" w:lineRule="auto"/>
      </w:pPr>
    </w:p>
    <w:p w14:paraId="245C44A5">
      <w:pPr>
        <w:spacing w:before="289" w:line="224" w:lineRule="auto"/>
        <w:jc w:val="center"/>
        <w:rPr>
          <w:rFonts w:ascii="黑体" w:hAnsi="黑体" w:eastAsia="黑体" w:cs="黑体"/>
          <w:spacing w:val="-5"/>
          <w:sz w:val="89"/>
          <w:szCs w:val="89"/>
        </w:rPr>
      </w:pPr>
      <w:r>
        <w:rPr>
          <w:rFonts w:ascii="黑体" w:hAnsi="黑体" w:eastAsia="黑体" w:cs="黑体"/>
          <w:spacing w:val="-5"/>
          <w:sz w:val="89"/>
          <w:szCs w:val="89"/>
        </w:rPr>
        <w:t>实验三：客户/服务器应用开发</w:t>
      </w:r>
    </w:p>
    <w:p w14:paraId="5D324D97">
      <w:pPr>
        <w:pStyle w:val="3"/>
        <w:spacing w:line="241" w:lineRule="auto"/>
      </w:pPr>
    </w:p>
    <w:p w14:paraId="2238FC5B">
      <w:pPr>
        <w:pStyle w:val="3"/>
        <w:spacing w:line="241" w:lineRule="auto"/>
      </w:pPr>
    </w:p>
    <w:p w14:paraId="44BD0D6B">
      <w:pPr>
        <w:pStyle w:val="3"/>
        <w:spacing w:line="241" w:lineRule="auto"/>
      </w:pPr>
    </w:p>
    <w:p w14:paraId="77D922AD">
      <w:pPr>
        <w:pStyle w:val="3"/>
        <w:spacing w:line="241" w:lineRule="auto"/>
      </w:pPr>
    </w:p>
    <w:p w14:paraId="2ACA5897">
      <w:pPr>
        <w:pStyle w:val="3"/>
        <w:spacing w:line="241" w:lineRule="auto"/>
      </w:pPr>
    </w:p>
    <w:p w14:paraId="0895486F">
      <w:pPr>
        <w:pStyle w:val="3"/>
        <w:spacing w:line="241" w:lineRule="auto"/>
      </w:pPr>
    </w:p>
    <w:p w14:paraId="5EC5D7BA">
      <w:pPr>
        <w:pStyle w:val="3"/>
        <w:spacing w:line="241" w:lineRule="auto"/>
      </w:pPr>
    </w:p>
    <w:p w14:paraId="1A81B443">
      <w:pPr>
        <w:pStyle w:val="3"/>
        <w:spacing w:line="242" w:lineRule="auto"/>
      </w:pPr>
    </w:p>
    <w:p w14:paraId="1BF694C4">
      <w:pPr>
        <w:spacing w:before="114" w:line="228" w:lineRule="auto"/>
        <w:ind w:left="1549"/>
        <w:rPr>
          <w:rFonts w:ascii="楷体" w:hAnsi="楷体" w:eastAsia="楷体" w:cs="楷体"/>
          <w:sz w:val="35"/>
          <w:szCs w:val="35"/>
        </w:rPr>
      </w:pPr>
      <w:r>
        <w:rPr>
          <w:rFonts w:ascii="黑体" w:hAnsi="黑体" w:eastAsia="黑体" w:cs="黑体"/>
          <w:sz w:val="35"/>
          <w:szCs w:val="35"/>
        </w:rPr>
        <w:t>课    程：</w:t>
      </w:r>
      <w:r>
        <w:rPr>
          <w:rFonts w:ascii="楷体" w:hAnsi="楷体" w:eastAsia="楷体" w:cs="楷体"/>
          <w:spacing w:val="24"/>
          <w:sz w:val="35"/>
          <w:szCs w:val="35"/>
          <w:u w:val="single" w:color="auto"/>
        </w:rPr>
        <w:t xml:space="preserve">      </w:t>
      </w:r>
      <w:r>
        <w:rPr>
          <w:rFonts w:hint="eastAsia" w:ascii="楷体" w:hAnsi="楷体" w:eastAsia="楷体" w:cs="楷体"/>
          <w:spacing w:val="-2"/>
          <w:sz w:val="35"/>
          <w:szCs w:val="35"/>
          <w:u w:val="single" w:color="auto"/>
          <w:lang w:val="en-US" w:eastAsia="zh-CN"/>
        </w:rPr>
        <w:t>实验三</w:t>
      </w:r>
      <w:bookmarkStart w:id="11" w:name="_GoBack"/>
      <w:bookmarkEnd w:id="11"/>
      <w:r>
        <w:rPr>
          <w:rFonts w:hint="eastAsia" w:ascii="楷体" w:hAnsi="楷体" w:eastAsia="楷体" w:cs="楷体"/>
          <w:spacing w:val="-2"/>
          <w:sz w:val="35"/>
          <w:szCs w:val="35"/>
          <w:u w:val="single" w:color="auto"/>
          <w:lang w:val="en-US" w:eastAsia="zh-CN"/>
        </w:rPr>
        <w:t>报告</w:t>
      </w:r>
      <w:r>
        <w:rPr>
          <w:rFonts w:ascii="楷体" w:hAnsi="楷体" w:eastAsia="楷体" w:cs="楷体"/>
          <w:sz w:val="35"/>
          <w:szCs w:val="35"/>
          <w:u w:val="single" w:color="auto"/>
        </w:rPr>
        <w:t xml:space="preserve">       </w:t>
      </w:r>
    </w:p>
    <w:p w14:paraId="11BF2410">
      <w:pPr>
        <w:spacing w:before="316" w:line="228" w:lineRule="auto"/>
        <w:ind w:left="1563"/>
        <w:rPr>
          <w:rFonts w:ascii="楷体" w:hAnsi="楷体" w:eastAsia="楷体" w:cs="楷体"/>
          <w:sz w:val="35"/>
          <w:szCs w:val="35"/>
        </w:rPr>
      </w:pPr>
      <w:r>
        <w:rPr>
          <w:rFonts w:ascii="黑体" w:hAnsi="黑体" w:eastAsia="黑体" w:cs="黑体"/>
          <w:spacing w:val="2"/>
          <w:sz w:val="35"/>
          <w:szCs w:val="35"/>
        </w:rPr>
        <w:t>学生姓名：</w:t>
      </w:r>
      <w:r>
        <w:rPr>
          <w:rFonts w:ascii="楷体" w:hAnsi="楷体" w:eastAsia="楷体" w:cs="楷体"/>
          <w:spacing w:val="19"/>
          <w:sz w:val="35"/>
          <w:szCs w:val="35"/>
          <w:u w:val="single" w:color="auto"/>
        </w:rPr>
        <w:t xml:space="preserve">        </w:t>
      </w:r>
      <w:r>
        <w:rPr>
          <w:rFonts w:hint="eastAsia" w:ascii="楷体" w:hAnsi="楷体" w:eastAsia="楷体" w:cs="楷体"/>
          <w:spacing w:val="2"/>
          <w:sz w:val="35"/>
          <w:szCs w:val="35"/>
          <w:u w:val="single" w:color="auto"/>
          <w:lang w:val="en-US" w:eastAsia="zh-CN"/>
        </w:rPr>
        <w:t>杨子衡</w:t>
      </w:r>
      <w:r>
        <w:rPr>
          <w:rFonts w:ascii="楷体" w:hAnsi="楷体" w:eastAsia="楷体" w:cs="楷体"/>
          <w:sz w:val="35"/>
          <w:szCs w:val="35"/>
          <w:u w:val="single" w:color="auto"/>
        </w:rPr>
        <w:t xml:space="preserve">         </w:t>
      </w:r>
    </w:p>
    <w:p w14:paraId="1F77FB2E">
      <w:pPr>
        <w:spacing w:before="313" w:line="229" w:lineRule="auto"/>
        <w:ind w:left="1550"/>
        <w:rPr>
          <w:rFonts w:ascii="楷体" w:hAnsi="楷体" w:eastAsia="楷体" w:cs="楷体"/>
          <w:sz w:val="35"/>
          <w:szCs w:val="35"/>
        </w:rPr>
      </w:pPr>
      <w:r>
        <w:rPr>
          <w:rFonts w:ascii="黑体" w:hAnsi="黑体" w:eastAsia="黑体" w:cs="黑体"/>
          <w:spacing w:val="5"/>
          <w:sz w:val="35"/>
          <w:szCs w:val="35"/>
        </w:rPr>
        <w:t>指导教师：</w:t>
      </w:r>
      <w:r>
        <w:rPr>
          <w:rFonts w:ascii="楷体" w:hAnsi="楷体" w:eastAsia="楷体" w:cs="楷体"/>
          <w:spacing w:val="19"/>
          <w:sz w:val="35"/>
          <w:szCs w:val="35"/>
          <w:u w:val="single" w:color="auto"/>
        </w:rPr>
        <w:t xml:space="preserve">        </w:t>
      </w:r>
      <w:r>
        <w:rPr>
          <w:rFonts w:hint="eastAsia" w:ascii="楷体" w:hAnsi="楷体" w:eastAsia="楷体" w:cs="楷体"/>
          <w:spacing w:val="2"/>
          <w:sz w:val="35"/>
          <w:szCs w:val="35"/>
          <w:u w:val="single" w:color="auto"/>
          <w:lang w:val="en-US" w:eastAsia="zh-CN"/>
        </w:rPr>
        <w:t>余腊生</w:t>
      </w:r>
      <w:r>
        <w:rPr>
          <w:rFonts w:ascii="楷体" w:hAnsi="楷体" w:eastAsia="楷体" w:cs="楷体"/>
          <w:sz w:val="35"/>
          <w:szCs w:val="35"/>
          <w:u w:val="single" w:color="auto"/>
        </w:rPr>
        <w:t xml:space="preserve">         </w:t>
      </w:r>
    </w:p>
    <w:p w14:paraId="4A1FFB9F">
      <w:pPr>
        <w:spacing w:before="312" w:line="230" w:lineRule="auto"/>
        <w:ind w:left="1563"/>
        <w:rPr>
          <w:rFonts w:ascii="楷体" w:hAnsi="楷体" w:eastAsia="楷体" w:cs="楷体"/>
          <w:sz w:val="35"/>
          <w:szCs w:val="35"/>
        </w:rPr>
      </w:pPr>
      <w:r>
        <w:rPr>
          <w:rFonts w:ascii="黑体" w:hAnsi="黑体" w:eastAsia="黑体" w:cs="黑体"/>
          <w:spacing w:val="-2"/>
          <w:sz w:val="35"/>
          <w:szCs w:val="35"/>
        </w:rPr>
        <w:t>学</w:t>
      </w:r>
      <w:r>
        <w:rPr>
          <w:rFonts w:ascii="黑体" w:hAnsi="黑体" w:eastAsia="黑体" w:cs="黑体"/>
          <w:spacing w:val="13"/>
          <w:sz w:val="35"/>
          <w:szCs w:val="35"/>
        </w:rPr>
        <w:t xml:space="preserve">    </w:t>
      </w:r>
      <w:r>
        <w:rPr>
          <w:rFonts w:ascii="黑体" w:hAnsi="黑体" w:eastAsia="黑体" w:cs="黑体"/>
          <w:spacing w:val="-2"/>
          <w:sz w:val="35"/>
          <w:szCs w:val="35"/>
        </w:rPr>
        <w:t>院：</w:t>
      </w:r>
      <w:r>
        <w:rPr>
          <w:rFonts w:ascii="楷体" w:hAnsi="楷体" w:eastAsia="楷体" w:cs="楷体"/>
          <w:spacing w:val="24"/>
          <w:sz w:val="35"/>
          <w:szCs w:val="35"/>
          <w:u w:val="single" w:color="auto"/>
        </w:rPr>
        <w:t xml:space="preserve">      </w:t>
      </w:r>
      <w:r>
        <w:rPr>
          <w:rFonts w:ascii="楷体" w:hAnsi="楷体" w:eastAsia="楷体" w:cs="楷体"/>
          <w:spacing w:val="-2"/>
          <w:sz w:val="35"/>
          <w:szCs w:val="35"/>
          <w:u w:val="single" w:color="auto"/>
        </w:rPr>
        <w:t>计算机学院</w:t>
      </w:r>
      <w:r>
        <w:rPr>
          <w:rFonts w:ascii="楷体" w:hAnsi="楷体" w:eastAsia="楷体" w:cs="楷体"/>
          <w:sz w:val="35"/>
          <w:szCs w:val="35"/>
          <w:u w:val="single" w:color="auto"/>
        </w:rPr>
        <w:t xml:space="preserve">       </w:t>
      </w:r>
    </w:p>
    <w:p w14:paraId="07E5D563">
      <w:pPr>
        <w:spacing w:before="311" w:line="231" w:lineRule="auto"/>
        <w:ind w:left="1559"/>
        <w:rPr>
          <w:rFonts w:ascii="楷体" w:hAnsi="楷体" w:eastAsia="楷体" w:cs="楷体"/>
          <w:sz w:val="35"/>
          <w:szCs w:val="35"/>
        </w:rPr>
      </w:pPr>
      <w:r>
        <w:rPr>
          <w:rFonts w:ascii="黑体" w:hAnsi="黑体" w:eastAsia="黑体" w:cs="黑体"/>
          <w:spacing w:val="1"/>
          <w:sz w:val="35"/>
          <w:szCs w:val="35"/>
        </w:rPr>
        <w:t>专业班级：</w:t>
      </w:r>
      <w:r>
        <w:rPr>
          <w:rFonts w:ascii="楷体" w:hAnsi="楷体" w:eastAsia="楷体" w:cs="楷体"/>
          <w:spacing w:val="15"/>
          <w:sz w:val="35"/>
          <w:szCs w:val="35"/>
          <w:u w:val="single" w:color="auto"/>
        </w:rPr>
        <w:t xml:space="preserve">       </w:t>
      </w:r>
      <w:r>
        <w:rPr>
          <w:rFonts w:ascii="楷体" w:hAnsi="楷体" w:eastAsia="楷体" w:cs="楷体"/>
          <w:spacing w:val="1"/>
          <w:sz w:val="35"/>
          <w:szCs w:val="35"/>
          <w:u w:val="single" w:color="auto"/>
        </w:rPr>
        <w:t>计科</w:t>
      </w:r>
      <w:r>
        <w:rPr>
          <w:rFonts w:ascii="楷体" w:hAnsi="楷体" w:eastAsia="楷体" w:cs="楷体"/>
          <w:spacing w:val="-66"/>
          <w:sz w:val="35"/>
          <w:szCs w:val="35"/>
          <w:u w:val="single" w:color="auto"/>
        </w:rPr>
        <w:t xml:space="preserve"> </w:t>
      </w:r>
      <w:r>
        <w:rPr>
          <w:rFonts w:ascii="楷体" w:hAnsi="楷体" w:eastAsia="楷体" w:cs="楷体"/>
          <w:spacing w:val="1"/>
          <w:sz w:val="35"/>
          <w:szCs w:val="35"/>
          <w:u w:val="single" w:color="auto"/>
        </w:rPr>
        <w:t>230</w:t>
      </w:r>
      <w:r>
        <w:rPr>
          <w:rFonts w:hint="eastAsia" w:ascii="楷体" w:hAnsi="楷体" w:eastAsia="楷体" w:cs="楷体"/>
          <w:spacing w:val="1"/>
          <w:sz w:val="35"/>
          <w:szCs w:val="35"/>
          <w:u w:val="single" w:color="auto"/>
          <w:lang w:val="en-US" w:eastAsia="zh-CN"/>
        </w:rPr>
        <w:t>5</w:t>
      </w:r>
      <w:r>
        <w:rPr>
          <w:rFonts w:ascii="楷体" w:hAnsi="楷体" w:eastAsia="楷体" w:cs="楷体"/>
          <w:sz w:val="35"/>
          <w:szCs w:val="35"/>
          <w:u w:val="single" w:color="auto"/>
        </w:rPr>
        <w:t xml:space="preserve">        </w:t>
      </w:r>
    </w:p>
    <w:p w14:paraId="6FE01C45">
      <w:pPr>
        <w:pStyle w:val="3"/>
        <w:spacing w:line="256" w:lineRule="auto"/>
      </w:pPr>
    </w:p>
    <w:p w14:paraId="767B9C89">
      <w:pPr>
        <w:pStyle w:val="3"/>
        <w:spacing w:line="256" w:lineRule="auto"/>
      </w:pPr>
    </w:p>
    <w:p w14:paraId="0720C01F">
      <w:pPr>
        <w:pStyle w:val="3"/>
        <w:spacing w:line="256" w:lineRule="auto"/>
      </w:pPr>
    </w:p>
    <w:p w14:paraId="700295F9">
      <w:pPr>
        <w:pStyle w:val="3"/>
        <w:spacing w:line="256" w:lineRule="auto"/>
      </w:pPr>
    </w:p>
    <w:p w14:paraId="31082C95">
      <w:pPr>
        <w:pStyle w:val="3"/>
        <w:spacing w:line="257" w:lineRule="auto"/>
      </w:pPr>
    </w:p>
    <w:p w14:paraId="6412B11C">
      <w:pPr>
        <w:pStyle w:val="3"/>
        <w:spacing w:line="257" w:lineRule="auto"/>
      </w:pPr>
    </w:p>
    <w:p w14:paraId="682CC662">
      <w:pPr>
        <w:pStyle w:val="3"/>
        <w:spacing w:line="257" w:lineRule="auto"/>
      </w:pPr>
    </w:p>
    <w:p w14:paraId="208F93EF">
      <w:pPr>
        <w:pStyle w:val="3"/>
        <w:spacing w:line="257" w:lineRule="auto"/>
      </w:pPr>
    </w:p>
    <w:p w14:paraId="279E952F">
      <w:pPr>
        <w:pStyle w:val="3"/>
        <w:spacing w:line="257" w:lineRule="auto"/>
      </w:pPr>
    </w:p>
    <w:p w14:paraId="1B348B60">
      <w:pPr>
        <w:spacing w:before="114" w:line="228" w:lineRule="auto"/>
        <w:ind w:left="3517"/>
        <w:rPr>
          <w:rFonts w:ascii="黑体" w:hAnsi="黑体" w:eastAsia="黑体" w:cs="黑体"/>
          <w:sz w:val="35"/>
          <w:szCs w:val="35"/>
        </w:rPr>
      </w:pPr>
      <w:r>
        <w:rPr>
          <w:rFonts w:ascii="黑体" w:hAnsi="黑体" w:eastAsia="黑体" w:cs="黑体"/>
          <w:spacing w:val="-2"/>
          <w:sz w:val="35"/>
          <w:szCs w:val="35"/>
        </w:rPr>
        <w:t>2025</w:t>
      </w:r>
      <w:r>
        <w:rPr>
          <w:rFonts w:ascii="黑体" w:hAnsi="黑体" w:eastAsia="黑体" w:cs="黑体"/>
          <w:spacing w:val="-65"/>
          <w:sz w:val="35"/>
          <w:szCs w:val="35"/>
        </w:rPr>
        <w:t xml:space="preserve"> </w:t>
      </w:r>
      <w:r>
        <w:rPr>
          <w:rFonts w:ascii="黑体" w:hAnsi="黑体" w:eastAsia="黑体" w:cs="黑体"/>
          <w:spacing w:val="-2"/>
          <w:sz w:val="35"/>
          <w:szCs w:val="35"/>
        </w:rPr>
        <w:t>年</w:t>
      </w:r>
      <w:r>
        <w:rPr>
          <w:rFonts w:ascii="黑体" w:hAnsi="黑体" w:eastAsia="黑体" w:cs="黑体"/>
          <w:spacing w:val="-69"/>
          <w:sz w:val="35"/>
          <w:szCs w:val="35"/>
        </w:rPr>
        <w:t xml:space="preserve"> </w:t>
      </w:r>
      <w:r>
        <w:rPr>
          <w:rFonts w:hint="eastAsia" w:ascii="黑体" w:hAnsi="黑体" w:eastAsia="黑体" w:cs="黑体"/>
          <w:spacing w:val="-69"/>
          <w:sz w:val="35"/>
          <w:szCs w:val="35"/>
          <w:lang w:val="en-US" w:eastAsia="zh-CN"/>
        </w:rPr>
        <w:t>12</w:t>
      </w:r>
      <w:r>
        <w:rPr>
          <w:rFonts w:ascii="黑体" w:hAnsi="黑体" w:eastAsia="黑体" w:cs="黑体"/>
          <w:spacing w:val="-63"/>
          <w:sz w:val="35"/>
          <w:szCs w:val="35"/>
        </w:rPr>
        <w:t xml:space="preserve"> </w:t>
      </w:r>
      <w:r>
        <w:rPr>
          <w:rFonts w:ascii="黑体" w:hAnsi="黑体" w:eastAsia="黑体" w:cs="黑体"/>
          <w:spacing w:val="-2"/>
          <w:sz w:val="35"/>
          <w:szCs w:val="35"/>
        </w:rPr>
        <w:t>月</w:t>
      </w:r>
    </w:p>
    <w:p w14:paraId="4530767D">
      <w:pPr>
        <w:spacing w:line="228" w:lineRule="auto"/>
        <w:rPr>
          <w:rFonts w:ascii="黑体" w:hAnsi="黑体" w:eastAsia="黑体" w:cs="黑体"/>
          <w:sz w:val="35"/>
          <w:szCs w:val="35"/>
        </w:rPr>
        <w:sectPr>
          <w:pgSz w:w="11906" w:h="16839"/>
          <w:pgMar w:top="1431" w:right="1785" w:bottom="0" w:left="1785" w:header="0" w:footer="0" w:gutter="0"/>
          <w:pgNumType w:fmt="decimal"/>
          <w:cols w:space="720" w:num="1"/>
        </w:sectPr>
      </w:pPr>
    </w:p>
    <w:p w14:paraId="3D2FD4CD">
      <w:pPr>
        <w:pStyle w:val="3"/>
        <w:numPr>
          <w:ilvl w:val="0"/>
          <w:numId w:val="0"/>
        </w:numPr>
        <w:spacing w:line="248" w:lineRule="auto"/>
        <w:rPr>
          <w:rFonts w:hint="default" w:eastAsia="宋体"/>
          <w:lang w:val="en-US" w:eastAsia="zh-CN"/>
        </w:r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6758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50681BB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557F984">
          <w:pPr>
            <w:pStyle w:val="10"/>
            <w:tabs>
              <w:tab w:val="right" w:leader="dot" w:pos="9151"/>
            </w:tabs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TOC \o "1-3" \h \u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Cs w:val="21"/>
            </w:rPr>
            <w:fldChar w:fldCharType="begin"/>
          </w:r>
          <w:r>
            <w:rPr>
              <w:szCs w:val="21"/>
            </w:rPr>
            <w:instrText xml:space="preserve"> HYPERLINK \l _Toc16682 </w:instrText>
          </w:r>
          <w:r>
            <w:rPr>
              <w:szCs w:val="21"/>
            </w:rPr>
            <w:fldChar w:fldCharType="separate"/>
          </w:r>
          <w:r>
            <w:rPr>
              <w:rFonts w:ascii="Times New Roman" w:eastAsia="宋体"/>
            </w:rPr>
            <w:t>一、实验原理</w:t>
          </w:r>
          <w:r>
            <w:tab/>
          </w:r>
          <w:r>
            <w:fldChar w:fldCharType="begin"/>
          </w:r>
          <w:r>
            <w:instrText xml:space="preserve"> PAGEREF _Toc16682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szCs w:val="21"/>
            </w:rPr>
            <w:fldChar w:fldCharType="end"/>
          </w:r>
        </w:p>
        <w:p w14:paraId="0C727507">
          <w:pPr>
            <w:pStyle w:val="10"/>
            <w:tabs>
              <w:tab w:val="right" w:leader="dot" w:pos="9151"/>
            </w:tabs>
          </w:pPr>
          <w:r>
            <w:rPr>
              <w:szCs w:val="21"/>
            </w:rPr>
            <w:fldChar w:fldCharType="begin"/>
          </w:r>
          <w:r>
            <w:rPr>
              <w:szCs w:val="21"/>
            </w:rPr>
            <w:instrText xml:space="preserve"> HYPERLINK \l _Toc19766 </w:instrText>
          </w:r>
          <w:r>
            <w:rPr>
              <w:szCs w:val="21"/>
            </w:rPr>
            <w:fldChar w:fldCharType="separate"/>
          </w:r>
          <w:r>
            <w:rPr>
              <w:rFonts w:ascii="Times New Roman" w:eastAsia="宋体"/>
            </w:rPr>
            <w:t>二、系统设计</w:t>
          </w:r>
          <w:r>
            <w:tab/>
          </w:r>
          <w:r>
            <w:fldChar w:fldCharType="begin"/>
          </w:r>
          <w:r>
            <w:instrText xml:space="preserve"> PAGEREF _Toc19766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szCs w:val="21"/>
            </w:rPr>
            <w:fldChar w:fldCharType="end"/>
          </w:r>
        </w:p>
        <w:p w14:paraId="62C31EB2">
          <w:pPr>
            <w:pStyle w:val="10"/>
            <w:tabs>
              <w:tab w:val="right" w:leader="dot" w:pos="9151"/>
            </w:tabs>
          </w:pPr>
          <w:r>
            <w:rPr>
              <w:szCs w:val="21"/>
            </w:rPr>
            <w:fldChar w:fldCharType="begin"/>
          </w:r>
          <w:r>
            <w:rPr>
              <w:szCs w:val="21"/>
            </w:rPr>
            <w:instrText xml:space="preserve"> HYPERLINK \l _Toc9692 </w:instrText>
          </w:r>
          <w:r>
            <w:rPr>
              <w:szCs w:val="21"/>
            </w:rPr>
            <w:fldChar w:fldCharType="separate"/>
          </w:r>
          <w:r>
            <w:rPr>
              <w:rFonts w:ascii="Times New Roman" w:eastAsia="宋体"/>
            </w:rPr>
            <w:t>三、实验步骤与结果</w:t>
          </w:r>
          <w:r>
            <w:tab/>
          </w:r>
          <w:r>
            <w:fldChar w:fldCharType="begin"/>
          </w:r>
          <w:r>
            <w:instrText xml:space="preserve"> PAGEREF _Toc9692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szCs w:val="21"/>
            </w:rPr>
            <w:fldChar w:fldCharType="end"/>
          </w:r>
        </w:p>
        <w:p w14:paraId="44E5F609">
          <w:pPr>
            <w:pStyle w:val="10"/>
            <w:tabs>
              <w:tab w:val="right" w:leader="dot" w:pos="9151"/>
            </w:tabs>
          </w:pPr>
          <w:r>
            <w:rPr>
              <w:szCs w:val="21"/>
            </w:rPr>
            <w:fldChar w:fldCharType="begin"/>
          </w:r>
          <w:r>
            <w:rPr>
              <w:szCs w:val="21"/>
            </w:rPr>
            <w:instrText xml:space="preserve"> HYPERLINK \l _Toc19838 </w:instrText>
          </w:r>
          <w:r>
            <w:rPr>
              <w:szCs w:val="21"/>
            </w:rPr>
            <w:fldChar w:fldCharType="separate"/>
          </w:r>
          <w:r>
            <w:rPr>
              <w:rFonts w:ascii="Times New Roman" w:eastAsia="宋体"/>
            </w:rPr>
            <w:t>四、问题与解决</w:t>
          </w:r>
          <w:r>
            <w:tab/>
          </w:r>
          <w:r>
            <w:fldChar w:fldCharType="begin"/>
          </w:r>
          <w:r>
            <w:instrText xml:space="preserve"> PAGEREF _Toc19838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szCs w:val="21"/>
            </w:rPr>
            <w:fldChar w:fldCharType="end"/>
          </w:r>
        </w:p>
        <w:p w14:paraId="0712882D">
          <w:pPr>
            <w:pStyle w:val="10"/>
            <w:tabs>
              <w:tab w:val="right" w:leader="dot" w:pos="9151"/>
            </w:tabs>
          </w:pPr>
          <w:r>
            <w:rPr>
              <w:szCs w:val="21"/>
            </w:rPr>
            <w:fldChar w:fldCharType="begin"/>
          </w:r>
          <w:r>
            <w:rPr>
              <w:szCs w:val="21"/>
            </w:rPr>
            <w:instrText xml:space="preserve"> HYPERLINK \l _Toc2569 </w:instrText>
          </w:r>
          <w:r>
            <w:rPr>
              <w:szCs w:val="21"/>
            </w:rPr>
            <w:fldChar w:fldCharType="separate"/>
          </w:r>
          <w:r>
            <w:rPr>
              <w:rFonts w:ascii="Times New Roman" w:eastAsia="宋体"/>
            </w:rPr>
            <w:t>五、实验总结</w:t>
          </w:r>
          <w:r>
            <w:tab/>
          </w:r>
          <w:r>
            <w:fldChar w:fldCharType="begin"/>
          </w:r>
          <w:r>
            <w:instrText xml:space="preserve"> PAGEREF _Toc2569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szCs w:val="21"/>
            </w:rPr>
            <w:fldChar w:fldCharType="end"/>
          </w:r>
        </w:p>
        <w:p w14:paraId="349B54AA">
          <w:pPr>
            <w:pStyle w:val="11"/>
            <w:tabs>
              <w:tab w:val="right" w:leader="dot" w:pos="9151"/>
            </w:tabs>
          </w:pPr>
          <w:r>
            <w:rPr>
              <w:szCs w:val="21"/>
            </w:rPr>
            <w:fldChar w:fldCharType="begin"/>
          </w:r>
          <w:r>
            <w:rPr>
              <w:szCs w:val="21"/>
            </w:rPr>
            <w:instrText xml:space="preserve"> HYPERLINK \l _Toc8575 </w:instrText>
          </w:r>
          <w:r>
            <w:rPr>
              <w:szCs w:val="21"/>
            </w:rPr>
            <w:fldChar w:fldCharType="separate"/>
          </w:r>
          <w:r>
            <w:t>附录</w:t>
          </w:r>
          <w:r>
            <w:tab/>
          </w:r>
          <w:r>
            <w:fldChar w:fldCharType="begin"/>
          </w:r>
          <w:r>
            <w:instrText xml:space="preserve"> PAGEREF _Toc8575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szCs w:val="21"/>
            </w:rPr>
            <w:fldChar w:fldCharType="end"/>
          </w:r>
        </w:p>
        <w:p w14:paraId="1A13B1E0">
          <w:pPr>
            <w:rPr>
              <w:sz w:val="21"/>
              <w:szCs w:val="21"/>
            </w:rPr>
          </w:pPr>
          <w:r>
            <w:rPr>
              <w:szCs w:val="21"/>
            </w:rPr>
            <w:fldChar w:fldCharType="end"/>
          </w:r>
        </w:p>
      </w:sdtContent>
    </w:sdt>
    <w:p w14:paraId="3C79B50D"/>
    <w:p w14:paraId="001CED65"/>
    <w:p w14:paraId="47C45B3C"/>
    <w:p w14:paraId="6BCBCB2C"/>
    <w:p w14:paraId="4486AE9D"/>
    <w:p w14:paraId="746D6970"/>
    <w:p w14:paraId="762D459B"/>
    <w:p w14:paraId="312E1E85"/>
    <w:p w14:paraId="1A9DB55B"/>
    <w:p w14:paraId="6E7E8653"/>
    <w:p w14:paraId="4D7CFA01"/>
    <w:p w14:paraId="3A313A4B"/>
    <w:p w14:paraId="22F34FAC">
      <w:pPr>
        <w:pStyle w:val="3"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8" w:lineRule="auto"/>
        <w:jc w:val="both"/>
        <w:textAlignment w:val="baseline"/>
        <w:outlineLvl w:val="0"/>
        <w:rPr>
          <w:rFonts w:hint="eastAsia" w:ascii="黑体" w:hAnsi="黑体" w:eastAsia="黑体" w:cs="黑体"/>
          <w:sz w:val="32"/>
          <w:szCs w:val="32"/>
          <w:lang w:val="en-US" w:eastAsia="zh-CN"/>
        </w:rPr>
        <w:sectPr>
          <w:headerReference r:id="rId5" w:type="default"/>
          <w:footerReference r:id="rId6" w:type="default"/>
          <w:pgSz w:w="11906" w:h="16839"/>
          <w:pgMar w:top="1049" w:right="1054" w:bottom="1170" w:left="1701" w:header="571" w:footer="956" w:gutter="0"/>
          <w:pgNumType w:fmt="upperRoman" w:start="1"/>
          <w:cols w:space="720" w:num="1"/>
        </w:sectPr>
      </w:pPr>
    </w:p>
    <w:p w14:paraId="7BB0EBEB">
      <w:pPr>
        <w:pStyle w:val="18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hint="eastAsia" w:ascii="Times New Roman" w:eastAsia="宋体"/>
          <w:sz w:val="24"/>
          <w:lang w:eastAsia="zh-CN"/>
        </w:rPr>
      </w:pPr>
      <w:r>
        <w:rPr>
          <w:rFonts w:ascii="Times New Roman" w:eastAsia="宋体"/>
          <w:b/>
          <w:bCs/>
          <w:sz w:val="24"/>
        </w:rPr>
        <w:t>实验日期：</w:t>
      </w:r>
      <w:r>
        <w:rPr>
          <w:rFonts w:ascii="Times New Roman" w:eastAsia="宋体"/>
          <w:sz w:val="24"/>
        </w:rPr>
        <w:t xml:space="preserve"> 2025年12月11日</w:t>
      </w:r>
    </w:p>
    <w:p w14:paraId="00FD360F">
      <w:pPr>
        <w:pStyle w:val="18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hint="eastAsia" w:ascii="Times New Roman" w:eastAsia="宋体"/>
          <w:sz w:val="24"/>
          <w:lang w:eastAsia="zh-CN"/>
        </w:rPr>
      </w:pPr>
      <w:r>
        <w:rPr>
          <w:rFonts w:ascii="Times New Roman" w:eastAsia="宋体"/>
          <w:b/>
          <w:bCs/>
          <w:sz w:val="24"/>
        </w:rPr>
        <w:t>实验环境：</w:t>
      </w:r>
      <w:r>
        <w:rPr>
          <w:rFonts w:ascii="Times New Roman" w:eastAsia="宋体"/>
          <w:sz w:val="24"/>
        </w:rPr>
        <w:t xml:space="preserve"> Windows 11 + JDK 25.0.1</w:t>
      </w:r>
    </w:p>
    <w:p w14:paraId="185F96E9">
      <w:pPr>
        <w:pStyle w:val="18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sz w:val="24"/>
        </w:rPr>
      </w:pPr>
      <w:r>
        <w:rPr>
          <w:rFonts w:ascii="Times New Roman" w:eastAsia="宋体"/>
          <w:b/>
          <w:bCs/>
          <w:sz w:val="24"/>
        </w:rPr>
        <w:t>实验目的：</w:t>
      </w:r>
      <w:r>
        <w:rPr>
          <w:rFonts w:ascii="Times New Roman" w:eastAsia="宋体"/>
          <w:sz w:val="24"/>
        </w:rPr>
        <w:t xml:space="preserve"> 掌握UDP和TCP Socket编程，理解客户端/服务器架构设计</w:t>
      </w:r>
    </w:p>
    <w:p w14:paraId="5C1188AD">
      <w:pPr>
        <w:snapToGrid/>
        <w:spacing w:beforeAutospacing="0" w:after="0" w:afterAutospacing="0" w:line="400" w:lineRule="exact"/>
        <w:ind w:left="0" w:leftChars="0" w:right="0" w:rightChars="0" w:firstLine="480" w:firstLineChars="200"/>
        <w:jc w:val="both"/>
        <w:rPr>
          <w:rFonts w:ascii="Times New Roman" w:eastAsia="宋体"/>
          <w:sz w:val="24"/>
        </w:rPr>
      </w:pPr>
    </w:p>
    <w:p w14:paraId="73BE225C">
      <w:pPr>
        <w:pStyle w:val="2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outlineLvl w:val="0"/>
        <w:rPr>
          <w:rFonts w:ascii="Times New Roman" w:eastAsia="宋体"/>
          <w:b/>
          <w:color w:val="auto"/>
          <w:sz w:val="24"/>
        </w:rPr>
      </w:pPr>
      <w:bookmarkStart w:id="0" w:name="_Toc16682"/>
      <w:bookmarkStart w:id="1" w:name="一实验原理"/>
      <w:r>
        <w:rPr>
          <w:rFonts w:ascii="Times New Roman" w:eastAsia="宋体"/>
          <w:b/>
          <w:color w:val="auto"/>
          <w:sz w:val="24"/>
        </w:rPr>
        <w:t>一、实验原理</w:t>
      </w:r>
      <w:bookmarkEnd w:id="0"/>
    </w:p>
    <w:p w14:paraId="0DC32B7B">
      <w:pPr>
        <w:pStyle w:val="18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sz w:val="24"/>
        </w:rPr>
      </w:pPr>
      <w:r>
        <w:rPr>
          <w:rFonts w:ascii="Times New Roman" w:eastAsia="宋体"/>
          <w:b/>
          <w:bCs/>
          <w:sz w:val="24"/>
        </w:rPr>
        <w:t>Socket（套接字）</w:t>
      </w:r>
      <w:r>
        <w:rPr>
          <w:rFonts w:ascii="Times New Roman" w:eastAsia="宋体"/>
          <w:sz w:val="24"/>
        </w:rPr>
        <w:t xml:space="preserve"> 是网络编程的基础接口，通过IP地址和端口号实现进程间通信。本实验实现两个服务：UDP Daytime服务（端口8888）和TCP Echo服务（端口9999）。</w:t>
      </w:r>
    </w:p>
    <w:p w14:paraId="06E83ADB">
      <w:pPr>
        <w:pStyle w:val="3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sz w:val="24"/>
        </w:rPr>
      </w:pPr>
      <w:r>
        <w:rPr>
          <w:rFonts w:ascii="Times New Roman" w:eastAsia="宋体"/>
          <w:b/>
          <w:bCs/>
          <w:sz w:val="24"/>
        </w:rPr>
        <w:t>UDP vs TCP协议对比：</w:t>
      </w:r>
      <w:r>
        <w:rPr>
          <w:rFonts w:ascii="Times New Roman" w:eastAsia="宋体"/>
          <w:sz w:val="24"/>
        </w:rPr>
        <w:t xml:space="preserve"> UDP是无连接的数据报协议，传输快速但不保证可靠性，适合实时通信；TCP是面向连接的流式协议，通过三次握手建立连接，保证数据完整性，适合文件传输和Web服务。Java中UDP使用DatagramSocket实现，TCP使用ServerSocket和Socket实现。</w:t>
      </w:r>
    </w:p>
    <w:p w14:paraId="085CA292">
      <w:pPr>
        <w:pStyle w:val="3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sz w:val="24"/>
        </w:rPr>
      </w:pPr>
      <w:r>
        <w:rPr>
          <w:rFonts w:ascii="Times New Roman" w:eastAsia="宋体"/>
          <w:b/>
          <w:bCs/>
          <w:sz w:val="24"/>
        </w:rPr>
        <w:t>三层架构设计：</w:t>
      </w:r>
      <w:r>
        <w:rPr>
          <w:rFonts w:ascii="Times New Roman" w:eastAsia="宋体"/>
          <w:sz w:val="24"/>
        </w:rPr>
        <w:t xml:space="preserve"> 本实验采用分层设计模式，包括服务层（封装Socket通信细节）、逻辑层（处理业务逻辑）和表示层（用户交互和程序入口）。服务层包含MyClientDatagramSocket、MyServerDatagramSocket和DatagramMessage类，逻辑层包含DaytimeHelper1类，表示层包含服务器和客户端主程序。这种设计使代码结构清晰，易于维护和扩展。</w:t>
      </w:r>
    </w:p>
    <w:p w14:paraId="3B7E8CB7">
      <w:pPr>
        <w:snapToGrid/>
        <w:spacing w:beforeAutospacing="0" w:after="0" w:afterAutospacing="0" w:line="400" w:lineRule="exact"/>
        <w:ind w:left="0" w:leftChars="0" w:right="0" w:rightChars="0" w:firstLine="480" w:firstLineChars="200"/>
        <w:jc w:val="both"/>
        <w:rPr>
          <w:rFonts w:ascii="Times New Roman" w:eastAsia="宋体"/>
          <w:sz w:val="24"/>
        </w:rPr>
      </w:pPr>
    </w:p>
    <w:bookmarkEnd w:id="1"/>
    <w:p w14:paraId="6C25873B">
      <w:pPr>
        <w:pStyle w:val="2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outlineLvl w:val="0"/>
        <w:rPr>
          <w:rFonts w:ascii="Times New Roman" w:eastAsia="宋体"/>
          <w:b/>
          <w:color w:val="auto"/>
          <w:sz w:val="24"/>
        </w:rPr>
      </w:pPr>
      <w:bookmarkStart w:id="2" w:name="_Toc19766"/>
      <w:bookmarkStart w:id="3" w:name="二系统设计"/>
      <w:r>
        <w:rPr>
          <w:rFonts w:ascii="Times New Roman" w:eastAsia="宋体"/>
          <w:b/>
          <w:color w:val="auto"/>
          <w:sz w:val="24"/>
        </w:rPr>
        <w:t>二、系统设计</w:t>
      </w:r>
      <w:bookmarkEnd w:id="2"/>
    </w:p>
    <w:p w14:paraId="3144EA42">
      <w:pPr>
        <w:pStyle w:val="18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sz w:val="24"/>
        </w:rPr>
      </w:pPr>
      <w:r>
        <w:rPr>
          <w:rFonts w:ascii="Times New Roman" w:eastAsia="宋体"/>
          <w:b/>
          <w:bCs/>
          <w:sz w:val="24"/>
        </w:rPr>
        <w:t>UDP Daytime服务架构：</w:t>
      </w:r>
      <w:r>
        <w:rPr>
          <w:rFonts w:ascii="Times New Roman" w:eastAsia="宋体"/>
          <w:sz w:val="24"/>
        </w:rPr>
        <w:t xml:space="preserve"> 客户端向服务器8888端口发送“DAYTIME”请求，服务器接收后调用DaytimeHelper1获取当前时间并返回。服务器使用MyServerDatagramSocket循环监听端口，每次接收到请求就立即响应。客户端使用MyClientDatagramSocket发送请求并等待响应，收到时间后显示并关闭连接。整个通信过程基于UDP数据报，无需建立连接，单次请求-响应即完成。</w:t>
      </w:r>
    </w:p>
    <w:p w14:paraId="095F6C5F">
      <w:pPr>
        <w:pStyle w:val="21"/>
        <w:snapToGrid/>
        <w:spacing w:beforeAutospacing="0" w:after="0" w:afterAutospacing="0" w:line="400" w:lineRule="exact"/>
        <w:ind w:left="0" w:leftChars="0" w:right="0" w:rightChars="0" w:firstLine="480" w:firstLineChars="200"/>
        <w:jc w:val="both"/>
        <w:rPr>
          <w:rStyle w:val="19"/>
          <w:rFonts w:hint="eastAsia" w:ascii="Times New Roman" w:eastAsia="宋体"/>
          <w:sz w:val="24"/>
          <w:lang w:eastAsia="zh-CN"/>
        </w:rPr>
      </w:pPr>
      <w:r>
        <w:rPr>
          <w:rStyle w:val="19"/>
          <w:rFonts w:ascii="Times New Roman" w:eastAsia="宋体"/>
          <w:sz w:val="24"/>
        </w:rPr>
        <w:t>客户端 ────"DAYTIME"───► 服务器(8888)</w:t>
      </w:r>
    </w:p>
    <w:p w14:paraId="24F67719">
      <w:pPr>
        <w:pStyle w:val="21"/>
        <w:snapToGrid/>
        <w:spacing w:beforeAutospacing="0" w:after="0" w:afterAutospacing="0" w:line="400" w:lineRule="exact"/>
        <w:ind w:left="0" w:leftChars="0" w:right="0" w:rightChars="0" w:firstLine="480" w:firstLineChars="200"/>
        <w:jc w:val="both"/>
        <w:rPr>
          <w:rFonts w:ascii="Times New Roman" w:eastAsia="宋体"/>
          <w:sz w:val="24"/>
        </w:rPr>
      </w:pPr>
      <w:r>
        <w:rPr>
          <w:rStyle w:val="19"/>
          <w:rFonts w:ascii="Times New Roman" w:eastAsia="宋体"/>
          <w:sz w:val="24"/>
        </w:rPr>
        <w:t>客户端 ◄───时间字符串──── 服务器</w:t>
      </w:r>
    </w:p>
    <w:p w14:paraId="3F8A95CF">
      <w:pPr>
        <w:pStyle w:val="18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sz w:val="24"/>
        </w:rPr>
      </w:pPr>
      <w:r>
        <w:rPr>
          <w:rFonts w:ascii="Times New Roman" w:eastAsia="宋体"/>
          <w:b/>
          <w:bCs/>
          <w:sz w:val="24"/>
        </w:rPr>
        <w:t>TCP Echo服务架构：</w:t>
      </w:r>
      <w:r>
        <w:rPr>
          <w:rFonts w:ascii="Times New Roman" w:eastAsia="宋体"/>
          <w:sz w:val="24"/>
        </w:rPr>
        <w:t xml:space="preserve"> 服务器在9999端口监听客户端连接，每个连接创建独立线程处理。客户端连接后可持续发送消息，服务器回显每条消息。当客户端发送“bye”时，服务器返回“再见！”并断开连接。多线程设计使服务器能同时处理多个客户端连接，主线程负责接受连接，工作线程独立处理每个客户端的请求。</w:t>
      </w:r>
    </w:p>
    <w:p w14:paraId="12C961BB">
      <w:pPr>
        <w:pStyle w:val="21"/>
        <w:snapToGrid/>
        <w:spacing w:beforeAutospacing="0" w:after="0" w:afterAutospacing="0" w:line="400" w:lineRule="exact"/>
        <w:ind w:left="0" w:leftChars="0" w:right="0" w:rightChars="0" w:firstLine="480" w:firstLineChars="200"/>
        <w:jc w:val="both"/>
        <w:rPr>
          <w:rStyle w:val="19"/>
          <w:rFonts w:hint="eastAsia" w:ascii="Times New Roman" w:eastAsia="宋体"/>
          <w:sz w:val="24"/>
          <w:lang w:eastAsia="zh-CN"/>
        </w:rPr>
      </w:pPr>
      <w:r>
        <w:rPr>
          <w:rStyle w:val="19"/>
          <w:rFonts w:ascii="Times New Roman" w:eastAsia="宋体"/>
          <w:sz w:val="24"/>
        </w:rPr>
        <w:t>客户端 ─────建立连接────► 服务器(9999) ─► 创建线程</w:t>
      </w:r>
    </w:p>
    <w:p w14:paraId="2F358647">
      <w:pPr>
        <w:pStyle w:val="21"/>
        <w:snapToGrid/>
        <w:spacing w:beforeAutospacing="0" w:after="0" w:afterAutospacing="0" w:line="400" w:lineRule="exact"/>
        <w:ind w:left="0" w:leftChars="0" w:right="0" w:rightChars="0" w:firstLine="480" w:firstLineChars="200"/>
        <w:jc w:val="both"/>
        <w:rPr>
          <w:rStyle w:val="19"/>
          <w:rFonts w:hint="eastAsia" w:ascii="Times New Roman" w:eastAsia="宋体"/>
          <w:sz w:val="24"/>
          <w:lang w:eastAsia="zh-CN"/>
        </w:rPr>
      </w:pPr>
      <w:r>
        <w:rPr>
          <w:rStyle w:val="19"/>
          <w:rFonts w:ascii="Times New Roman" w:eastAsia="宋体"/>
          <w:sz w:val="24"/>
        </w:rPr>
        <w:t>客户端 ─────消息1───────► 线程 ─────Echo: 消息1───► 客户端</w:t>
      </w:r>
    </w:p>
    <w:p w14:paraId="4D969EB3">
      <w:pPr>
        <w:pStyle w:val="21"/>
        <w:snapToGrid/>
        <w:spacing w:beforeAutospacing="0" w:after="0" w:afterAutospacing="0" w:line="400" w:lineRule="exact"/>
        <w:ind w:left="0" w:leftChars="0" w:right="0" w:rightChars="0" w:firstLine="480" w:firstLineChars="200"/>
        <w:jc w:val="both"/>
        <w:rPr>
          <w:rStyle w:val="19"/>
          <w:rFonts w:hint="eastAsia" w:ascii="Times New Roman" w:eastAsia="宋体"/>
          <w:sz w:val="24"/>
          <w:lang w:eastAsia="zh-CN"/>
        </w:rPr>
      </w:pPr>
      <w:r>
        <w:rPr>
          <w:rStyle w:val="19"/>
          <w:rFonts w:ascii="Times New Roman" w:eastAsia="宋体"/>
          <w:sz w:val="24"/>
        </w:rPr>
        <w:t>客户端 ─────消息2───────► 线程 ─────Echo: 消息2───► 客户端</w:t>
      </w:r>
    </w:p>
    <w:p w14:paraId="7CE8FBF7">
      <w:pPr>
        <w:pStyle w:val="21"/>
        <w:snapToGrid/>
        <w:spacing w:beforeAutospacing="0" w:after="0" w:afterAutospacing="0" w:line="400" w:lineRule="exact"/>
        <w:ind w:left="0" w:leftChars="0" w:right="0" w:rightChars="0" w:firstLine="480" w:firstLineChars="200"/>
        <w:jc w:val="both"/>
        <w:rPr>
          <w:rStyle w:val="19"/>
          <w:rFonts w:hint="eastAsia" w:ascii="Times New Roman" w:eastAsia="宋体"/>
          <w:sz w:val="24"/>
          <w:lang w:eastAsia="zh-CN"/>
        </w:rPr>
      </w:pPr>
      <w:r>
        <w:rPr>
          <w:rStyle w:val="19"/>
          <w:rFonts w:ascii="Times New Roman" w:eastAsia="宋体"/>
          <w:sz w:val="24"/>
        </w:rPr>
        <w:t>客户端 ─────"bye"──────► 线程 ─────"再见！"──────► 客户端</w:t>
      </w:r>
    </w:p>
    <w:p w14:paraId="768ABE8B">
      <w:pPr>
        <w:pStyle w:val="21"/>
        <w:snapToGrid/>
        <w:spacing w:beforeAutospacing="0" w:after="0" w:afterAutospacing="0" w:line="400" w:lineRule="exact"/>
        <w:ind w:left="0" w:leftChars="0" w:right="0" w:rightChars="0" w:firstLine="480" w:firstLineChars="200"/>
        <w:jc w:val="both"/>
        <w:rPr>
          <w:rStyle w:val="19"/>
          <w:rFonts w:hint="eastAsia" w:ascii="Times New Roman" w:eastAsia="宋体"/>
          <w:sz w:val="24"/>
          <w:lang w:eastAsia="zh-CN"/>
        </w:rPr>
      </w:pPr>
      <w:r>
        <w:rPr>
          <w:rStyle w:val="19"/>
          <w:rFonts w:ascii="Times New Roman" w:eastAsia="宋体"/>
          <w:sz w:val="24"/>
        </w:rPr>
        <w:t>│</w:t>
      </w:r>
    </w:p>
    <w:p w14:paraId="423C3127">
      <w:pPr>
        <w:pStyle w:val="21"/>
        <w:snapToGrid/>
        <w:spacing w:beforeAutospacing="0" w:after="0" w:afterAutospacing="0" w:line="400" w:lineRule="exact"/>
        <w:ind w:left="0" w:leftChars="0" w:right="0" w:rightChars="0" w:firstLine="480" w:firstLineChars="200"/>
        <w:jc w:val="both"/>
        <w:rPr>
          <w:rFonts w:ascii="Times New Roman" w:eastAsia="宋体"/>
          <w:sz w:val="24"/>
        </w:rPr>
      </w:pPr>
      <w:r>
        <w:rPr>
          <w:rStyle w:val="19"/>
          <w:rFonts w:ascii="Times New Roman" w:eastAsia="宋体"/>
          <w:sz w:val="24"/>
        </w:rPr>
        <w:t>关闭连接</w:t>
      </w:r>
    </w:p>
    <w:p w14:paraId="27453781">
      <w:pPr>
        <w:pStyle w:val="18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sz w:val="24"/>
        </w:rPr>
      </w:pPr>
      <w:r>
        <w:rPr>
          <w:rFonts w:ascii="Times New Roman" w:eastAsia="宋体"/>
          <w:b/>
          <w:bCs/>
          <w:sz w:val="24"/>
        </w:rPr>
        <w:t>关键设计要点：</w:t>
      </w:r>
      <w:r>
        <w:rPr>
          <w:rFonts w:ascii="Times New Roman" w:eastAsia="宋体"/>
          <w:sz w:val="24"/>
        </w:rPr>
        <w:t xml:space="preserve"> 服务层的MyServerDatagramSocket和MyClientDatagramSocket封装了UDP通信复杂性，提供简洁的receive()和sendAndReceive()接口。DatagramMessage类封装了数据报的地址、端口和数据，简化了数据报的创建和解析。TCP Echo服务器的Handler内部类实现了Runnable接口，每个连接运行在独立线程中，使用BufferedReader读取客户端消息，使用PrintWriter发送响应。</w:t>
      </w:r>
    </w:p>
    <w:p w14:paraId="0D2B7F97">
      <w:pPr>
        <w:snapToGrid/>
        <w:spacing w:beforeAutospacing="0" w:after="0" w:afterAutospacing="0" w:line="400" w:lineRule="exact"/>
        <w:ind w:left="0" w:leftChars="0" w:right="0" w:rightChars="0" w:firstLine="480" w:firstLineChars="200"/>
        <w:jc w:val="both"/>
        <w:rPr>
          <w:rFonts w:ascii="Times New Roman" w:eastAsia="宋体"/>
          <w:sz w:val="24"/>
        </w:rPr>
      </w:pPr>
    </w:p>
    <w:bookmarkEnd w:id="3"/>
    <w:p w14:paraId="301AC5A5">
      <w:pPr>
        <w:pStyle w:val="2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outlineLvl w:val="0"/>
        <w:rPr>
          <w:rFonts w:ascii="Times New Roman" w:eastAsia="宋体"/>
          <w:b/>
          <w:color w:val="auto"/>
          <w:sz w:val="24"/>
        </w:rPr>
      </w:pPr>
      <w:bookmarkStart w:id="4" w:name="_Toc9692"/>
      <w:bookmarkStart w:id="5" w:name="三实验步骤与结果"/>
      <w:r>
        <w:rPr>
          <w:rFonts w:ascii="Times New Roman" w:eastAsia="宋体"/>
          <w:b/>
          <w:color w:val="auto"/>
          <w:sz w:val="24"/>
        </w:rPr>
        <w:t>三、实验步骤与结果</w:t>
      </w:r>
      <w:bookmarkEnd w:id="4"/>
    </w:p>
    <w:p w14:paraId="148D670D">
      <w:pPr>
        <w:pStyle w:val="18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sz w:val="24"/>
        </w:rPr>
      </w:pPr>
      <w:r>
        <w:rPr>
          <w:rFonts w:ascii="Times New Roman" w:eastAsia="宋体"/>
          <w:b/>
          <w:bCs/>
          <w:sz w:val="24"/>
        </w:rPr>
        <w:t>环境准备：</w:t>
      </w:r>
      <w:r>
        <w:rPr>
          <w:rFonts w:ascii="Times New Roman" w:eastAsia="宋体"/>
          <w:sz w:val="24"/>
        </w:rPr>
        <w:t xml:space="preserve"> 首先检查JDK版本（</w:t>
      </w:r>
      <w:r>
        <w:rPr>
          <w:rStyle w:val="19"/>
          <w:rFonts w:ascii="Times New Roman" w:eastAsia="宋体"/>
          <w:sz w:val="24"/>
        </w:rPr>
        <w:t>java -version</w:t>
      </w:r>
      <w:r>
        <w:rPr>
          <w:rFonts w:ascii="Times New Roman" w:eastAsia="宋体"/>
          <w:sz w:val="24"/>
        </w:rPr>
        <w:t>），然后编译所有Java文件（</w:t>
      </w:r>
      <w:r>
        <w:rPr>
          <w:rStyle w:val="19"/>
          <w:rFonts w:ascii="Times New Roman" w:eastAsia="宋体"/>
          <w:sz w:val="24"/>
        </w:rPr>
        <w:t>javac *.java</w:t>
      </w:r>
      <w:r>
        <w:rPr>
          <w:rFonts w:ascii="Times New Roman" w:eastAsia="宋体"/>
          <w:sz w:val="24"/>
        </w:rPr>
        <w:t>），生成8个.class文件。确保端口8888和9999未被占用，可使用</w:t>
      </w:r>
      <w:r>
        <w:rPr>
          <w:rStyle w:val="19"/>
          <w:rFonts w:ascii="Times New Roman" w:eastAsia="宋体"/>
          <w:sz w:val="24"/>
        </w:rPr>
        <w:t>netstat -ano | findstr "8888 9999"</w:t>
      </w:r>
      <w:r>
        <w:rPr>
          <w:rFonts w:ascii="Times New Roman" w:eastAsia="宋体"/>
          <w:sz w:val="24"/>
        </w:rPr>
        <w:t>检查。</w:t>
      </w:r>
    </w:p>
    <w:p w14:paraId="2CBFADF4">
      <w:pPr>
        <w:pStyle w:val="3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sz w:val="24"/>
        </w:rPr>
      </w:pPr>
      <w:r>
        <w:rPr>
          <w:rFonts w:ascii="Times New Roman" w:eastAsia="宋体"/>
          <w:b/>
          <w:bCs/>
          <w:sz w:val="24"/>
        </w:rPr>
        <w:t>UDP Daytime服务测试：</w:t>
      </w:r>
      <w:r>
        <w:rPr>
          <w:rFonts w:ascii="Times New Roman" w:eastAsia="宋体"/>
          <w:sz w:val="24"/>
        </w:rPr>
        <w:t xml:space="preserve"> 启动服务器（</w:t>
      </w:r>
      <w:r>
        <w:rPr>
          <w:rStyle w:val="19"/>
          <w:rFonts w:ascii="Times New Roman" w:eastAsia="宋体"/>
          <w:sz w:val="24"/>
        </w:rPr>
        <w:t>java DaytimeServer1</w:t>
      </w:r>
      <w:r>
        <w:rPr>
          <w:rFonts w:ascii="Times New Roman" w:eastAsia="宋体"/>
          <w:sz w:val="24"/>
        </w:rPr>
        <w:t>），服务器显示“UDP端口: 8888，等待客户端连接”。新开窗口启动客户端（</w:t>
      </w:r>
      <w:r>
        <w:rPr>
          <w:rStyle w:val="19"/>
          <w:rFonts w:ascii="Times New Roman" w:eastAsia="宋体"/>
          <w:sz w:val="24"/>
        </w:rPr>
        <w:t>java DaytimeClient1</w:t>
      </w:r>
      <w:r>
        <w:rPr>
          <w:rFonts w:ascii="Times New Roman" w:eastAsia="宋体"/>
          <w:sz w:val="24"/>
        </w:rPr>
        <w:t>），客户端发送请求后立即收到服务器时间响应，格式为“服务器时间: 2025-12-11 13:05:23”。测试结果表明UDP通信正常，数据报无丢失，时间格式正确。</w:t>
      </w:r>
    </w:p>
    <w:p w14:paraId="7731FDC5">
      <w:pPr>
        <w:pStyle w:val="3"/>
        <w:ind w:left="0" w:leftChars="0" w:right="0" w:rightChars="0" w:firstLine="0" w:firstLineChars="0"/>
        <w:jc w:val="center"/>
        <w:rPr>
          <w:rFonts w:hint="eastAsia" w:ascii="Times New Roman" w:eastAsia="宋体"/>
          <w:sz w:val="24"/>
          <w:lang w:eastAsia="zh-CN"/>
        </w:rPr>
      </w:pPr>
      <w:r>
        <w:rPr>
          <w:rFonts w:hint="eastAsia" w:ascii="Times New Roman" w:eastAsia="宋体"/>
          <w:sz w:val="24"/>
          <w:lang w:eastAsia="zh-CN"/>
        </w:rPr>
        <w:drawing>
          <wp:inline distT="0" distB="0" distL="114300" distR="114300">
            <wp:extent cx="5473065" cy="1433195"/>
            <wp:effectExtent l="0" t="0" r="635" b="1905"/>
            <wp:docPr id="7" name="图片 7" descr="屏幕截图 2025-12-11 125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12-11 12530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eastAsia="宋体"/>
          <w:sz w:val="24"/>
          <w:lang w:eastAsia="zh-CN"/>
        </w:rPr>
        <w:drawing>
          <wp:inline distT="0" distB="0" distL="114300" distR="114300">
            <wp:extent cx="5478780" cy="1650365"/>
            <wp:effectExtent l="0" t="0" r="7620" b="635"/>
            <wp:docPr id="1" name="图片 1" descr="屏幕截图 2025-12-11 125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2-11 12525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6C463">
      <w:pPr>
        <w:pStyle w:val="3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sz w:val="24"/>
        </w:rPr>
      </w:pPr>
      <w:r>
        <w:rPr>
          <w:rFonts w:ascii="Times New Roman" w:eastAsia="宋体"/>
          <w:b/>
          <w:bCs/>
          <w:sz w:val="24"/>
        </w:rPr>
        <w:t>TCP Echo服务测试：</w:t>
      </w:r>
      <w:r>
        <w:rPr>
          <w:rFonts w:ascii="Times New Roman" w:eastAsia="宋体"/>
          <w:sz w:val="24"/>
        </w:rPr>
        <w:t xml:space="preserve"> 启动Echo服务器（</w:t>
      </w:r>
      <w:r>
        <w:rPr>
          <w:rStyle w:val="19"/>
          <w:rFonts w:ascii="Times New Roman" w:eastAsia="宋体"/>
          <w:sz w:val="24"/>
        </w:rPr>
        <w:t>java EchoServer</w:t>
      </w:r>
      <w:r>
        <w:rPr>
          <w:rFonts w:ascii="Times New Roman" w:eastAsia="宋体"/>
          <w:sz w:val="24"/>
        </w:rPr>
        <w:t>），服务器显示“TCP端口: 9999，等待客户端连接”。新开窗口启动客户端（</w:t>
      </w:r>
      <w:r>
        <w:rPr>
          <w:rStyle w:val="19"/>
          <w:rFonts w:ascii="Times New Roman" w:eastAsia="宋体"/>
          <w:sz w:val="24"/>
        </w:rPr>
        <w:t>java EchoClient</w:t>
      </w:r>
      <w:r>
        <w:rPr>
          <w:rFonts w:ascii="Times New Roman" w:eastAsia="宋体"/>
          <w:sz w:val="24"/>
        </w:rPr>
        <w:t>），客户端提示“请输入要发送的消息”。依次输入测试消息“Hello Server”、“This is a test message”、“分布式系统实验”，服务器均正确回显。输入“bye”后服务器返回“再见！”并断开连接。测试结果表明TCP连接稳定，消息完整传输，支持中文字符，多线程并发处理正常。</w:t>
      </w:r>
    </w:p>
    <w:p w14:paraId="01C873C1">
      <w:pPr>
        <w:pStyle w:val="3"/>
        <w:ind w:left="0" w:leftChars="0" w:right="0" w:rightChars="0" w:firstLine="0" w:firstLineChars="0"/>
        <w:jc w:val="center"/>
        <w:rPr>
          <w:rFonts w:hint="eastAsia" w:ascii="Times New Roman" w:eastAsia="宋体"/>
          <w:sz w:val="24"/>
          <w:lang w:eastAsia="zh-CN"/>
        </w:rPr>
      </w:pPr>
      <w:r>
        <w:rPr>
          <w:rFonts w:hint="eastAsia" w:ascii="Times New Roman" w:eastAsia="宋体"/>
          <w:sz w:val="24"/>
          <w:lang w:eastAsia="zh-CN"/>
        </w:rPr>
        <w:drawing>
          <wp:inline distT="0" distB="0" distL="114300" distR="114300">
            <wp:extent cx="5484495" cy="1428115"/>
            <wp:effectExtent l="0" t="0" r="1905" b="6985"/>
            <wp:docPr id="4" name="图片 4" descr="屏幕截图 2025-12-11 125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2-11 12552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eastAsia="宋体"/>
          <w:sz w:val="24"/>
          <w:lang w:eastAsia="zh-CN"/>
        </w:rPr>
        <w:drawing>
          <wp:inline distT="0" distB="0" distL="114300" distR="114300">
            <wp:extent cx="5474335" cy="1678940"/>
            <wp:effectExtent l="0" t="0" r="12065" b="10160"/>
            <wp:docPr id="3" name="图片 3" descr="屏幕截图 2025-12-11 125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2-11 1255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4CFB">
      <w:pPr>
        <w:pStyle w:val="3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sz w:val="24"/>
        </w:rPr>
      </w:pPr>
      <w:r>
        <w:rPr>
          <w:rFonts w:ascii="Times New Roman" w:eastAsia="宋体"/>
          <w:b/>
          <w:bCs/>
          <w:sz w:val="24"/>
        </w:rPr>
        <w:t>并发性能测试：</w:t>
      </w:r>
      <w:r>
        <w:rPr>
          <w:rFonts w:ascii="Times New Roman" w:eastAsia="宋体"/>
          <w:sz w:val="24"/>
        </w:rPr>
        <w:t xml:space="preserve"> 同时启动5个Echo客户端连接服务器，每个客户端独立发送消息。测试结果显示服务器成功处理所有并发连接，无消息混乱或丢失，证明多线程设计有效。</w:t>
      </w:r>
    </w:p>
    <w:p w14:paraId="04DA33EE">
      <w:pPr>
        <w:pStyle w:val="3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sz w:val="24"/>
        </w:rPr>
      </w:pPr>
      <w:r>
        <w:rPr>
          <w:rFonts w:ascii="Times New Roman" w:eastAsia="宋体"/>
          <w:b/>
          <w:bCs/>
          <w:sz w:val="24"/>
        </w:rPr>
        <w:t>测试结果汇总：</w:t>
      </w:r>
    </w:p>
    <w:tbl>
      <w:tblPr>
        <w:tblStyle w:val="23"/>
        <w:tblW w:w="8851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4"/>
        <w:gridCol w:w="3016"/>
        <w:gridCol w:w="2265"/>
        <w:gridCol w:w="1326"/>
      </w:tblGrid>
      <w:tr w14:paraId="36A31F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244" w:type="dxa"/>
            <w:vAlign w:val="center"/>
          </w:tcPr>
          <w:p w14:paraId="6B38EAB8">
            <w:pPr>
              <w:pStyle w:val="22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测试项</w:t>
            </w:r>
          </w:p>
        </w:tc>
        <w:tc>
          <w:tcPr>
            <w:tcW w:w="3016" w:type="dxa"/>
            <w:vAlign w:val="center"/>
          </w:tcPr>
          <w:p w14:paraId="641045D9">
            <w:pPr>
              <w:pStyle w:val="22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UDP Daytime</w:t>
            </w:r>
          </w:p>
        </w:tc>
        <w:tc>
          <w:tcPr>
            <w:tcW w:w="2265" w:type="dxa"/>
            <w:vAlign w:val="center"/>
          </w:tcPr>
          <w:p w14:paraId="0CA1FDDE">
            <w:pPr>
              <w:pStyle w:val="22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TCP Echo</w:t>
            </w:r>
          </w:p>
        </w:tc>
        <w:tc>
          <w:tcPr>
            <w:tcW w:w="1326" w:type="dxa"/>
            <w:vAlign w:val="center"/>
          </w:tcPr>
          <w:p w14:paraId="64597162">
            <w:pPr>
              <w:pStyle w:val="22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结果</w:t>
            </w:r>
          </w:p>
        </w:tc>
      </w:tr>
      <w:tr w14:paraId="06932C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44" w:type="dxa"/>
            <w:vAlign w:val="center"/>
          </w:tcPr>
          <w:p w14:paraId="661E5665">
            <w:pPr>
              <w:pStyle w:val="22"/>
              <w:snapToGrid w:val="0"/>
              <w:ind w:left="0" w:leftChars="0" w:right="0" w:rightChars="0" w:firstLine="0" w:firstLineChars="0"/>
              <w:jc w:val="center"/>
            </w:pPr>
            <w:r>
              <w:t>连接建立</w:t>
            </w:r>
          </w:p>
        </w:tc>
        <w:tc>
          <w:tcPr>
            <w:tcW w:w="3016" w:type="dxa"/>
            <w:vAlign w:val="center"/>
          </w:tcPr>
          <w:p w14:paraId="3E99D792">
            <w:pPr>
              <w:pStyle w:val="22"/>
              <w:snapToGrid w:val="0"/>
              <w:ind w:left="0" w:leftChars="0" w:right="0" w:rightChars="0" w:firstLine="0" w:firstLineChars="0"/>
              <w:jc w:val="left"/>
            </w:pPr>
            <w:r>
              <w:t>单次数据报</w:t>
            </w:r>
          </w:p>
        </w:tc>
        <w:tc>
          <w:tcPr>
            <w:tcW w:w="2265" w:type="dxa"/>
            <w:vAlign w:val="center"/>
          </w:tcPr>
          <w:p w14:paraId="51137AB6">
            <w:pPr>
              <w:pStyle w:val="22"/>
              <w:snapToGrid w:val="0"/>
              <w:ind w:left="0" w:leftChars="0" w:right="0" w:rightChars="0" w:firstLine="0" w:firstLineChars="0"/>
              <w:jc w:val="left"/>
            </w:pPr>
            <w:r>
              <w:t>三次握手</w:t>
            </w:r>
          </w:p>
        </w:tc>
        <w:tc>
          <w:tcPr>
            <w:tcW w:w="1326" w:type="dxa"/>
            <w:vAlign w:val="center"/>
          </w:tcPr>
          <w:p w14:paraId="758CB295">
            <w:pPr>
              <w:pStyle w:val="22"/>
              <w:snapToGrid w:val="0"/>
              <w:ind w:left="0" w:leftChars="0" w:right="0" w:rightChars="0" w:firstLine="0" w:firstLineChars="0"/>
              <w:jc w:val="center"/>
            </w:pPr>
            <w:r>
              <w:t>正常</w:t>
            </w:r>
          </w:p>
        </w:tc>
      </w:tr>
      <w:tr w14:paraId="64D708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44" w:type="dxa"/>
            <w:vAlign w:val="center"/>
          </w:tcPr>
          <w:p w14:paraId="41BA05B4">
            <w:pPr>
              <w:pStyle w:val="22"/>
              <w:snapToGrid w:val="0"/>
              <w:ind w:left="0" w:leftChars="0" w:right="0" w:rightChars="0" w:firstLine="0" w:firstLineChars="0"/>
              <w:jc w:val="center"/>
            </w:pPr>
            <w:r>
              <w:t>消息传输</w:t>
            </w:r>
          </w:p>
        </w:tc>
        <w:tc>
          <w:tcPr>
            <w:tcW w:w="3016" w:type="dxa"/>
            <w:vAlign w:val="center"/>
          </w:tcPr>
          <w:p w14:paraId="0628A94C">
            <w:pPr>
              <w:pStyle w:val="22"/>
              <w:snapToGrid w:val="0"/>
              <w:ind w:left="0" w:leftChars="0" w:right="0" w:rightChars="0" w:firstLine="0" w:firstLineChars="0"/>
              <w:jc w:val="left"/>
            </w:pPr>
            <w:r>
              <w:t>完整接收</w:t>
            </w:r>
          </w:p>
        </w:tc>
        <w:tc>
          <w:tcPr>
            <w:tcW w:w="2265" w:type="dxa"/>
            <w:vAlign w:val="center"/>
          </w:tcPr>
          <w:p w14:paraId="6D724EA3">
            <w:pPr>
              <w:pStyle w:val="22"/>
              <w:snapToGrid w:val="0"/>
              <w:ind w:left="0" w:leftChars="0" w:right="0" w:rightChars="0" w:firstLine="0" w:firstLineChars="0"/>
              <w:jc w:val="left"/>
            </w:pPr>
            <w:r>
              <w:t>持续交互</w:t>
            </w:r>
          </w:p>
        </w:tc>
        <w:tc>
          <w:tcPr>
            <w:tcW w:w="1326" w:type="dxa"/>
            <w:vAlign w:val="center"/>
          </w:tcPr>
          <w:p w14:paraId="6C8B343D">
            <w:pPr>
              <w:pStyle w:val="22"/>
              <w:snapToGrid w:val="0"/>
              <w:ind w:left="0" w:leftChars="0" w:right="0" w:rightChars="0" w:firstLine="0" w:firstLineChars="0"/>
              <w:jc w:val="center"/>
            </w:pPr>
            <w:r>
              <w:t>正常</w:t>
            </w:r>
          </w:p>
        </w:tc>
      </w:tr>
      <w:tr w14:paraId="033DAA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44" w:type="dxa"/>
            <w:vAlign w:val="center"/>
          </w:tcPr>
          <w:p w14:paraId="7B7A10DE">
            <w:pPr>
              <w:pStyle w:val="22"/>
              <w:snapToGrid w:val="0"/>
              <w:ind w:left="0" w:leftChars="0" w:right="0" w:rightChars="0" w:firstLine="0" w:firstLineChars="0"/>
              <w:jc w:val="center"/>
            </w:pPr>
            <w:r>
              <w:t>中文支持</w:t>
            </w:r>
          </w:p>
        </w:tc>
        <w:tc>
          <w:tcPr>
            <w:tcW w:w="3016" w:type="dxa"/>
            <w:vAlign w:val="center"/>
          </w:tcPr>
          <w:p w14:paraId="58FA25D5">
            <w:pPr>
              <w:pStyle w:val="22"/>
              <w:snapToGrid w:val="0"/>
              <w:ind w:left="0" w:leftChars="0" w:right="0" w:rightChars="0" w:firstLine="0" w:firstLineChars="0"/>
              <w:jc w:val="left"/>
            </w:pPr>
            <w:r>
              <w:t>支持</w:t>
            </w:r>
          </w:p>
        </w:tc>
        <w:tc>
          <w:tcPr>
            <w:tcW w:w="2265" w:type="dxa"/>
            <w:vAlign w:val="center"/>
          </w:tcPr>
          <w:p w14:paraId="22F43D09">
            <w:pPr>
              <w:pStyle w:val="22"/>
              <w:snapToGrid w:val="0"/>
              <w:ind w:left="0" w:leftChars="0" w:right="0" w:rightChars="0" w:firstLine="0" w:firstLineChars="0"/>
              <w:jc w:val="left"/>
            </w:pPr>
            <w:r>
              <w:t>支持</w:t>
            </w:r>
          </w:p>
        </w:tc>
        <w:tc>
          <w:tcPr>
            <w:tcW w:w="1326" w:type="dxa"/>
            <w:vAlign w:val="center"/>
          </w:tcPr>
          <w:p w14:paraId="758884E5">
            <w:pPr>
              <w:pStyle w:val="22"/>
              <w:snapToGrid w:val="0"/>
              <w:ind w:left="0" w:leftChars="0" w:right="0" w:rightChars="0" w:firstLine="0" w:firstLineChars="0"/>
              <w:jc w:val="center"/>
            </w:pPr>
            <w:r>
              <w:t>正常</w:t>
            </w:r>
          </w:p>
        </w:tc>
      </w:tr>
      <w:tr w14:paraId="7F83E1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44" w:type="dxa"/>
            <w:vAlign w:val="center"/>
          </w:tcPr>
          <w:p w14:paraId="5B25F1DC">
            <w:pPr>
              <w:pStyle w:val="22"/>
              <w:snapToGrid w:val="0"/>
              <w:ind w:left="0" w:leftChars="0" w:right="0" w:rightChars="0" w:firstLine="0" w:firstLineChars="0"/>
              <w:jc w:val="center"/>
            </w:pPr>
            <w:r>
              <w:t>并发处理</w:t>
            </w:r>
          </w:p>
        </w:tc>
        <w:tc>
          <w:tcPr>
            <w:tcW w:w="3016" w:type="dxa"/>
            <w:vAlign w:val="center"/>
          </w:tcPr>
          <w:p w14:paraId="673AE0C0">
            <w:pPr>
              <w:pStyle w:val="22"/>
              <w:snapToGrid w:val="0"/>
              <w:ind w:left="0" w:leftChars="0" w:right="0" w:rightChars="0" w:firstLine="0" w:firstLineChars="0"/>
              <w:jc w:val="left"/>
            </w:pPr>
            <w:r>
              <w:t>N/A</w:t>
            </w:r>
          </w:p>
        </w:tc>
        <w:tc>
          <w:tcPr>
            <w:tcW w:w="2265" w:type="dxa"/>
            <w:vAlign w:val="center"/>
          </w:tcPr>
          <w:p w14:paraId="04E6C11C">
            <w:pPr>
              <w:pStyle w:val="22"/>
              <w:snapToGrid w:val="0"/>
              <w:ind w:left="0" w:leftChars="0" w:right="0" w:rightChars="0" w:firstLine="0" w:firstLineChars="0"/>
              <w:jc w:val="left"/>
            </w:pPr>
            <w:r>
              <w:t>5个连接</w:t>
            </w:r>
          </w:p>
        </w:tc>
        <w:tc>
          <w:tcPr>
            <w:tcW w:w="1326" w:type="dxa"/>
            <w:vAlign w:val="center"/>
          </w:tcPr>
          <w:p w14:paraId="7A8CC54A">
            <w:pPr>
              <w:pStyle w:val="22"/>
              <w:snapToGrid w:val="0"/>
              <w:ind w:left="0" w:leftChars="0" w:right="0" w:rightChars="0" w:firstLine="0" w:firstLineChars="0"/>
              <w:jc w:val="center"/>
            </w:pPr>
            <w:r>
              <w:t>正常</w:t>
            </w:r>
          </w:p>
        </w:tc>
      </w:tr>
      <w:tr w14:paraId="4CEEA3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44" w:type="dxa"/>
            <w:vAlign w:val="center"/>
          </w:tcPr>
          <w:p w14:paraId="1A7CDA25">
            <w:pPr>
              <w:pStyle w:val="22"/>
              <w:snapToGrid w:val="0"/>
              <w:ind w:left="0" w:leftChars="0" w:right="0" w:rightChars="0" w:firstLine="0" w:firstLineChars="0"/>
              <w:jc w:val="center"/>
            </w:pPr>
            <w:r>
              <w:t>断开机制</w:t>
            </w:r>
          </w:p>
        </w:tc>
        <w:tc>
          <w:tcPr>
            <w:tcW w:w="3016" w:type="dxa"/>
            <w:vAlign w:val="center"/>
          </w:tcPr>
          <w:p w14:paraId="21F5707C">
            <w:pPr>
              <w:pStyle w:val="22"/>
              <w:snapToGrid w:val="0"/>
              <w:ind w:left="0" w:leftChars="0" w:right="0" w:rightChars="0" w:firstLine="0" w:firstLineChars="0"/>
              <w:jc w:val="left"/>
            </w:pPr>
            <w:r>
              <w:t>自动关闭</w:t>
            </w:r>
          </w:p>
        </w:tc>
        <w:tc>
          <w:tcPr>
            <w:tcW w:w="2265" w:type="dxa"/>
            <w:vAlign w:val="center"/>
          </w:tcPr>
          <w:p w14:paraId="10D1E1FA">
            <w:pPr>
              <w:pStyle w:val="22"/>
              <w:snapToGrid w:val="0"/>
              <w:ind w:left="0" w:leftChars="0" w:right="0" w:rightChars="0" w:firstLine="0" w:firstLineChars="0"/>
              <w:jc w:val="left"/>
            </w:pPr>
            <w:r>
              <w:t>bye命令</w:t>
            </w:r>
          </w:p>
        </w:tc>
        <w:tc>
          <w:tcPr>
            <w:tcW w:w="1326" w:type="dxa"/>
            <w:vAlign w:val="center"/>
          </w:tcPr>
          <w:p w14:paraId="33DDB6F0">
            <w:pPr>
              <w:pStyle w:val="22"/>
              <w:snapToGrid w:val="0"/>
              <w:ind w:left="0" w:leftChars="0" w:right="0" w:rightChars="0" w:firstLine="0" w:firstLineChars="0"/>
              <w:jc w:val="center"/>
            </w:pPr>
            <w:r>
              <w:t>正常</w:t>
            </w:r>
          </w:p>
        </w:tc>
      </w:tr>
    </w:tbl>
    <w:p w14:paraId="2CC79FDA">
      <w:pPr>
        <w:snapToGrid/>
        <w:spacing w:beforeAutospacing="0" w:after="0" w:afterAutospacing="0" w:line="400" w:lineRule="exact"/>
        <w:ind w:left="0" w:leftChars="0" w:right="0" w:rightChars="0" w:firstLine="480" w:firstLineChars="200"/>
        <w:jc w:val="both"/>
        <w:rPr>
          <w:rFonts w:ascii="Times New Roman" w:eastAsia="宋体"/>
          <w:sz w:val="24"/>
        </w:rPr>
      </w:pPr>
    </w:p>
    <w:bookmarkEnd w:id="5"/>
    <w:p w14:paraId="3E3A203B">
      <w:pPr>
        <w:pStyle w:val="2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outlineLvl w:val="0"/>
        <w:rPr>
          <w:rFonts w:ascii="Times New Roman" w:eastAsia="宋体"/>
          <w:b/>
          <w:color w:val="auto"/>
          <w:sz w:val="24"/>
        </w:rPr>
      </w:pPr>
      <w:bookmarkStart w:id="6" w:name="_Toc19838"/>
      <w:bookmarkStart w:id="7" w:name="四问题与解决"/>
      <w:r>
        <w:rPr>
          <w:rFonts w:ascii="Times New Roman" w:eastAsia="宋体"/>
          <w:b/>
          <w:color w:val="auto"/>
          <w:sz w:val="24"/>
        </w:rPr>
        <w:t>四、问题与解决</w:t>
      </w:r>
      <w:bookmarkEnd w:id="6"/>
    </w:p>
    <w:p w14:paraId="4F3D50B9">
      <w:pPr>
        <w:pStyle w:val="18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sz w:val="24"/>
        </w:rPr>
      </w:pPr>
      <w:r>
        <w:rPr>
          <w:rFonts w:ascii="Times New Roman" w:eastAsia="宋体"/>
          <w:b/>
          <w:bCs/>
          <w:sz w:val="24"/>
        </w:rPr>
        <w:t>端口占用问题：</w:t>
      </w:r>
      <w:r>
        <w:rPr>
          <w:rFonts w:ascii="Times New Roman" w:eastAsia="宋体"/>
          <w:sz w:val="24"/>
        </w:rPr>
        <w:t xml:space="preserve"> 运行时出现</w:t>
      </w:r>
      <w:r>
        <w:rPr>
          <w:rStyle w:val="19"/>
          <w:rFonts w:ascii="Times New Roman" w:eastAsia="宋体"/>
          <w:sz w:val="24"/>
        </w:rPr>
        <w:t>java.net.BindException: Address already in use</w:t>
      </w:r>
      <w:r>
        <w:rPr>
          <w:rFonts w:ascii="Times New Roman" w:eastAsia="宋体"/>
          <w:sz w:val="24"/>
        </w:rPr>
        <w:t>错误，原因是之前的服务器进程未正确关闭。解决方法是使用</w:t>
      </w:r>
      <w:r>
        <w:rPr>
          <w:rStyle w:val="19"/>
          <w:rFonts w:ascii="Times New Roman" w:eastAsia="宋体"/>
          <w:sz w:val="24"/>
        </w:rPr>
        <w:t>netstat -ano | findstr :8888</w:t>
      </w:r>
      <w:r>
        <w:rPr>
          <w:rFonts w:ascii="Times New Roman" w:eastAsia="宋体"/>
          <w:sz w:val="24"/>
        </w:rPr>
        <w:t>查找占用进程的PID，然后使用</w:t>
      </w:r>
      <w:r>
        <w:rPr>
          <w:rStyle w:val="19"/>
          <w:rFonts w:ascii="Times New Roman" w:eastAsia="宋体"/>
          <w:sz w:val="24"/>
        </w:rPr>
        <w:t>taskkill /PID &lt;进程ID&gt; /F</w:t>
      </w:r>
      <w:r>
        <w:rPr>
          <w:rFonts w:ascii="Times New Roman" w:eastAsia="宋体"/>
          <w:sz w:val="24"/>
        </w:rPr>
        <w:t>强制终止进程。</w:t>
      </w:r>
    </w:p>
    <w:p w14:paraId="290009CE">
      <w:pPr>
        <w:pStyle w:val="3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sz w:val="24"/>
        </w:rPr>
      </w:pPr>
      <w:r>
        <w:rPr>
          <w:rFonts w:ascii="Times New Roman" w:eastAsia="宋体"/>
          <w:b/>
          <w:bCs/>
          <w:sz w:val="24"/>
        </w:rPr>
        <w:t>防火墙阻止连接：</w:t>
      </w:r>
      <w:r>
        <w:rPr>
          <w:rFonts w:ascii="Times New Roman" w:eastAsia="宋体"/>
          <w:sz w:val="24"/>
        </w:rPr>
        <w:t xml:space="preserve"> 客户端无法连接到服务器，提示连接超时。临时关闭Windows防火墙测试后连接成功，确认是防火墙拦截。解决方法是将Java程序添加到防火墙例外列表，或在测试时临时关闭防火墙。</w:t>
      </w:r>
    </w:p>
    <w:p w14:paraId="1A06E1C1">
      <w:pPr>
        <w:pStyle w:val="3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sz w:val="24"/>
        </w:rPr>
      </w:pPr>
      <w:r>
        <w:rPr>
          <w:rFonts w:ascii="Times New Roman" w:eastAsia="宋体"/>
          <w:b/>
          <w:bCs/>
          <w:sz w:val="24"/>
        </w:rPr>
        <w:t>中文字符显示问题：</w:t>
      </w:r>
      <w:r>
        <w:rPr>
          <w:rFonts w:ascii="Times New Roman" w:eastAsia="宋体"/>
          <w:sz w:val="24"/>
        </w:rPr>
        <w:t xml:space="preserve"> 初次测试时中文消息出现乱码。原因是源文件和运行时编码不一致。解决方法是确保所有Java源文件保存为UTF-8编码，必要时运行时指定编码参数</w:t>
      </w:r>
      <w:r>
        <w:rPr>
          <w:rStyle w:val="19"/>
          <w:rFonts w:ascii="Times New Roman" w:eastAsia="宋体"/>
          <w:sz w:val="24"/>
        </w:rPr>
        <w:t>-Dfile.encoding=UTF-8</w:t>
      </w:r>
      <w:r>
        <w:rPr>
          <w:rFonts w:ascii="Times New Roman" w:eastAsia="宋体"/>
          <w:sz w:val="24"/>
        </w:rPr>
        <w:t>。</w:t>
      </w:r>
    </w:p>
    <w:p w14:paraId="31FEAE19">
      <w:pPr>
        <w:snapToGrid/>
        <w:spacing w:beforeAutospacing="0" w:after="0" w:afterAutospacing="0" w:line="400" w:lineRule="exact"/>
        <w:ind w:left="0" w:leftChars="0" w:right="0" w:rightChars="0" w:firstLine="480" w:firstLineChars="200"/>
        <w:jc w:val="both"/>
        <w:rPr>
          <w:rFonts w:ascii="Times New Roman" w:eastAsia="宋体"/>
          <w:sz w:val="24"/>
        </w:rPr>
      </w:pPr>
    </w:p>
    <w:bookmarkEnd w:id="7"/>
    <w:p w14:paraId="4030F218">
      <w:pPr>
        <w:pStyle w:val="2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outlineLvl w:val="0"/>
        <w:rPr>
          <w:rFonts w:ascii="Times New Roman" w:eastAsia="宋体"/>
          <w:b/>
          <w:color w:val="auto"/>
          <w:sz w:val="24"/>
        </w:rPr>
      </w:pPr>
      <w:bookmarkStart w:id="8" w:name="_Toc2569"/>
      <w:bookmarkStart w:id="9" w:name="五实验总结"/>
      <w:r>
        <w:rPr>
          <w:rFonts w:ascii="Times New Roman" w:eastAsia="宋体"/>
          <w:b/>
          <w:color w:val="auto"/>
          <w:sz w:val="24"/>
        </w:rPr>
        <w:t>五、实验总结</w:t>
      </w:r>
      <w:bookmarkEnd w:id="8"/>
    </w:p>
    <w:p w14:paraId="399EB8F9">
      <w:pPr>
        <w:pStyle w:val="18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sz w:val="24"/>
        </w:rPr>
      </w:pPr>
      <w:r>
        <w:rPr>
          <w:rFonts w:ascii="Times New Roman" w:eastAsia="宋体"/>
          <w:b/>
          <w:bCs/>
          <w:sz w:val="24"/>
        </w:rPr>
        <w:t>技术收获：</w:t>
      </w:r>
      <w:r>
        <w:rPr>
          <w:rFonts w:ascii="Times New Roman" w:eastAsia="宋体"/>
          <w:sz w:val="24"/>
        </w:rPr>
        <w:t xml:space="preserve"> 通过实际编程深刻理解了UDP和TCP的本质区别。UDP追求速度，适合Daytime这种单次查询服务；TCP追求可靠性，适合Echo这种持续交互服务。三层架构设计在实践中体现了分层的优势：服务层封装通信细节提高复用性，逻辑层处理业务保持代码清晰，表示层负责交互易于修改。TCP Echo服务器的多线程设计是重点，主线程负责接受连接，工作线程独立处理客户端，实现了真正的并发能力。</w:t>
      </w:r>
    </w:p>
    <w:p w14:paraId="30EFA7DC">
      <w:pPr>
        <w:pStyle w:val="3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sz w:val="24"/>
        </w:rPr>
      </w:pPr>
      <w:r>
        <w:rPr>
          <w:rFonts w:ascii="Times New Roman" w:eastAsia="宋体"/>
          <w:b/>
          <w:bCs/>
          <w:sz w:val="24"/>
        </w:rPr>
        <w:t>设计亮点：</w:t>
      </w:r>
      <w:r>
        <w:rPr>
          <w:rFonts w:ascii="Times New Roman" w:eastAsia="宋体"/>
          <w:sz w:val="24"/>
        </w:rPr>
        <w:t xml:space="preserve"> MyServerDatagramSocket和MyClientDatagramSocket很好地封装了UDP通信复杂性，使用者无需关心底层DatagramPacket的创建和解析。所有关键操作都有try-catch异常处理，并提供友好的错误提示，提高了程序健壮性。清晰的输出格式使用分隔线和结构化显示，便于测试和演示。</w:t>
      </w:r>
    </w:p>
    <w:p w14:paraId="7831D5A6">
      <w:pPr>
        <w:pStyle w:val="3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sz w:val="24"/>
        </w:rPr>
      </w:pPr>
      <w:r>
        <w:rPr>
          <w:rFonts w:ascii="Times New Roman" w:eastAsia="宋体"/>
          <w:b/>
          <w:bCs/>
          <w:sz w:val="24"/>
        </w:rPr>
        <w:t>实际应用：</w:t>
      </w:r>
      <w:r>
        <w:rPr>
          <w:rFonts w:ascii="Times New Roman" w:eastAsia="宋体"/>
          <w:sz w:val="24"/>
        </w:rPr>
        <w:t xml:space="preserve"> 本实验的Socket编程技术可应用于网络通信工具开发、分布式系统通信层设计、实时数据采集系统等场景。UDP适合实时性要求高但允许少量丢包的应用（如视频会议、在线游戏），TCP适合对数据完整性要求高的应用（如文件传输、HTTP通信）。</w:t>
      </w:r>
    </w:p>
    <w:p w14:paraId="3250A52A">
      <w:pPr>
        <w:pStyle w:val="3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sz w:val="24"/>
        </w:rPr>
      </w:pPr>
      <w:r>
        <w:rPr>
          <w:rFonts w:ascii="Times New Roman" w:eastAsia="宋体"/>
          <w:b/>
          <w:bCs/>
          <w:sz w:val="24"/>
        </w:rPr>
        <w:t>改进方向：</w:t>
      </w:r>
      <w:r>
        <w:rPr>
          <w:rFonts w:ascii="Times New Roman" w:eastAsia="宋体"/>
          <w:sz w:val="24"/>
        </w:rPr>
        <w:t xml:space="preserve"> 可以添加日志记录功能记录所有通信过程，支持配置文件动态修改端口号，实现心跳检测机制提高连接可靠性，添加消息加密保证通信安全。</w:t>
      </w:r>
    </w:p>
    <w:p w14:paraId="5691A59B">
      <w:pPr>
        <w:snapToGrid/>
        <w:spacing w:beforeAutospacing="0" w:after="0" w:afterAutospacing="0" w:line="400" w:lineRule="exact"/>
        <w:ind w:left="0" w:leftChars="0" w:right="0" w:rightChars="0" w:firstLine="480" w:firstLineChars="200"/>
        <w:jc w:val="both"/>
        <w:rPr>
          <w:rFonts w:ascii="Times New Roman" w:eastAsia="宋体"/>
          <w:sz w:val="24"/>
        </w:rPr>
      </w:pPr>
    </w:p>
    <w:bookmarkEnd w:id="9"/>
    <w:p w14:paraId="0E249794">
      <w:pPr>
        <w:pStyle w:val="4"/>
        <w:rPr>
          <w:color w:val="auto"/>
        </w:rPr>
      </w:pPr>
      <w:bookmarkStart w:id="10" w:name="_Toc8575"/>
      <w:r>
        <w:rPr>
          <w:color w:val="auto"/>
        </w:rPr>
        <w:t>附录</w:t>
      </w:r>
      <w:bookmarkEnd w:id="10"/>
    </w:p>
    <w:p w14:paraId="381F047B">
      <w:pPr>
        <w:pStyle w:val="18"/>
      </w:pPr>
      <w:r>
        <w:rPr>
          <w:b/>
          <w:bCs/>
        </w:rPr>
        <w:t>文件清单：</w:t>
      </w:r>
      <w:r>
        <w:t xml:space="preserve"> MyClientDatagramSocket.java（服务层，UDP客户端Socket封装）、MyServerDatagramSocket.java（服务层，UDP服务器Socket封装）、DatagramMessage.java（辅助类，数据报消息封装）、DaytimeHelper1.java（逻辑层，Daytime业务逻辑）、DaytimeServer1.java（表示层，服务器入口）、DaytimeClient1.java（表示层，客户端入口）、EchoServer.java（完整程序，TCP Echo服务器）、EchoClient.java（完整程序，TCP Echo客户端）。</w:t>
      </w:r>
    </w:p>
    <w:p w14:paraId="72E402BE">
      <w:pPr>
        <w:pStyle w:val="3"/>
      </w:pPr>
      <w:r>
        <w:rPr>
          <w:b/>
          <w:bCs/>
        </w:rPr>
        <w:t>常用命令：</w:t>
      </w:r>
      <w:r>
        <w:t xml:space="preserve"> </w:t>
      </w:r>
      <w:r>
        <w:rPr>
          <w:rStyle w:val="19"/>
        </w:rPr>
        <w:t>javac *.java</w:t>
      </w:r>
      <w:r>
        <w:t>（编译）、</w:t>
      </w:r>
      <w:r>
        <w:rPr>
          <w:rStyle w:val="19"/>
        </w:rPr>
        <w:t>java DaytimeServer1</w:t>
      </w:r>
      <w:r>
        <w:t>（启动UDP服务器）、</w:t>
      </w:r>
      <w:r>
        <w:rPr>
          <w:rStyle w:val="19"/>
        </w:rPr>
        <w:t>java DaytimeClient1</w:t>
      </w:r>
      <w:r>
        <w:t>（启动UDP客户端）、</w:t>
      </w:r>
      <w:r>
        <w:rPr>
          <w:rStyle w:val="19"/>
        </w:rPr>
        <w:t>java EchoServer</w:t>
      </w:r>
      <w:r>
        <w:t>（启动TCP服务器）、</w:t>
      </w:r>
      <w:r>
        <w:rPr>
          <w:rStyle w:val="19"/>
        </w:rPr>
        <w:t>java EchoClient</w:t>
      </w:r>
      <w:r>
        <w:t>（启动TCP客户端）、</w:t>
      </w:r>
      <w:r>
        <w:rPr>
          <w:rStyle w:val="19"/>
        </w:rPr>
        <w:t>netstat -ano | findstr 8888</w:t>
      </w:r>
      <w:r>
        <w:t>（查看端口占用）、</w:t>
      </w:r>
      <w:r>
        <w:rPr>
          <w:rStyle w:val="19"/>
        </w:rPr>
        <w:t>taskkill /PID &lt;进程ID&gt; /F</w:t>
      </w:r>
      <w:r>
        <w:t>（结束进程）。</w:t>
      </w:r>
    </w:p>
    <w:p w14:paraId="060465A3">
      <w:pPr>
        <w:pStyle w:val="3"/>
      </w:pPr>
      <w:r>
        <w:rPr>
          <w:b/>
          <w:bCs/>
        </w:rPr>
        <w:t>参考资料：</w:t>
      </w:r>
      <w:r>
        <w:t xml:space="preserve"> Oracle官方文档Java SE Network Programming、《Java网络编程》第4版Harold著、RFC 867 Daytime Protocol、RFC 862 Echo Protocol。</w:t>
      </w:r>
    </w:p>
    <w:p w14:paraId="1C92FADD"/>
    <w:p w14:paraId="7583825B">
      <w:pPr>
        <w:pStyle w:val="18"/>
      </w:pPr>
    </w:p>
    <w:p w14:paraId="57248CFC"/>
    <w:p w14:paraId="3076C6E9">
      <w:pPr>
        <w:kinsoku w:val="0"/>
        <w:autoSpaceDE w:val="0"/>
        <w:autoSpaceDN w:val="0"/>
        <w:adjustRightInd w:val="0"/>
        <w:snapToGrid w:val="0"/>
        <w:spacing w:before="98" w:after="0" w:line="308" w:lineRule="auto"/>
        <w:jc w:val="both"/>
        <w:textAlignment w:val="baseline"/>
        <w:rPr>
          <w:rFonts w:hint="default" w:ascii="宋体" w:hAnsi="宋体" w:eastAsia="宋体" w:cs="宋体"/>
          <w:snapToGrid w:val="0"/>
          <w:color w:val="000000"/>
          <w:spacing w:val="-2"/>
          <w:kern w:val="0"/>
          <w:sz w:val="24"/>
          <w:szCs w:val="24"/>
          <w:lang w:val="en-US" w:eastAsia="zh-CN"/>
        </w:rPr>
      </w:pPr>
    </w:p>
    <w:sect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56B8EC">
    <w:pPr>
      <w:spacing w:line="209" w:lineRule="auto"/>
      <w:ind w:left="3778"/>
      <w:rPr>
        <w:rFonts w:ascii="宋体" w:hAnsi="宋体" w:eastAsia="宋体" w:cs="宋体"/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1" name="文本框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37DB92D">
                          <w:pPr>
                            <w:pStyle w:val="8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I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HjWXXc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37DB92D">
                    <w:pPr>
                      <w:pStyle w:val="8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I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AF12A6">
    <w:pPr>
      <w:keepNext w:val="0"/>
      <w:keepLines w:val="0"/>
      <w:pageBreakBefore w:val="0"/>
      <w:widowControl/>
      <w:kinsoku w:val="0"/>
      <w:wordWrap/>
      <w:overflowPunct/>
      <w:topLinePunct w:val="0"/>
      <w:bidi w:val="0"/>
      <w:adjustRightInd w:val="0"/>
      <w:snapToGrid w:val="0"/>
      <w:spacing w:line="216" w:lineRule="auto"/>
      <w:jc w:val="right"/>
      <w:textAlignment w:val="baseline"/>
      <w:rPr>
        <w:rFonts w:ascii="黑体" w:hAnsi="黑体" w:eastAsia="黑体" w:cs="黑体"/>
        <w:sz w:val="18"/>
        <w:szCs w:val="18"/>
      </w:rPr>
    </w:pPr>
    <w:r>
      <w:rPr>
        <w:rFonts w:ascii="黑体" w:hAnsi="黑体" w:eastAsia="黑体" w:cs="黑体"/>
        <w:sz w:val="18"/>
        <w:szCs w:val="18"/>
      </w:rPr>
      <w:drawing>
        <wp:inline distT="0" distB="0" distL="0" distR="0">
          <wp:extent cx="1094105" cy="278765"/>
          <wp:effectExtent l="0" t="0" r="0" b="0"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4612" cy="2790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黑体" w:hAnsi="黑体" w:eastAsia="黑体" w:cs="黑体"/>
        <w:spacing w:val="1"/>
        <w:sz w:val="18"/>
        <w:szCs w:val="18"/>
        <w:u w:val="single" w:color="auto"/>
      </w:rPr>
      <w:t xml:space="preserve">                                                          </w:t>
    </w:r>
    <w:r>
      <w:rPr>
        <w:rFonts w:hint="eastAsia" w:ascii="黑体" w:hAnsi="黑体" w:eastAsia="黑体" w:cs="黑体"/>
        <w:spacing w:val="1"/>
        <w:sz w:val="18"/>
        <w:szCs w:val="18"/>
        <w:u w:val="single" w:color="auto"/>
        <w:lang w:val="en-US" w:eastAsia="zh-CN"/>
      </w:rPr>
      <w:t xml:space="preserve"> 分布式实验三</w:t>
    </w:r>
    <w:r>
      <w:rPr>
        <w:rFonts w:ascii="黑体" w:hAnsi="黑体" w:eastAsia="黑体" w:cs="黑体"/>
        <w:spacing w:val="7"/>
        <w:sz w:val="18"/>
        <w:szCs w:val="18"/>
        <w:u w:val="single" w:color="auto"/>
      </w:rPr>
      <w:t>报告</w:t>
    </w:r>
    <w:r>
      <w:rPr>
        <w:rFonts w:hint="eastAsia" w:ascii="黑体" w:hAnsi="黑体" w:eastAsia="黑体" w:cs="黑体"/>
        <w:spacing w:val="1"/>
        <w:sz w:val="18"/>
        <w:szCs w:val="18"/>
        <w:u w:val="single" w:color="auto"/>
        <w:lang w:val="en-US" w:eastAsia="zh-CN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6195DB7"/>
    <w:rsid w:val="09BC683E"/>
    <w:rsid w:val="0ACE05D7"/>
    <w:rsid w:val="12046FD4"/>
    <w:rsid w:val="18A62F66"/>
    <w:rsid w:val="1A2A4D7A"/>
    <w:rsid w:val="1BDD6B28"/>
    <w:rsid w:val="1EFE00FF"/>
    <w:rsid w:val="23582CDC"/>
    <w:rsid w:val="286345FC"/>
    <w:rsid w:val="29AC0FDC"/>
    <w:rsid w:val="31E52B9A"/>
    <w:rsid w:val="3235346D"/>
    <w:rsid w:val="354237EC"/>
    <w:rsid w:val="38D165FB"/>
    <w:rsid w:val="416C1CA3"/>
    <w:rsid w:val="42505BC5"/>
    <w:rsid w:val="55987463"/>
    <w:rsid w:val="5A4A08C9"/>
    <w:rsid w:val="5B7200D7"/>
    <w:rsid w:val="5CC91669"/>
    <w:rsid w:val="5FD23A7E"/>
    <w:rsid w:val="720430CB"/>
    <w:rsid w:val="76A42E9C"/>
    <w:rsid w:val="790E2952"/>
    <w:rsid w:val="7A9E77E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4">
    <w:name w:val="heading 2"/>
    <w:basedOn w:val="1"/>
    <w:next w:val="3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6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0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toc 1"/>
    <w:basedOn w:val="1"/>
    <w:next w:val="1"/>
    <w:qFormat/>
    <w:uiPriority w:val="0"/>
  </w:style>
  <w:style w:type="paragraph" w:styleId="11">
    <w:name w:val="toc 2"/>
    <w:basedOn w:val="1"/>
    <w:next w:val="1"/>
    <w:qFormat/>
    <w:uiPriority w:val="0"/>
    <w:pPr>
      <w:ind w:left="420" w:leftChars="200"/>
    </w:pPr>
  </w:style>
  <w:style w:type="paragraph" w:styleId="1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5">
    <w:name w:val="Hyperlink"/>
    <w:basedOn w:val="14"/>
    <w:qFormat/>
    <w:uiPriority w:val="0"/>
    <w:rPr>
      <w:color w:val="0000FF"/>
      <w:u w:val="single"/>
    </w:rPr>
  </w:style>
  <w:style w:type="table" w:customStyle="1" w:styleId="1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7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customStyle="1" w:styleId="18">
    <w:name w:val="First Paragraph"/>
    <w:basedOn w:val="3"/>
    <w:next w:val="3"/>
    <w:qFormat/>
    <w:uiPriority w:val="0"/>
  </w:style>
  <w:style w:type="character" w:customStyle="1" w:styleId="19">
    <w:name w:val="Verbatim Char"/>
    <w:basedOn w:val="20"/>
    <w:link w:val="21"/>
    <w:qFormat/>
    <w:uiPriority w:val="0"/>
  </w:style>
  <w:style w:type="character" w:customStyle="1" w:styleId="20">
    <w:name w:val="Body Text Char"/>
    <w:basedOn w:val="14"/>
    <w:link w:val="3"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customStyle="1" w:styleId="21">
    <w:name w:val="Source Code"/>
    <w:basedOn w:val="1"/>
    <w:link w:val="19"/>
    <w:qFormat/>
    <w:uiPriority w:val="0"/>
    <w:pPr>
      <w:shd w:val="clear" w:fill="F8F8F8"/>
      <w:wordWrap w:val="0"/>
    </w:pPr>
  </w:style>
  <w:style w:type="paragraph" w:customStyle="1" w:styleId="22">
    <w:name w:val="Compact"/>
    <w:basedOn w:val="3"/>
    <w:qFormat/>
    <w:uiPriority w:val="0"/>
    <w:pPr>
      <w:spacing w:before="36" w:after="36"/>
    </w:pPr>
  </w:style>
  <w:style w:type="table" w:customStyle="1" w:styleId="2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2336</Words>
  <Characters>3616</Characters>
  <TotalTime>0</TotalTime>
  <ScaleCrop>false</ScaleCrop>
  <LinksUpToDate>false</LinksUpToDate>
  <CharactersWithSpaces>3837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2025-07-03T11:34:00Z</dcterms:created>
  <dc:creator>lbxa</dc:creator>
  <cp:lastModifiedBy>杨子衡</cp:lastModifiedBy>
  <dcterms:modified xsi:type="dcterms:W3CDTF">2025-12-29T11:14:25Z</dcterms:modified>
  <dc:title>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2025-07-06T16:57:18Z</vt:filetime>
  </property>
  <property fmtid="{D5CDD505-2E9C-101B-9397-08002B2CF9AE}" pid="4" name="KSOTemplateDocerSaveRecord">
    <vt:lpwstr>eyJoZGlkIjoiOTJmNDc1ZDc4OTg3NWVkYzI1YmY4YmY2YTk1MWJiNDEiLCJ1c2VySWQiOiIxNTQxODEyMTg2In0=</vt:lpwstr>
  </property>
  <property fmtid="{D5CDD505-2E9C-101B-9397-08002B2CF9AE}" pid="5" name="KSOProductBuildVer">
    <vt:lpwstr>2052-12.1.0.24034</vt:lpwstr>
  </property>
  <property fmtid="{D5CDD505-2E9C-101B-9397-08002B2CF9AE}" pid="6" name="ICV">
    <vt:lpwstr>49BE937C978B475FBB4F1E4C853E898D_13</vt:lpwstr>
  </property>
</Properties>
</file>