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New Joiner Retail Operations Checklist</w:t>
      </w:r>
    </w:p>
    <w:p>
      <w:pPr>
        <w:jc w:val="center"/>
      </w:pPr>
      <w:r>
        <w:t>Checklist | Onboarding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2520"/>
            <w:vAlign w:val="center"/>
          </w:tcPr>
          <w:p>
            <w:r>
              <w:t>Checklist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520"/>
            <w:vAlign w:val="center"/>
          </w:tcPr>
          <w:p>
            <w:r>
              <w:t>Active</w:t>
            </w:r>
          </w:p>
        </w:tc>
      </w:tr>
      <w:tr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Process Area</w:t>
            </w:r>
          </w:p>
        </w:tc>
        <w:tc>
          <w:tcPr>
            <w:tcW w:type="dxa" w:w="2520"/>
            <w:vAlign w:val="center"/>
          </w:tcPr>
          <w:p>
            <w:r>
              <w:t>Onboarding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2520"/>
            <w:vAlign w:val="center"/>
          </w:tcPr>
          <w:p>
            <w:r>
              <w:t>New Joiners; Management</w:t>
            </w:r>
          </w:p>
        </w:tc>
      </w:tr>
      <w:tr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2520"/>
            <w:vAlign w:val="center"/>
          </w:tcPr>
          <w:p>
            <w:r>
              <w:t>Beginner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Business Impact</w:t>
            </w:r>
          </w:p>
        </w:tc>
        <w:tc>
          <w:tcPr>
            <w:tcW w:type="dxa" w:w="2520"/>
            <w:vAlign w:val="center"/>
          </w:tcPr>
          <w:p>
            <w:r>
              <w:t>High</w:t>
            </w:r>
          </w:p>
        </w:tc>
      </w:tr>
      <w:tr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Process Owner</w:t>
            </w:r>
          </w:p>
        </w:tc>
        <w:tc>
          <w:tcPr>
            <w:tcW w:type="dxa" w:w="2520"/>
            <w:vAlign w:val="center"/>
          </w:tcPr>
          <w:p>
            <w:r>
              <w:t>Retail Operations Process Owner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2520"/>
            <w:vAlign w:val="center"/>
          </w:tcPr>
          <w:p>
            <w:r>
              <w:t>29 November 2026</w:t>
            </w:r>
          </w:p>
        </w:tc>
      </w:tr>
    </w:tbl>
    <w:p/>
    <w:p>
      <w:pPr>
        <w:pStyle w:val="Heading2"/>
      </w:pPr>
      <w:r>
        <w:t>1. Purpose</w:t>
      </w:r>
    </w:p>
    <w:p>
      <w:r>
        <w:t>This checklist supports new employees during their first 30 days in the Retail Operations department.</w:t>
      </w:r>
    </w:p>
    <w:p>
      <w:pPr>
        <w:pStyle w:val="Heading2"/>
      </w:pPr>
      <w:r>
        <w:t>2. Scope</w:t>
      </w:r>
    </w:p>
    <w:p>
      <w:r>
        <w:t>This checklist applies to new joiners, managers, and trainers involved in onboarding to the Retail Operations Hub and core processes.</w:t>
      </w:r>
    </w:p>
    <w:p>
      <w:pPr>
        <w:pStyle w:val="Heading2"/>
      </w:pPr>
      <w:r>
        <w:t>3. Week 1 - Introduction</w:t>
      </w:r>
    </w:p>
    <w:p>
      <w:pPr>
        <w:pStyle w:val="ListBullet"/>
      </w:pPr>
      <w:r>
        <w:t>Review the Retail Operations Hub homepage.</w:t>
      </w:r>
    </w:p>
    <w:p>
      <w:pPr>
        <w:pStyle w:val="ListBullet"/>
      </w:pPr>
      <w:r>
        <w:t>Read the department overview.</w:t>
      </w:r>
    </w:p>
    <w:p>
      <w:pPr>
        <w:pStyle w:val="ListBullet"/>
      </w:pPr>
      <w:r>
        <w:t>Meet direct manager and buddy.</w:t>
      </w:r>
    </w:p>
    <w:p>
      <w:pPr>
        <w:pStyle w:val="ListBullet"/>
      </w:pPr>
      <w:r>
        <w:t>Review key contacts and escalation routes.</w:t>
      </w:r>
    </w:p>
    <w:p>
      <w:pPr>
        <w:pStyle w:val="ListBullet"/>
      </w:pPr>
      <w:r>
        <w:t>Complete SOP Library introduction.</w:t>
      </w:r>
    </w:p>
    <w:p>
      <w:pPr>
        <w:pStyle w:val="Heading2"/>
      </w:pPr>
      <w:r>
        <w:t>4. Week 2 - Core Processes</w:t>
      </w:r>
    </w:p>
    <w:p>
      <w:pPr>
        <w:pStyle w:val="ListBullet"/>
      </w:pPr>
      <w:r>
        <w:t>Review Store-to-Store Transfer SOP.</w:t>
      </w:r>
    </w:p>
    <w:p>
      <w:pPr>
        <w:pStyle w:val="ListBullet"/>
      </w:pPr>
      <w:r>
        <w:t>Review End-of-Season Return SOP.</w:t>
      </w:r>
    </w:p>
    <w:p>
      <w:pPr>
        <w:pStyle w:val="ListBullet"/>
      </w:pPr>
      <w:r>
        <w:t>Review Article Price Push Guide.</w:t>
      </w:r>
    </w:p>
    <w:p>
      <w:pPr>
        <w:pStyle w:val="ListBullet"/>
      </w:pPr>
      <w:r>
        <w:t>Review Promotion and Bonus Buy Request Process.</w:t>
      </w:r>
    </w:p>
    <w:p>
      <w:pPr>
        <w:pStyle w:val="ListBullet"/>
      </w:pPr>
      <w:r>
        <w:t>Discuss common operational questions with trainer.</w:t>
      </w:r>
    </w:p>
    <w:p>
      <w:pPr>
        <w:pStyle w:val="Heading2"/>
      </w:pPr>
      <w:r>
        <w:t>5. Week 3 - Systems and Reporting</w:t>
      </w:r>
    </w:p>
    <w:p>
      <w:pPr>
        <w:pStyle w:val="ListBullet"/>
      </w:pPr>
      <w:r>
        <w:t>Review weekly retail reporting process.</w:t>
      </w:r>
    </w:p>
    <w:p>
      <w:pPr>
        <w:pStyle w:val="ListBullet"/>
      </w:pPr>
      <w:r>
        <w:t>Understand the support request process.</w:t>
      </w:r>
    </w:p>
    <w:p>
      <w:pPr>
        <w:pStyle w:val="ListBullet"/>
      </w:pPr>
      <w:r>
        <w:t>Practice finding documents by process area.</w:t>
      </w:r>
    </w:p>
    <w:p>
      <w:pPr>
        <w:pStyle w:val="ListBullet"/>
      </w:pPr>
      <w:r>
        <w:t>Review document status, owner, and review date fields.</w:t>
      </w:r>
    </w:p>
    <w:p>
      <w:pPr>
        <w:pStyle w:val="ListBullet"/>
      </w:pPr>
      <w:r>
        <w:t>Complete first knowledge check.</w:t>
      </w:r>
    </w:p>
    <w:p>
      <w:pPr>
        <w:pStyle w:val="Heading2"/>
      </w:pPr>
      <w:r>
        <w:t>6. Week 4 - Practical Application</w:t>
      </w:r>
    </w:p>
    <w:p>
      <w:pPr>
        <w:pStyle w:val="ListBullet"/>
      </w:pPr>
      <w:r>
        <w:t>Submit one mock support request.</w:t>
      </w:r>
    </w:p>
    <w:p>
      <w:pPr>
        <w:pStyle w:val="ListBullet"/>
      </w:pPr>
      <w:r>
        <w:t>Shadow a process owner or experienced colleague.</w:t>
      </w:r>
    </w:p>
    <w:p>
      <w:pPr>
        <w:pStyle w:val="ListBullet"/>
      </w:pPr>
      <w:r>
        <w:t>Explain one SOP back to the trainer.</w:t>
      </w:r>
    </w:p>
    <w:p>
      <w:pPr>
        <w:pStyle w:val="ListBullet"/>
      </w:pPr>
      <w:r>
        <w:t>Identify one improvement suggestion for the FAQ or SOP library.</w:t>
      </w:r>
    </w:p>
    <w:p>
      <w:pPr>
        <w:pStyle w:val="ListBullet"/>
      </w:pPr>
      <w:r>
        <w:t>Review onboarding feedback with manager.</w:t>
      </w:r>
    </w:p>
    <w:p>
      <w:pPr>
        <w:pStyle w:val="Heading2"/>
      </w:pPr>
      <w:r>
        <w:t>7. Completion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Completed By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360"/>
          </w:tcPr>
          <w:p>
            <w:r>
              <w:t>SOP Library introduction</w:t>
            </w:r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Core process review</w:t>
            </w:r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Support request practice</w:t>
            </w:r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Knowledge check</w:t>
            </w:r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Manager review</w:t>
            </w:r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</w:p>
        </w:tc>
      </w:tr>
    </w:tbl>
    <w:p>
      <w:pPr>
        <w:pStyle w:val="Heading2"/>
      </w:pPr>
      <w:r>
        <w:t>8. Review Information</w:t>
      </w:r>
    </w:p>
    <w:p>
      <w:r>
        <w:t>Owner: Retail Operations Process Owner</w:t>
      </w:r>
    </w:p>
    <w:p>
      <w:r>
        <w:t>Status: Active</w:t>
      </w:r>
    </w:p>
    <w:p>
      <w:r>
        <w:t>Review cycle: Every 6 months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Mock portfolio document - fictional content for demonstration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Northline Retail Group | Retail Operations Europe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