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Promotion and Bonus Buy Request Process</w:t>
      </w:r>
    </w:p>
    <w:p>
      <w:pPr>
        <w:jc w:val="center"/>
      </w:pPr>
      <w:r>
        <w:t>SOP | Promotions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520"/>
            <w:vAlign w:val="center"/>
          </w:tcPr>
          <w:p>
            <w:r>
              <w:t>SOP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Process Area</w:t>
            </w:r>
          </w:p>
        </w:tc>
        <w:tc>
          <w:tcPr>
            <w:tcW w:type="dxa" w:w="2520"/>
            <w:vAlign w:val="center"/>
          </w:tcPr>
          <w:p>
            <w:r>
              <w:t>Promotions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520"/>
            <w:vAlign w:val="center"/>
          </w:tcPr>
          <w:p>
            <w:r>
              <w:t>Merchandising; Retail Operations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520"/>
            <w:vAlign w:val="center"/>
          </w:tcPr>
          <w:p>
            <w:r>
              <w:t>Intermediate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Business Impact</w:t>
            </w:r>
          </w:p>
        </w:tc>
        <w:tc>
          <w:tcPr>
            <w:tcW w:type="dxa" w:w="2520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Process Owner</w:t>
            </w:r>
          </w:p>
        </w:tc>
        <w:tc>
          <w:tcPr>
            <w:tcW w:type="dxa" w:w="2520"/>
            <w:vAlign w:val="center"/>
          </w:tcPr>
          <w:p>
            <w:r>
              <w:t>Retail Operations Process Owner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520"/>
            <w:vAlign w:val="center"/>
          </w:tcPr>
          <w:p>
            <w:r>
              <w:t>29 November 2026</w:t>
            </w:r>
          </w:p>
        </w:tc>
      </w:tr>
    </w:tbl>
    <w:p/>
    <w:p>
      <w:pPr>
        <w:pStyle w:val="Heading2"/>
      </w:pPr>
      <w:r>
        <w:t>1. Purpose</w:t>
      </w:r>
    </w:p>
    <w:p>
      <w:r>
        <w:t>To define a clear request and validation process for retail promotion or bonus buy setup requests.</w:t>
      </w:r>
    </w:p>
    <w:p>
      <w:pPr>
        <w:pStyle w:val="Heading2"/>
      </w:pPr>
      <w:r>
        <w:t>2. Scope</w:t>
      </w:r>
    </w:p>
    <w:p>
      <w:r>
        <w:t>This process applies to merchandising, retail operations, planning, and store support teams involved in promotion execution.</w:t>
      </w:r>
    </w:p>
    <w:p>
      <w:pPr>
        <w:pStyle w:val="Heading2"/>
      </w:pPr>
      <w:r>
        <w:t>3. When to Use This Process</w:t>
      </w:r>
    </w:p>
    <w:p>
      <w:pPr>
        <w:pStyle w:val="ListBullet"/>
      </w:pPr>
      <w:r>
        <w:t>A new promotion needs operational setup.</w:t>
      </w:r>
    </w:p>
    <w:p>
      <w:pPr>
        <w:pStyle w:val="ListBullet"/>
      </w:pPr>
      <w:r>
        <w:t>A bonus buy or campaign mechanic must be confirmed.</w:t>
      </w:r>
    </w:p>
    <w:p>
      <w:pPr>
        <w:pStyle w:val="ListBullet"/>
      </w:pPr>
      <w:r>
        <w:t>A promotion needs to be checked before store launch.</w:t>
      </w:r>
    </w:p>
    <w:p>
      <w:pPr>
        <w:pStyle w:val="ListBullet"/>
      </w:pPr>
      <w:r>
        <w:t>A promotion setup issue requires escalation.</w:t>
      </w:r>
    </w:p>
    <w:p>
      <w:pPr>
        <w:pStyle w:val="Heading2"/>
      </w:pPr>
      <w:r>
        <w:t>4. Process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Promotion owner submits the request with campaign details, dates, markets, and eligible articles.</w:t>
            </w:r>
          </w:p>
        </w:tc>
        <w:tc>
          <w:tcPr>
            <w:tcW w:type="dxa" w:w="3360"/>
          </w:tcPr>
          <w:p>
            <w:r>
              <w:t>Merchandising / Promotion Owner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Retail Operations checks request completeness and required approvals.</w:t>
            </w:r>
          </w:p>
        </w:tc>
        <w:tc>
          <w:tcPr>
            <w:tcW w:type="dxa" w:w="3360"/>
          </w:tcPr>
          <w:p>
            <w:r>
              <w:t>Retail Operations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Setup team confirms whether the promotion can be configured as requested.</w:t>
            </w:r>
          </w:p>
        </w:tc>
        <w:tc>
          <w:tcPr>
            <w:tcW w:type="dxa" w:w="3360"/>
          </w:tcPr>
          <w:p>
            <w:r>
              <w:t>Setup / Support Team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Promotion is prepared and validated before launch date.</w:t>
            </w:r>
          </w:p>
        </w:tc>
        <w:tc>
          <w:tcPr>
            <w:tcW w:type="dxa" w:w="3360"/>
          </w:tcPr>
          <w:p>
            <w:r>
              <w:t>Setup / Retail Operations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Stores are informed of promotion rules and support contact route.</w:t>
            </w:r>
          </w:p>
        </w:tc>
        <w:tc>
          <w:tcPr>
            <w:tcW w:type="dxa" w:w="3360"/>
          </w:tcPr>
          <w:p>
            <w:r>
              <w:t>Retail Operations</w:t>
            </w:r>
          </w:p>
        </w:tc>
      </w:tr>
    </w:tbl>
    <w:p>
      <w:pPr>
        <w:pStyle w:val="Heading2"/>
      </w:pPr>
      <w:r>
        <w:t>5. Required Information</w:t>
      </w:r>
    </w:p>
    <w:p>
      <w:pPr>
        <w:pStyle w:val="ListBullet"/>
      </w:pPr>
      <w:r>
        <w:t>Promotion name.</w:t>
      </w:r>
    </w:p>
    <w:p>
      <w:pPr>
        <w:pStyle w:val="ListBullet"/>
      </w:pPr>
      <w:r>
        <w:t>Start and end date.</w:t>
      </w:r>
    </w:p>
    <w:p>
      <w:pPr>
        <w:pStyle w:val="ListBullet"/>
      </w:pPr>
      <w:r>
        <w:t>Participating market/stores.</w:t>
      </w:r>
    </w:p>
    <w:p>
      <w:pPr>
        <w:pStyle w:val="ListBullet"/>
      </w:pPr>
      <w:r>
        <w:t>Eligible article list.</w:t>
      </w:r>
    </w:p>
    <w:p>
      <w:pPr>
        <w:pStyle w:val="ListBullet"/>
      </w:pPr>
      <w:r>
        <w:t>Promotion mechanic and approval owner.</w:t>
      </w:r>
    </w:p>
    <w:p>
      <w:pPr>
        <w:pStyle w:val="Heading2"/>
      </w:pPr>
      <w:r>
        <w:t>6. Common Issues</w:t>
      </w:r>
    </w:p>
    <w:p>
      <w:pPr>
        <w:pStyle w:val="ListBullet"/>
      </w:pPr>
      <w:r>
        <w:t>Late requests submitted too close to launch.</w:t>
      </w:r>
    </w:p>
    <w:p>
      <w:pPr>
        <w:pStyle w:val="ListBullet"/>
      </w:pPr>
      <w:r>
        <w:t>Missing article list or incorrect campaign dates.</w:t>
      </w:r>
    </w:p>
    <w:p>
      <w:pPr>
        <w:pStyle w:val="ListBullet"/>
      </w:pPr>
      <w:r>
        <w:t>Promotion mechanic not clearly explained.</w:t>
      </w:r>
    </w:p>
    <w:p>
      <w:pPr>
        <w:pStyle w:val="ListBullet"/>
      </w:pPr>
      <w:r>
        <w:t>No named business owner for approval.</w:t>
      </w:r>
    </w:p>
    <w:p>
      <w:pPr>
        <w:pStyle w:val="Heading2"/>
      </w:pPr>
      <w:r>
        <w:t>7. Related Documents</w:t>
      </w:r>
    </w:p>
    <w:p>
      <w:pPr>
        <w:pStyle w:val="ListBullet"/>
      </w:pPr>
      <w:r>
        <w:t>Article Price Push Guide.</w:t>
      </w:r>
    </w:p>
    <w:p>
      <w:pPr>
        <w:pStyle w:val="ListBullet"/>
      </w:pPr>
      <w:r>
        <w:t>Retail Operations Support Request Process.</w:t>
      </w:r>
    </w:p>
    <w:p>
      <w:pPr>
        <w:pStyle w:val="ListBullet"/>
      </w:pPr>
      <w:r>
        <w:t>Weekly Retail Reporting Process.</w:t>
      </w:r>
    </w:p>
    <w:p>
      <w:pPr>
        <w:pStyle w:val="Heading2"/>
      </w:pPr>
      <w:r>
        <w:t>8. Review Information</w:t>
      </w:r>
    </w:p>
    <w:p>
      <w:r>
        <w:t>Owner: Retail Operations Process Owner</w:t>
      </w:r>
    </w:p>
    <w:p>
      <w:r>
        <w:t>Status: Active</w:t>
      </w:r>
    </w:p>
    <w:p>
      <w:r>
        <w:t>Review cycle: Every 6 months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Mock portfolio document - fictional content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Northline Retail Group | Retail Operations Europe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