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95C6" w14:textId="77777777" w:rsidR="00F320D8" w:rsidRPr="00F320D8" w:rsidRDefault="00F320D8" w:rsidP="00F320D8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bookmarkStart w:id="0" w:name="_Toc239782721"/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eastAsia="ru-RU"/>
          <w14:ligatures w14:val="none"/>
        </w:rPr>
        <w:t>Практическая</w:t>
      </w: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 xml:space="preserve"> работа №1</w:t>
      </w:r>
      <w:bookmarkEnd w:id="0"/>
    </w:p>
    <w:p w14:paraId="2D6090E4" w14:textId="77777777" w:rsidR="00F320D8" w:rsidRPr="00F320D8" w:rsidRDefault="00F320D8" w:rsidP="00F320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Тема: Анализ предметной области.</w:t>
      </w:r>
    </w:p>
    <w:p w14:paraId="6CA34B00" w14:textId="77777777" w:rsidR="00F320D8" w:rsidRPr="00F320D8" w:rsidRDefault="00F320D8" w:rsidP="00F320D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Цель</w:t>
      </w:r>
      <w:proofErr w:type="gramStart"/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: Развить</w:t>
      </w:r>
      <w:proofErr w:type="gramEnd"/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 xml:space="preserve"> навыки анализа предметной области и формулировки задач для разработки программного обеспечения.</w:t>
      </w:r>
    </w:p>
    <w:p w14:paraId="4F81267A" w14:textId="0FB60687" w:rsidR="00F320D8" w:rsidRDefault="005F25D6" w:rsidP="005F25D6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5F25D6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Работу выполнил(а):</w:t>
      </w: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ab/>
        <w:t xml:space="preserve"> Караченцев П., Швец И.</w:t>
      </w:r>
    </w:p>
    <w:p w14:paraId="0F504320" w14:textId="77777777" w:rsidR="005F25D6" w:rsidRDefault="005F25D6" w:rsidP="005F25D6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4E00B245" w14:textId="6C2DFBF6" w:rsidR="005F25D6" w:rsidRPr="00F320D8" w:rsidRDefault="005F25D6" w:rsidP="005F25D6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Вариант-8</w:t>
      </w:r>
    </w:p>
    <w:p w14:paraId="28ADEA51" w14:textId="77777777" w:rsidR="00F320D8" w:rsidRPr="00F320D8" w:rsidRDefault="00F320D8" w:rsidP="00F320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ЗАДАЧИ:</w:t>
      </w:r>
    </w:p>
    <w:p w14:paraId="3302F0A8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Выберите предметную область.</w:t>
      </w:r>
    </w:p>
    <w:p w14:paraId="12D71E99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Определение проблемы.</w:t>
      </w:r>
    </w:p>
    <w:p w14:paraId="61BD8495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Выявление участников системы.</w:t>
      </w:r>
    </w:p>
    <w:p w14:paraId="3E944064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Определение функций системы.</w:t>
      </w:r>
    </w:p>
    <w:p w14:paraId="4AB2A667" w14:textId="73EB2785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Формулировка требований.</w:t>
      </w:r>
    </w:p>
    <w:p w14:paraId="2CBA721A" w14:textId="77777777" w:rsidR="00F320D8" w:rsidRPr="00F320D8" w:rsidRDefault="00F320D8">
      <w:pPr>
        <w:rPr>
          <w:rFonts w:ascii="Times New Roman" w:hAnsi="Times New Roman" w:cs="Times New Roman"/>
          <w:bCs/>
        </w:rPr>
      </w:pPr>
    </w:p>
    <w:p w14:paraId="0836DB7D" w14:textId="77777777" w:rsidR="00F320D8" w:rsidRPr="00F320D8" w:rsidRDefault="00F320D8" w:rsidP="00F320D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Вариант 8: Медицинская информационная система</w:t>
      </w:r>
    </w:p>
    <w:p w14:paraId="3B8F017C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Проблема: медицинские карты ведутся на бумаге, теряются данные.</w:t>
      </w:r>
    </w:p>
    <w:p w14:paraId="7838B8ED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Участники: врач, пациент, администратор, лаборатория.</w:t>
      </w:r>
    </w:p>
    <w:p w14:paraId="331B55DB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Функции: хранение истории болезней, запись к врачу, результаты анализов, выписка рецептов.</w:t>
      </w:r>
    </w:p>
    <w:p w14:paraId="3AB992D8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Требования: высокая безопасность, доступ по уровням.</w:t>
      </w:r>
    </w:p>
    <w:p w14:paraId="3E5CC679" w14:textId="77777777" w:rsidR="00F320D8" w:rsidRPr="00F320D8" w:rsidRDefault="00F320D8">
      <w:pPr>
        <w:rPr>
          <w:rFonts w:ascii="Times New Roman" w:hAnsi="Times New Roman" w:cs="Times New Roman"/>
          <w:bCs/>
          <w:lang w:val="ru"/>
        </w:rPr>
      </w:pPr>
    </w:p>
    <w:p w14:paraId="7C0A197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1. Выбор предметной области</w:t>
      </w:r>
    </w:p>
    <w:p w14:paraId="2A801B2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Предметная область: Здравоохранение и медицина (автоматизация работы амбулаторно-поликлинического учреждения).</w:t>
      </w:r>
    </w:p>
    <w:p w14:paraId="0F9DE20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Объект автоматизации: Процессы регистрации пациентов, ведения медицинской документации, организации приема врачей и взаимодействия с лабораторией.</w:t>
      </w:r>
    </w:p>
    <w:p w14:paraId="36F44DD4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2. Определение проблемы</w:t>
      </w:r>
    </w:p>
    <w:p w14:paraId="555A957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 xml:space="preserve">Текущая ситуация (As </w:t>
      </w:r>
      <w:proofErr w:type="spellStart"/>
      <w:r w:rsidRPr="00F320D8">
        <w:rPr>
          <w:rFonts w:ascii="Times New Roman" w:hAnsi="Times New Roman" w:cs="Times New Roman"/>
          <w:bCs/>
          <w:lang w:val="ru"/>
        </w:rPr>
        <w:t>Is</w:t>
      </w:r>
      <w:proofErr w:type="spellEnd"/>
      <w:r w:rsidRPr="00F320D8">
        <w:rPr>
          <w:rFonts w:ascii="Times New Roman" w:hAnsi="Times New Roman" w:cs="Times New Roman"/>
          <w:bCs/>
          <w:lang w:val="ru"/>
        </w:rPr>
        <w:t>):</w:t>
      </w:r>
    </w:p>
    <w:p w14:paraId="0F24825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 настоящее время учет медицинских карт, историй болезни, результатов анализов и назначений ведется преимущественно на бумажных носителях.</w:t>
      </w:r>
    </w:p>
    <w:p w14:paraId="06AA3A5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Выявленные проблемы:</w:t>
      </w:r>
    </w:p>
    <w:p w14:paraId="4B8C446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Потеря и порча данных: Бумажные карты физически изнашиваются, теряются или неправильно архивируются, что делает невозможным отслеживание полной истории болезни пациента.</w:t>
      </w:r>
    </w:p>
    <w:p w14:paraId="5F2879A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Низкая скорость обслуживания: Поиск карты в регистратуре и ее доставка к врачу занимают много времени, создавая очереди.</w:t>
      </w:r>
    </w:p>
    <w:p w14:paraId="2ED101B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Отсутствие аналитики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Невозможно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быстро собрать статистику по заболеваниям, загруженности врачей или эффективности лечения.</w:t>
      </w:r>
    </w:p>
    <w:p w14:paraId="233CC7B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Дублирование информации: Пациенту приходится повторно сообщать врачу свой анамнез, если карта утеряна или находится у другого специалиста.</w:t>
      </w:r>
    </w:p>
    <w:p w14:paraId="6DC599D4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lastRenderedPageBreak/>
        <w:t>Низкая безопасность: Физический доступ к бумагам не гарантирует конфиденциальность врачебной тайны.</w:t>
      </w:r>
    </w:p>
    <w:p w14:paraId="50AB53A0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Целевая ситуация (To Be):</w:t>
      </w:r>
    </w:p>
    <w:p w14:paraId="57B3F37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Внедрение цифровой Медицинской Информационной Системы (МИС) для создания единого защищенного пространства данных, обеспечения быстрого доступа к истории болезни и автоматизации рутинных процессов.</w:t>
      </w:r>
    </w:p>
    <w:p w14:paraId="2D903456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3. Выявление участников системы (Актеры)</w:t>
      </w:r>
    </w:p>
    <w:p w14:paraId="103496B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Для каждого участника определены его роли и цели в системе:</w:t>
      </w:r>
    </w:p>
    <w:p w14:paraId="4C87C626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Пациент</w:t>
      </w:r>
    </w:p>
    <w:p w14:paraId="0FC97274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Получить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качественную медицинскую помощь, удобно записаться к врачу, иметь доступ к своим данным.</w:t>
      </w:r>
    </w:p>
    <w:p w14:paraId="3E388D0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Регистрация в системе, запись на прием, просмотр результатов анализов, получение электронных рецептов и рекомендаций.</w:t>
      </w:r>
    </w:p>
    <w:p w14:paraId="1A872AE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Врач</w:t>
      </w:r>
    </w:p>
    <w:p w14:paraId="4E86705B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Эффективно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вести прием, иметь полную картину здоровья пациента, быстро назначать лечение.</w:t>
      </w:r>
    </w:p>
    <w:p w14:paraId="16913DF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Просмотр электронной медицинской карты (ЭМК), добавление записей о приеме, постановка диагнозов, назначение обследований и выписка рецептов.</w:t>
      </w:r>
    </w:p>
    <w:p w14:paraId="5D03A7BD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Администратор (Регистратура / Управление клиникой)</w:t>
      </w:r>
    </w:p>
    <w:p w14:paraId="7046EA8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Обеспечить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бесперебойную работу клиники, управлять расписанием и потоком пациентов.</w:t>
      </w:r>
    </w:p>
    <w:p w14:paraId="6BA03A5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Регистрация новых пациентов, управление расписанием врачей, отмена/перенос записей, формирование отчетов по загруженности.</w:t>
      </w:r>
    </w:p>
    <w:p w14:paraId="7CEA509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Сотрудник лаборатории (Лаборант / Врач ЛДК)</w:t>
      </w:r>
    </w:p>
    <w:p w14:paraId="442304A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Оперативно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обрабатывать биоматериал и передавать результаты врачам.</w:t>
      </w:r>
    </w:p>
    <w:p w14:paraId="0E774DD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Просмотр списка назначенных анализов, внесение результатов исследований в систему, подтверждение готовности анализа.</w:t>
      </w:r>
    </w:p>
    <w:p w14:paraId="11F3228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4. Определение функций системы</w:t>
      </w:r>
    </w:p>
    <w:p w14:paraId="377F751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Функции системы сгруппированы по логическим модулям:</w:t>
      </w:r>
    </w:p>
    <w:p w14:paraId="2FBB14F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«Расписание и Регистратура»:</w:t>
      </w:r>
    </w:p>
    <w:p w14:paraId="371F66D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Электронная запись пациентов к врачам (выбор даты, времени, специалиста).</w:t>
      </w:r>
    </w:p>
    <w:p w14:paraId="4AB971F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Управление расписанием врачей (настройка рабочих часов, приемов, отгулов).</w:t>
      </w:r>
    </w:p>
    <w:p w14:paraId="4756EAF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Электронная регистрация и заведение карточки нового пациента.</w:t>
      </w:r>
    </w:p>
    <w:p w14:paraId="6C813A2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«Электронная медицинская карта (ЭМК)»:</w:t>
      </w:r>
    </w:p>
    <w:p w14:paraId="34A0F95B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lastRenderedPageBreak/>
        <w:t>Хранение структурированной истории болезни (анамнез, хронические заболевания, аллергии).</w:t>
      </w:r>
    </w:p>
    <w:p w14:paraId="1E8AF66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Фиксация данных текущего приема (жалобы, осмотр, предварительный/окончательный диагноз по МКБ).</w:t>
      </w:r>
    </w:p>
    <w:p w14:paraId="541B4E7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История посещений и назначений.</w:t>
      </w:r>
    </w:p>
    <w:p w14:paraId="369E19E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«Лабораторные исследования»:</w:t>
      </w:r>
    </w:p>
    <w:p w14:paraId="6A54714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Формирование врачом направления на анализы.</w:t>
      </w:r>
    </w:p>
    <w:p w14:paraId="4489CF9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Статусы выполнения анализов (назначен / в работе / готов).</w:t>
      </w:r>
    </w:p>
    <w:p w14:paraId="75EE7D5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Отображение результатов с возможностью указания референсных значений (норм).</w:t>
      </w:r>
    </w:p>
    <w:p w14:paraId="594A90F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«Назначения и Рецепты»:</w:t>
      </w:r>
    </w:p>
    <w:p w14:paraId="1CA886BD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Выписка электронных рецептов на лекарственные препараты.</w:t>
      </w:r>
    </w:p>
    <w:p w14:paraId="0845B1D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Формирование плана лечения и рекомендаций для пациента.</w:t>
      </w:r>
    </w:p>
    <w:p w14:paraId="74C3586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5. Формулировка требований</w:t>
      </w:r>
    </w:p>
    <w:p w14:paraId="052300B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разделены на функциональные и нефункциональные (с упором на безопасность, как указано в задании).</w:t>
      </w:r>
    </w:p>
    <w:p w14:paraId="2AE06226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5.1. Функциональные требования</w:t>
      </w:r>
    </w:p>
    <w:p w14:paraId="7D221F9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позволять создавать, редактировать и просматривать электронную медицинскую карту.</w:t>
      </w:r>
    </w:p>
    <w:p w14:paraId="2122271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предоставлять интерфейс для записи на прием с проверкой на наличие свободных слотов в расписании.</w:t>
      </w:r>
    </w:p>
    <w:p w14:paraId="36426B5B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автоматически уведомлять врача о готовности результатов лабораторных анализов.</w:t>
      </w:r>
    </w:p>
    <w:p w14:paraId="2D1D5F4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формировать печатные формы (выписки, рецепты, направления) по утвержденным шаблонам.</w:t>
      </w:r>
    </w:p>
    <w:p w14:paraId="5ADCB26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5.2. Нефункциональные требования</w:t>
      </w:r>
    </w:p>
    <w:p w14:paraId="5FB51F8A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к безопасности и разграничению доступа (Ключевое требование):</w:t>
      </w:r>
    </w:p>
    <w:p w14:paraId="4287D03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RBAC (</w:t>
      </w:r>
      <w:proofErr w:type="spellStart"/>
      <w:r w:rsidRPr="00F320D8">
        <w:rPr>
          <w:rFonts w:ascii="Times New Roman" w:hAnsi="Times New Roman" w:cs="Times New Roman"/>
          <w:bCs/>
          <w:lang w:val="ru"/>
        </w:rPr>
        <w:t>Role</w:t>
      </w:r>
      <w:proofErr w:type="spellEnd"/>
      <w:r w:rsidRPr="00F320D8">
        <w:rPr>
          <w:rFonts w:ascii="Times New Roman" w:hAnsi="Times New Roman" w:cs="Times New Roman"/>
          <w:bCs/>
          <w:lang w:val="ru"/>
        </w:rPr>
        <w:t>-Based Access Control): Строгое разграничение прав доступа. Пациент видит только свои данные; врач — только своих пациентов; администратор не имеет доступа к медицинским записям (диагнозам), но видит расписание; лаборатория видит только назначения и вносит результаты.</w:t>
      </w:r>
    </w:p>
    <w:p w14:paraId="6F4BBB1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Аудит и логирование: Система должна вести неизменяемый журнал действий (кто, когда и какие данные изменил) для предотвращения несанкционированного доступа и утечек.</w:t>
      </w:r>
    </w:p>
    <w:p w14:paraId="4754B3B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Шифрование: Передача данных между клиентом и сервером должна осуществляться по защищенному протоколу (HTTPS/TLS). Пароли и чувствительные данные в БД должны храниться в хешированном/зашифрованном виде.</w:t>
      </w:r>
    </w:p>
    <w:p w14:paraId="177FA8B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lastRenderedPageBreak/>
        <w:t>Соответствие законодательству: Система должна соответствовать требованиям по защите персональных данных (например, 152-ФЗ в РФ) и врачебной тайне.</w:t>
      </w:r>
    </w:p>
    <w:p w14:paraId="1778F6B0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к надежности и производительности:</w:t>
      </w:r>
    </w:p>
    <w:p w14:paraId="169C6ED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работать в режиме 24/7 с доступностью не менее 99.9%.</w:t>
      </w:r>
    </w:p>
    <w:p w14:paraId="0A56059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Обязательно наличие автоматического резервного копирования (бэкапов) базы данных ежедневно.</w:t>
      </w:r>
    </w:p>
    <w:p w14:paraId="2120CAD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Время отклика системы при открытии карточки пациента не должно превышать 2 секунд.</w:t>
      </w:r>
    </w:p>
    <w:p w14:paraId="02119BC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к интерфейсу (</w:t>
      </w:r>
      <w:proofErr w:type="spellStart"/>
      <w:r w:rsidRPr="00F320D8">
        <w:rPr>
          <w:rFonts w:ascii="Times New Roman" w:hAnsi="Times New Roman" w:cs="Times New Roman"/>
          <w:bCs/>
          <w:lang w:val="ru"/>
        </w:rPr>
        <w:t>Usability</w:t>
      </w:r>
      <w:proofErr w:type="spellEnd"/>
      <w:r w:rsidRPr="00F320D8">
        <w:rPr>
          <w:rFonts w:ascii="Times New Roman" w:hAnsi="Times New Roman" w:cs="Times New Roman"/>
          <w:bCs/>
          <w:lang w:val="ru"/>
        </w:rPr>
        <w:t>):</w:t>
      </w:r>
    </w:p>
    <w:p w14:paraId="7891F1B0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Интерфейс для врача должен быть максимально информативным и требовать минимального количества кликов для ввода данных (использование справочников, шаблонов, быстрых клавиш), чтобы не отвлекать от приема.</w:t>
      </w:r>
    </w:p>
    <w:p w14:paraId="11F1E95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Вывод по практической работе:</w:t>
      </w:r>
    </w:p>
    <w:p w14:paraId="0DFDE15A" w14:textId="0890CD6D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 ходе анализа предметной области была выявлена критическая необходимость перехода от бумажного документооборота к цифровой МИС. Сформулированные требования, в особенности строгое разграничение прав доступа (RBAC) и аудит, обеспечат не только удобство работы медицинского персонала, но и гарантируют сохранность и конфиденциальность чувствительных медицинских данных пациентов.</w:t>
      </w:r>
    </w:p>
    <w:sectPr w:rsidR="00F320D8" w:rsidRPr="00F32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5143"/>
    <w:multiLevelType w:val="multilevel"/>
    <w:tmpl w:val="A8E61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2E3521"/>
    <w:multiLevelType w:val="multilevel"/>
    <w:tmpl w:val="C45476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40023716">
    <w:abstractNumId w:val="0"/>
  </w:num>
  <w:num w:numId="2" w16cid:durableId="50878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35"/>
    <w:rsid w:val="001607F4"/>
    <w:rsid w:val="001D09AD"/>
    <w:rsid w:val="005E2F35"/>
    <w:rsid w:val="005F25D6"/>
    <w:rsid w:val="00F3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AE59"/>
  <w15:chartTrackingRefBased/>
  <w15:docId w15:val="{5F04AE7C-0C6F-41B2-93D9-F36302F1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0D8"/>
  </w:style>
  <w:style w:type="paragraph" w:styleId="1">
    <w:name w:val="heading 1"/>
    <w:basedOn w:val="a"/>
    <w:next w:val="a"/>
    <w:link w:val="10"/>
    <w:uiPriority w:val="9"/>
    <w:qFormat/>
    <w:rsid w:val="005E2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F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F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2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4</cp:revision>
  <dcterms:created xsi:type="dcterms:W3CDTF">2026-09-09T03:20:00Z</dcterms:created>
  <dcterms:modified xsi:type="dcterms:W3CDTF">2026-09-09T04:38:00Z</dcterms:modified>
</cp:coreProperties>
</file>