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95C6" w14:textId="77777777" w:rsidR="00F320D8" w:rsidRPr="00F320D8" w:rsidRDefault="00F320D8" w:rsidP="00F320D8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bookmarkStart w:id="0" w:name="_Toc239782721"/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eastAsia="ru-RU"/>
          <w14:ligatures w14:val="none"/>
        </w:rPr>
        <w:t>Практическая</w:t>
      </w: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 xml:space="preserve"> работа №1</w:t>
      </w:r>
      <w:bookmarkEnd w:id="0"/>
    </w:p>
    <w:p w14:paraId="2D6090E4" w14:textId="77777777" w:rsidR="00F320D8" w:rsidRPr="00F320D8" w:rsidRDefault="00F320D8" w:rsidP="00F320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Тема: Анализ предметной области.</w:t>
      </w:r>
    </w:p>
    <w:p w14:paraId="6CA34B00" w14:textId="77777777" w:rsidR="00F320D8" w:rsidRPr="00F320D8" w:rsidRDefault="00F320D8" w:rsidP="00F320D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Цель</w:t>
      </w:r>
      <w:proofErr w:type="gramStart"/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: Развить</w:t>
      </w:r>
      <w:proofErr w:type="gramEnd"/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 xml:space="preserve"> навыки анализа предметной области и формулировки задач для разработки программного обеспечения.</w:t>
      </w:r>
    </w:p>
    <w:p w14:paraId="4F81267A" w14:textId="40045852" w:rsidR="00F320D8" w:rsidRPr="000920A8" w:rsidRDefault="005F25D6" w:rsidP="00D373C5">
      <w:pPr>
        <w:spacing w:after="0" w:line="240" w:lineRule="auto"/>
        <w:ind w:left="2832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5F25D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</w:t>
      </w:r>
      <w:proofErr w:type="spellStart"/>
      <w:r w:rsidR="000920A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Грималюк</w:t>
      </w:r>
      <w:proofErr w:type="spellEnd"/>
      <w:r w:rsidR="000920A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В</w:t>
      </w:r>
      <w:r w:rsidR="000920A8" w:rsidRPr="000920A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  <w:r w:rsidR="00B52E4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, Швец И.</w:t>
      </w:r>
    </w:p>
    <w:p w14:paraId="0F504320" w14:textId="77777777" w:rsidR="005F25D6" w:rsidRDefault="005F25D6" w:rsidP="005F25D6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4E00B245" w14:textId="6C2DFBF6" w:rsidR="005F25D6" w:rsidRPr="00F320D8" w:rsidRDefault="005F25D6" w:rsidP="005F25D6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28ADEA51" w14:textId="77777777" w:rsidR="00F320D8" w:rsidRPr="00F320D8" w:rsidRDefault="00F320D8" w:rsidP="00F320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ЗАДАЧИ:</w:t>
      </w:r>
    </w:p>
    <w:p w14:paraId="3302F0A8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Выберите предметную область.</w:t>
      </w:r>
    </w:p>
    <w:p w14:paraId="12D71E99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Определение проблемы.</w:t>
      </w:r>
    </w:p>
    <w:p w14:paraId="61BD8495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Выявление участников системы.</w:t>
      </w:r>
    </w:p>
    <w:p w14:paraId="3E944064" w14:textId="77777777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Определение функций системы.</w:t>
      </w:r>
    </w:p>
    <w:p w14:paraId="4AB2A667" w14:textId="73EB2785" w:rsidR="00F320D8" w:rsidRPr="00F320D8" w:rsidRDefault="00F320D8" w:rsidP="00F320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Формулировка требований.</w:t>
      </w:r>
    </w:p>
    <w:p w14:paraId="2CBA721A" w14:textId="77777777" w:rsidR="00F320D8" w:rsidRPr="00F320D8" w:rsidRDefault="00F320D8">
      <w:pPr>
        <w:rPr>
          <w:rFonts w:ascii="Times New Roman" w:hAnsi="Times New Roman" w:cs="Times New Roman"/>
          <w:bCs/>
        </w:rPr>
      </w:pPr>
    </w:p>
    <w:p w14:paraId="0836DB7D" w14:textId="77777777" w:rsidR="00F320D8" w:rsidRPr="00F320D8" w:rsidRDefault="00F320D8" w:rsidP="00F320D8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kern w:val="0"/>
          <w:lang w:val="ru" w:eastAsia="ru-RU"/>
          <w14:ligatures w14:val="none"/>
        </w:rPr>
        <w:t>Вариант 8: Медицинская информационная система</w:t>
      </w:r>
    </w:p>
    <w:p w14:paraId="3B8F017C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Проблема: медицинские карты ведутся на бумаге, теряются данные.</w:t>
      </w:r>
    </w:p>
    <w:p w14:paraId="7838B8ED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Участники: врач, пациент, администратор, лаборатория.</w:t>
      </w:r>
    </w:p>
    <w:p w14:paraId="331B55DB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Функции: хранение истории болезней, запись к врачу, результаты анализов, выписка рецептов.</w:t>
      </w:r>
    </w:p>
    <w:p w14:paraId="3AB992D8" w14:textId="77777777" w:rsidR="00F320D8" w:rsidRPr="00F320D8" w:rsidRDefault="00F320D8" w:rsidP="00F320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</w:pPr>
      <w:r w:rsidRPr="00F320D8">
        <w:rPr>
          <w:rFonts w:ascii="Times New Roman" w:eastAsia="Times New Roman" w:hAnsi="Times New Roman" w:cs="Times New Roman"/>
          <w:bCs/>
          <w:color w:val="000000"/>
          <w:kern w:val="0"/>
          <w:lang w:val="ru" w:eastAsia="ru-RU"/>
          <w14:ligatures w14:val="none"/>
        </w:rPr>
        <w:t>Требования: высокая безопасность, доступ по уровням.</w:t>
      </w:r>
    </w:p>
    <w:p w14:paraId="3E5CC679" w14:textId="77777777" w:rsidR="00F320D8" w:rsidRPr="00F320D8" w:rsidRDefault="00F320D8">
      <w:pPr>
        <w:rPr>
          <w:rFonts w:ascii="Times New Roman" w:hAnsi="Times New Roman" w:cs="Times New Roman"/>
          <w:bCs/>
          <w:lang w:val="ru"/>
        </w:rPr>
      </w:pPr>
    </w:p>
    <w:p w14:paraId="7C0A197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1. Выбор предметной области</w:t>
      </w:r>
    </w:p>
    <w:p w14:paraId="2A801B2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Предметная область: Здравоохранение и медицина (автоматизация работы амбулаторно-поликлинического учреждения).</w:t>
      </w:r>
    </w:p>
    <w:p w14:paraId="0F9DE20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Объект автоматизации: Процессы регистрации пациентов, ведения медицинской документации, организации приема врачей и взаимодействия с лабораторией.</w:t>
      </w:r>
    </w:p>
    <w:p w14:paraId="36F44DD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2. Определение проблемы</w:t>
      </w:r>
    </w:p>
    <w:p w14:paraId="555A957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 xml:space="preserve">Текущая ситуация (As 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Is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):</w:t>
      </w:r>
    </w:p>
    <w:p w14:paraId="0F24825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 настоящее время учет медицинских карт, историй болезни, результатов анализов и назначений ведется преимущественно на бумажных носителях.</w:t>
      </w:r>
    </w:p>
    <w:p w14:paraId="06AA3A5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Выявленные проблемы:</w:t>
      </w:r>
    </w:p>
    <w:p w14:paraId="4B8C446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Потеря и порча данных: Бумажные карты физически изнашиваются, теряются или неправильно архивируются, что делает невозможным отслеживание полной истории болезни пациента.</w:t>
      </w:r>
    </w:p>
    <w:p w14:paraId="5F2879A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Низкая скорость обслуживания: Поиск карты в регистратуре и ее доставка к врачу занимают много времени, создавая очереди.</w:t>
      </w:r>
    </w:p>
    <w:p w14:paraId="2ED101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Отсутствие аналитики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Невозможно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быстро собрать статистику по заболеваниям, загруженности врачей или эффективности лечения.</w:t>
      </w:r>
    </w:p>
    <w:p w14:paraId="233CC7B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Дублирование информации: Пациенту приходится повторно сообщать врачу свой анамнез, если карта утеряна или находится у другого специалиста.</w:t>
      </w:r>
    </w:p>
    <w:p w14:paraId="6DC599D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Низкая безопасность: Физический доступ к бумагам не гарантирует конфиденциальность врачебной тайны.</w:t>
      </w:r>
    </w:p>
    <w:p w14:paraId="50AB53A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Целевая ситуация (To Be):</w:t>
      </w:r>
    </w:p>
    <w:p w14:paraId="57B3F37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Внедрение цифровой Медицинской Информационной Системы (МИС) для создания единого защищенного пространства данных, обеспечения быстрого доступа к истории болезни и автоматизации рутинных процессов.</w:t>
      </w:r>
    </w:p>
    <w:p w14:paraId="2D90345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3. Выявление участников системы (Актеры)</w:t>
      </w:r>
    </w:p>
    <w:p w14:paraId="103496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Для каждого участника определены его роли и цели в системе:</w:t>
      </w:r>
    </w:p>
    <w:p w14:paraId="4C87C62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Пациент</w:t>
      </w:r>
    </w:p>
    <w:p w14:paraId="0FC97274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Получить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качественную медицинскую помощь, удобно записаться к врачу, иметь доступ к своим данным.</w:t>
      </w:r>
    </w:p>
    <w:p w14:paraId="3E388D0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Регистрация в системе, запись на прием, просмотр результатов анализов, получение электронных рецептов и рекомендаций.</w:t>
      </w:r>
    </w:p>
    <w:p w14:paraId="1A872AE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Врач</w:t>
      </w:r>
    </w:p>
    <w:p w14:paraId="4E8670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Эффективно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вести прием, иметь полную картину здоровья пациента, быстро назначать лечение.</w:t>
      </w:r>
    </w:p>
    <w:p w14:paraId="16913DF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Просмотр электронной медицинской карты (ЭМК), добавление записей о приеме, постановка диагнозов, назначение обследований и выписка рецептов.</w:t>
      </w:r>
    </w:p>
    <w:p w14:paraId="5D03A7BD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Администратор (Регистратура / Управление клиникой)</w:t>
      </w:r>
    </w:p>
    <w:p w14:paraId="7046EA8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Обеспечить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бесперебойную работу клиники, управлять расписанием и потоком пациентов.</w:t>
      </w:r>
    </w:p>
    <w:p w14:paraId="6BA03A5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Регистрация новых пациентов, управление расписанием врачей, отмена/перенос записей, формирование отчетов по загруженности.</w:t>
      </w:r>
    </w:p>
    <w:p w14:paraId="7CEA509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Сотрудник лаборатории (Лаборант / Врач ЛДК)</w:t>
      </w:r>
    </w:p>
    <w:p w14:paraId="442304A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Цель</w:t>
      </w:r>
      <w:proofErr w:type="gramStart"/>
      <w:r w:rsidRPr="00F320D8">
        <w:rPr>
          <w:rFonts w:ascii="Times New Roman" w:hAnsi="Times New Roman" w:cs="Times New Roman"/>
          <w:bCs/>
          <w:lang w:val="ru"/>
        </w:rPr>
        <w:t>: Оперативно</w:t>
      </w:r>
      <w:proofErr w:type="gramEnd"/>
      <w:r w:rsidRPr="00F320D8">
        <w:rPr>
          <w:rFonts w:ascii="Times New Roman" w:hAnsi="Times New Roman" w:cs="Times New Roman"/>
          <w:bCs/>
          <w:lang w:val="ru"/>
        </w:rPr>
        <w:t xml:space="preserve"> обрабатывать биоматериал и передавать результаты врачам.</w:t>
      </w:r>
    </w:p>
    <w:p w14:paraId="0E774DD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Действия: Просмотр списка назначенных анализов, внесение результатов исследований в систему, подтверждение готовности анализа.</w:t>
      </w:r>
    </w:p>
    <w:p w14:paraId="11F3228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4. Определение функций системы</w:t>
      </w:r>
    </w:p>
    <w:p w14:paraId="377F751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Функции системы сгруппированы по логическим модулям:</w:t>
      </w:r>
    </w:p>
    <w:p w14:paraId="2FBB14F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«Расписание и Регистратура»:</w:t>
      </w:r>
    </w:p>
    <w:p w14:paraId="371F66D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Электронная запись пациентов к врачам (выбор даты, времени, специалиста).</w:t>
      </w:r>
    </w:p>
    <w:p w14:paraId="4AB971F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Управление расписанием врачей (настройка рабочих часов, приемов, отгулов).</w:t>
      </w:r>
    </w:p>
    <w:p w14:paraId="4756EAF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Электронная регистрация и заведение карточки нового пациента.</w:t>
      </w:r>
    </w:p>
    <w:p w14:paraId="6C813A2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«Электронная медицинская карта (ЭМК)»:</w:t>
      </w:r>
    </w:p>
    <w:p w14:paraId="34A0F9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Хранение структурированной истории болезни (анамнез, хронические заболевания, аллергии).</w:t>
      </w:r>
    </w:p>
    <w:p w14:paraId="1E8AF66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Фиксация данных текущего приема (жалобы, осмотр, предварительный/окончательный диагноз по МКБ).</w:t>
      </w:r>
    </w:p>
    <w:p w14:paraId="541B4E7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История посещений и назначений.</w:t>
      </w:r>
    </w:p>
    <w:p w14:paraId="369E19E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«Лабораторные исследования»:</w:t>
      </w:r>
    </w:p>
    <w:p w14:paraId="6A54714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Формирование врачом направления на анализы.</w:t>
      </w:r>
    </w:p>
    <w:p w14:paraId="4489CF9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Статусы выполнения анализов (назначен / в работе / готов).</w:t>
      </w:r>
    </w:p>
    <w:p w14:paraId="75EE7D5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Отображение результатов с возможностью указания референсных значений (норм).</w:t>
      </w:r>
    </w:p>
    <w:p w14:paraId="594A90F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Модуль «Назначения и Рецепты»:</w:t>
      </w:r>
    </w:p>
    <w:p w14:paraId="1CA886BD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Выписка электронных рецептов на лекарственные препараты.</w:t>
      </w:r>
    </w:p>
    <w:p w14:paraId="0845B1D1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Формирование плана лечения и рекомендаций для пациента.</w:t>
      </w:r>
    </w:p>
    <w:p w14:paraId="74C3586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ЗАДАЧА 5. Формулировка требований</w:t>
      </w:r>
    </w:p>
    <w:p w14:paraId="052300BF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разделены на функциональные и нефункциональные (с упором на безопасность, как указано в задании).</w:t>
      </w:r>
    </w:p>
    <w:p w14:paraId="2AE06226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5.1. Функциональные требования</w:t>
      </w:r>
    </w:p>
    <w:p w14:paraId="7D221F9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позволять создавать, редактировать и просматривать электронную медицинскую карту.</w:t>
      </w:r>
    </w:p>
    <w:p w14:paraId="21222717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предоставлять интерфейс для записи на прием с проверкой на наличие свободных слотов в расписании.</w:t>
      </w:r>
    </w:p>
    <w:p w14:paraId="36426B5B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автоматически уведомлять врача о готовности результатов лабораторных анализов.</w:t>
      </w:r>
    </w:p>
    <w:p w14:paraId="2D1D5F4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формировать печатные формы (выписки, рецепты, направления) по утвержденным шаблонам.</w:t>
      </w:r>
    </w:p>
    <w:p w14:paraId="5ADCB26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5.2. Нефункциональные требования</w:t>
      </w:r>
    </w:p>
    <w:p w14:paraId="5FB51F8A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безопасности и разграничению доступа (Ключевое требование):</w:t>
      </w:r>
    </w:p>
    <w:p w14:paraId="4287D03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RBAC (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Role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-Based Access Control): Строгое разграничение прав доступа. Пациент видит только свои данные; врач — только своих пациентов; администратор не имеет доступа к медицинским записям (диагнозам), но видит расписание; лаборатория видит только назначения и вносит результаты.</w:t>
      </w:r>
    </w:p>
    <w:p w14:paraId="6F4BBB1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Аудит и логирование: Система должна вести неизменяемый журнал действий (кто, когда и какие данные изменил) для предотвращения несанкционированного доступа и утечек.</w:t>
      </w:r>
    </w:p>
    <w:p w14:paraId="4754B3B9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Шифрование: Передача данных между клиентом и сервером должна осуществляться по защищенному протоколу (HTTPS/TLS). Пароли и чувствительные данные в БД должны храниться в хешированном/зашифрованном виде.</w:t>
      </w:r>
    </w:p>
    <w:p w14:paraId="177FA8BC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lastRenderedPageBreak/>
        <w:t>Соответствие законодательству: Система должна соответствовать требованиям по защите персональных данных (например, 152-ФЗ в РФ) и врачебной тайне.</w:t>
      </w:r>
    </w:p>
    <w:p w14:paraId="1778F6B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надежности и производительности:</w:t>
      </w:r>
    </w:p>
    <w:p w14:paraId="169C6EDE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Система должна работать в режиме 24/7 с доступностью не менее 99.9%.</w:t>
      </w:r>
    </w:p>
    <w:p w14:paraId="0A560595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Обязательно наличие автоматического резервного копирования (бэкапов) базы данных ежедневно.</w:t>
      </w:r>
    </w:p>
    <w:p w14:paraId="2120CAD2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Время отклика системы при открытии карточки пациента не должно превышать 2 секунд.</w:t>
      </w:r>
    </w:p>
    <w:p w14:paraId="02119BC8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Требования к интерфейсу (</w:t>
      </w:r>
      <w:proofErr w:type="spellStart"/>
      <w:r w:rsidRPr="00F320D8">
        <w:rPr>
          <w:rFonts w:ascii="Times New Roman" w:hAnsi="Times New Roman" w:cs="Times New Roman"/>
          <w:bCs/>
          <w:lang w:val="ru"/>
        </w:rPr>
        <w:t>Usability</w:t>
      </w:r>
      <w:proofErr w:type="spellEnd"/>
      <w:r w:rsidRPr="00F320D8">
        <w:rPr>
          <w:rFonts w:ascii="Times New Roman" w:hAnsi="Times New Roman" w:cs="Times New Roman"/>
          <w:bCs/>
          <w:lang w:val="ru"/>
        </w:rPr>
        <w:t>):</w:t>
      </w:r>
    </w:p>
    <w:p w14:paraId="7891F1B0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Интерфейс для врача должен быть максимально информативным и требовать минимального количества кликов для ввода данных (использование справочников, шаблонов, быстрых клавиш), чтобы не отвлекать от приема.</w:t>
      </w:r>
    </w:p>
    <w:p w14:paraId="11F1E953" w14:textId="77777777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Вывод по практической работе:</w:t>
      </w:r>
    </w:p>
    <w:p w14:paraId="0DFDE15A" w14:textId="0890CD6D" w:rsidR="00F320D8" w:rsidRPr="00F320D8" w:rsidRDefault="00F320D8" w:rsidP="00F320D8">
      <w:pPr>
        <w:rPr>
          <w:rFonts w:ascii="Times New Roman" w:hAnsi="Times New Roman" w:cs="Times New Roman"/>
          <w:bCs/>
          <w:lang w:val="ru"/>
        </w:rPr>
      </w:pPr>
      <w:r w:rsidRPr="00F320D8">
        <w:rPr>
          <w:rFonts w:ascii="Times New Roman" w:hAnsi="Times New Roman" w:cs="Times New Roman"/>
          <w:bCs/>
          <w:lang w:val="ru"/>
        </w:rPr>
        <w:t>В ходе анализа предметной области была выявлена критическая необходимость перехода от бумажного документооборота к цифровой МИС. Сформулированные требования, в особенности строгое разграничение прав доступа (RBAC) и аудит, обеспечат не только удобство работы медицинского персонала, но и гарантируют сохранность и конфиденциальность чувствительных медицинских данных пациентов.</w:t>
      </w:r>
    </w:p>
    <w:sectPr w:rsidR="00F320D8" w:rsidRPr="00F32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5143"/>
    <w:multiLevelType w:val="multilevel"/>
    <w:tmpl w:val="A8E61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2E3521"/>
    <w:multiLevelType w:val="multilevel"/>
    <w:tmpl w:val="C4547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40023716">
    <w:abstractNumId w:val="0"/>
  </w:num>
  <w:num w:numId="2" w16cid:durableId="50878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35"/>
    <w:rsid w:val="000920A8"/>
    <w:rsid w:val="001607F4"/>
    <w:rsid w:val="001652CA"/>
    <w:rsid w:val="001D09AD"/>
    <w:rsid w:val="005E2F35"/>
    <w:rsid w:val="005F25D6"/>
    <w:rsid w:val="00822551"/>
    <w:rsid w:val="00AA0573"/>
    <w:rsid w:val="00B52E41"/>
    <w:rsid w:val="00D373C5"/>
    <w:rsid w:val="00F3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AE59"/>
  <w15:chartTrackingRefBased/>
  <w15:docId w15:val="{5F04AE7C-0C6F-41B2-93D9-F36302F1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0D8"/>
  </w:style>
  <w:style w:type="paragraph" w:styleId="1">
    <w:name w:val="heading 1"/>
    <w:basedOn w:val="a"/>
    <w:next w:val="a"/>
    <w:link w:val="10"/>
    <w:uiPriority w:val="9"/>
    <w:qFormat/>
    <w:rsid w:val="005E2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9</cp:revision>
  <dcterms:created xsi:type="dcterms:W3CDTF">2026-09-09T03:20:00Z</dcterms:created>
  <dcterms:modified xsi:type="dcterms:W3CDTF">2026-09-10T03:48:00Z</dcterms:modified>
</cp:coreProperties>
</file>