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视觉语义执行代理（Visual Semantic Action Agent）系统架构与工程落地深度研究报告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在当前移动设备人工智能化升级的浪潮中，将大语言模型（LLM）与视觉大模型（VLM）集成至智能终端已成为核心趋势。针对具有“编程能力较弱、高度依赖人工智能辅助编码、要求高实现度与高上限、以视觉交互为主”等显著特征的边界条件，传统的基于端侧深度学习模型（如YOLO目标检测、端侧深度估计网络、SLAM空间建模等）的开发路径暴露出了环境配置复杂、C++底层调用困难、线程同步极易崩溃等致命缺陷。深入的架构分析指出，实现高可用性与高业务天花板的最佳范式，是完成从“端侧算法调优”向“标准API拼接与提示词（Prompt）工程”的核心逻辑转换。</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本报告围绕将系统定位为“连接物理世界与操作系统的视觉中枢”这一核心理念，深入拆解视觉语义执行代理（Visual Semantic Action Agent）的架构设计、应用场景构建、AI辅助编程落地指南及系统稳定性策略。该架构的核心愿景是：赋予移动设备看懂物理世界的能力，并直接在手机系统中自动执行复杂的数字动作，从而形成完整的智能体（Agent）工作流。</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1. 核心架构设计理念：标准化组件与云端认知杠杆的深度融合</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视觉语义执行代理的本质在于：通过终端硬件感知物理世界，利用云端视觉大语言模型进行语义解析与意图推断，最终通过移动操作系统的标准化通道执行数字动作。这一架构的最大工程优势在于其代码的标准化程度极高。研究表明，由于涉及的API均为高频使用的系统原生接口，Claude Code、Codex等主流AI代码生成工具在生成此类代码时的成功率接近百分之百。开发者几乎不需要处理复杂的底层C++调用、JNI桥接或多线程图像帧同步逻辑。</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系统架构被严格划分为三个完全解耦的层级：输入层（感知）、处理层（认知）与执行层（行动）。</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1.1 输入层：标准化Android原生组件的降维应用</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在输入层，系统摒弃了高复杂度的实时视频流处理。传统的视频流处理通常涉及ImageAnalysis用例、YUV帧到RGB的实时转换以及复杂的内存池复用机制，不仅消耗大量计算资源导致设备发热，且极易引发内存泄漏。本架构转而采用最稳定、最标准的Android原生组件进行离散化数据采样。</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在视觉感知维度，架构采用Android CameraX组件的单帧拍照能力（ImageCapture）作为视觉输入通道</w:t>
      </w:r>
      <w:r w:rsidDel="00000000" w:rsidR="00000000" w:rsidRPr="00000000">
        <w:rPr>
          <w:rFonts w:ascii="STsong" w:cs="STsong" w:eastAsia="STsong" w:hAnsi="STsong"/>
          <w:color w:val="444746"/>
          <w:sz w:val="24"/>
          <w:szCs w:val="24"/>
          <w:vertAlign w:val="superscript"/>
          <w:rtl w:val="0"/>
        </w:rPr>
        <w:t xml:space="preserve">1</w:t>
      </w:r>
      <w:r w:rsidDel="00000000" w:rsidR="00000000" w:rsidRPr="00000000">
        <w:rPr>
          <w:rFonts w:ascii="STsong" w:cs="STsong" w:eastAsia="STsong" w:hAnsi="STsong"/>
          <w:color w:val="1f1f1f"/>
          <w:rtl w:val="0"/>
        </w:rPr>
        <w:t xml:space="preserve">。将连续的视频流降维为单次的单帧图片捕获，彻底规避了视频流实时处理带来的性能瓶颈，且其API调用逻辑在Jetpack Compose生态中极为固定</w:t>
      </w:r>
      <w:r w:rsidDel="00000000" w:rsidR="00000000" w:rsidRPr="00000000">
        <w:rPr>
          <w:rFonts w:ascii="STsong" w:cs="STsong" w:eastAsia="STsong" w:hAnsi="STsong"/>
          <w:color w:val="444746"/>
          <w:sz w:val="24"/>
          <w:szCs w:val="24"/>
          <w:vertAlign w:val="superscript"/>
          <w:rtl w:val="0"/>
        </w:rPr>
        <w:t xml:space="preserve">3</w:t>
      </w:r>
      <w:r w:rsidDel="00000000" w:rsidR="00000000" w:rsidRPr="00000000">
        <w:rPr>
          <w:rFonts w:ascii="STsong" w:cs="STsong" w:eastAsia="STsong" w:hAnsi="STsong"/>
          <w:color w:val="1f1f1f"/>
          <w:rtl w:val="0"/>
        </w:rPr>
        <w:t xml:space="preserve">。通过配置ImageCapture.takePicture的内存回调接口（OnImageCapturedCallback），系统可以直接在运行时内存中获取ImageProxy对象，并将其安全地转换为Bitmap对象，从而完全绕过了耗时的磁盘输入/输出（I/O）操作</w:t>
      </w:r>
      <w:r w:rsidDel="00000000" w:rsidR="00000000" w:rsidRPr="00000000">
        <w:rPr>
          <w:rFonts w:ascii="STsong" w:cs="STsong" w:eastAsia="STsong" w:hAnsi="STsong"/>
          <w:color w:val="444746"/>
          <w:sz w:val="24"/>
          <w:szCs w:val="24"/>
          <w:vertAlign w:val="superscript"/>
          <w:rtl w:val="0"/>
        </w:rPr>
        <w:t xml:space="preserve">1</w:t>
      </w:r>
      <w:r w:rsidDel="00000000" w:rsidR="00000000" w:rsidRPr="00000000">
        <w:rPr>
          <w:rFonts w:ascii="STsong" w:cs="STsong" w:eastAsia="STsong" w:hAnsi="STsong"/>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在听觉感知维度，用户自然语言指令的接收不再依赖庞大且需繁琐鉴权配置的第三方语音唤醒软件开发工具包（SDK），而是直接调用Android系统原生的SpeechRecognizer服务</w:t>
      </w:r>
      <w:r w:rsidDel="00000000" w:rsidR="00000000" w:rsidRPr="00000000">
        <w:rPr>
          <w:rFonts w:ascii="STsong" w:cs="STsong" w:eastAsia="STsong" w:hAnsi="STsong"/>
          <w:color w:val="444746"/>
          <w:sz w:val="24"/>
          <w:szCs w:val="24"/>
          <w:vertAlign w:val="superscript"/>
          <w:rtl w:val="0"/>
        </w:rPr>
        <w:t xml:space="preserve">5</w:t>
      </w:r>
      <w:r w:rsidDel="00000000" w:rsidR="00000000" w:rsidRPr="00000000">
        <w:rPr>
          <w:rFonts w:ascii="STsong" w:cs="STsong" w:eastAsia="STsong" w:hAnsi="STsong"/>
          <w:color w:val="1f1f1f"/>
          <w:rtl w:val="0"/>
        </w:rPr>
        <w:t xml:space="preserve">。通过实现系统标准的RecognitionListener接口，应用能够稳定地捕捉用户的实时语音，并利用设备内置或云端的识别引擎将其转换为精确的文本指令</w:t>
      </w:r>
      <w:r w:rsidDel="00000000" w:rsidR="00000000" w:rsidRPr="00000000">
        <w:rPr>
          <w:rFonts w:ascii="STsong" w:cs="STsong" w:eastAsia="STsong" w:hAnsi="STsong"/>
          <w:color w:val="444746"/>
          <w:sz w:val="24"/>
          <w:szCs w:val="24"/>
          <w:vertAlign w:val="superscript"/>
          <w:rtl w:val="0"/>
        </w:rPr>
        <w:t xml:space="preserve">6</w:t>
      </w:r>
      <w:r w:rsidDel="00000000" w:rsidR="00000000" w:rsidRPr="00000000">
        <w:rPr>
          <w:rFonts w:ascii="STsong" w:cs="STsong" w:eastAsia="STsong" w:hAnsi="STsong"/>
          <w:color w:val="1f1f1f"/>
          <w:rtl w:val="0"/>
        </w:rPr>
        <w:t xml:space="preserve">。由于这类原生API在开源代码库中具有海量的标准示例，AI辅助编码工具能够一次性生成包含完整生命周期管理与权限校验（如RECORD_AUDIO权限请求）的无缝对接代码</w:t>
      </w:r>
      <w:r w:rsidDel="00000000" w:rsidR="00000000" w:rsidRPr="00000000">
        <w:rPr>
          <w:rFonts w:ascii="STsong" w:cs="STsong" w:eastAsia="STsong" w:hAnsi="STsong"/>
          <w:color w:val="444746"/>
          <w:sz w:val="24"/>
          <w:szCs w:val="24"/>
          <w:vertAlign w:val="superscript"/>
          <w:rtl w:val="0"/>
        </w:rPr>
        <w:t xml:space="preserve">8</w:t>
      </w:r>
      <w:r w:rsidDel="00000000" w:rsidR="00000000" w:rsidRPr="00000000">
        <w:rPr>
          <w:rFonts w:ascii="STsong" w:cs="STsong" w:eastAsia="STsong" w:hAnsi="STsong"/>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1.2 处理层：视觉大模型API与Prompt工程的“算力外包”</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在传统的机器视觉架构中，解析一张包含复杂信息的物理介质（如海报或名片）需要级联多个专门的模型：首先利用光学字符识别（OCR）模型提取文字，接着将文字送入自然语言处理（NLP）命名实体识别（NER）模型提取时间与地点，最后通过复杂的正则表达式与业务逻辑进行字段拼接。而在本报告提出的架构中，所有的感知解析与认知推理压力全部通过应用编程接口（API）转移至云端视觉大语言模型（如vivo蓝心大模型、Claude 3.5 Sonnet等）</w:t>
      </w:r>
      <w:r w:rsidDel="00000000" w:rsidR="00000000" w:rsidRPr="00000000">
        <w:rPr>
          <w:rFonts w:ascii="STsong" w:cs="STsong" w:eastAsia="STsong" w:hAnsi="STsong"/>
          <w:color w:val="444746"/>
          <w:sz w:val="24"/>
          <w:szCs w:val="24"/>
          <w:vertAlign w:val="superscript"/>
          <w:rtl w:val="0"/>
        </w:rPr>
        <w:t xml:space="preserve">9</w:t>
      </w:r>
      <w:r w:rsidDel="00000000" w:rsidR="00000000" w:rsidRPr="00000000">
        <w:rPr>
          <w:rFonts w:ascii="STsong" w:cs="STsong" w:eastAsia="STsong" w:hAnsi="STsong"/>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系统的“智能感”与业务能力的“天花板”不再取决于本地Android代码逻辑的复杂度，而是完全由提示词（Prompt）的质量与工程结构决定。处理层的核心技术机制体现在以下三个关键环节：</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第一环节为多模态数据打包。移动终端将获取的图像进行轻量级压缩并转换为Base64编码字符串，随后将其与语音转写的文本指令共同打包，构建成符合OpenAI兼容规范等主流多模态API的HTTP请求载荷</w:t>
      </w:r>
      <w:r w:rsidDel="00000000" w:rsidR="00000000" w:rsidRPr="00000000">
        <w:rPr>
          <w:rFonts w:ascii="STsong" w:cs="STsong" w:eastAsia="STsong" w:hAnsi="STsong"/>
          <w:color w:val="444746"/>
          <w:sz w:val="24"/>
          <w:szCs w:val="24"/>
          <w:vertAlign w:val="superscript"/>
          <w:rtl w:val="0"/>
        </w:rPr>
        <w:t xml:space="preserve">11</w:t>
      </w:r>
      <w:r w:rsidDel="00000000" w:rsidR="00000000" w:rsidRPr="00000000">
        <w:rPr>
          <w:rFonts w:ascii="STsong" w:cs="STsong" w:eastAsia="STsong" w:hAnsi="STsong"/>
          <w:color w:val="1f1f1f"/>
          <w:rtl w:val="0"/>
        </w:rPr>
        <w:t xml:space="preserve">。这种无状态的RESTful请求机制极大地降低了端侧的资源驻留。</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第二环节为强制结构化输出控制。非结构化的视觉信息（像素矩阵）和模糊的自然语言指令必须被转化为移动操作系统可直接执行的确定性数据。架构通过在视觉大语言模型的系统提示词（System Prompt）中施加极其严格的输出约束，结合API级别的结构化输出参数（如设置response_format={"type": "json_object"}），强制模型仅返回符合预定义模式（Schema）的JSON字符串</w:t>
      </w:r>
      <w:r w:rsidDel="00000000" w:rsidR="00000000" w:rsidRPr="00000000">
        <w:rPr>
          <w:rFonts w:ascii="STsong" w:cs="STsong" w:eastAsia="STsong" w:hAnsi="STsong"/>
          <w:color w:val="444746"/>
          <w:sz w:val="24"/>
          <w:szCs w:val="24"/>
          <w:vertAlign w:val="superscript"/>
          <w:rtl w:val="0"/>
        </w:rPr>
        <w:t xml:space="preserve">13</w:t>
      </w:r>
      <w:r w:rsidDel="00000000" w:rsidR="00000000" w:rsidRPr="00000000">
        <w:rPr>
          <w:rFonts w:ascii="STsong" w:cs="STsong" w:eastAsia="STsong" w:hAnsi="STsong"/>
          <w:color w:val="1f1f1f"/>
          <w:rtl w:val="0"/>
        </w:rPr>
        <w:t xml:space="preserve">。这一机制不仅消除了大模型的自由发散倾向，还确保了下游代码反序列化的绝对安全</w:t>
      </w:r>
      <w:r w:rsidDel="00000000" w:rsidR="00000000" w:rsidRPr="00000000">
        <w:rPr>
          <w:rFonts w:ascii="STsong" w:cs="STsong" w:eastAsia="STsong" w:hAnsi="STsong"/>
          <w:color w:val="444746"/>
          <w:sz w:val="24"/>
          <w:szCs w:val="24"/>
          <w:vertAlign w:val="superscript"/>
          <w:rtl w:val="0"/>
        </w:rPr>
        <w:t xml:space="preserve">14</w:t>
      </w:r>
      <w:r w:rsidDel="00000000" w:rsidR="00000000" w:rsidRPr="00000000">
        <w:rPr>
          <w:rFonts w:ascii="STsong" w:cs="STsong" w:eastAsia="STsong" w:hAnsi="STsong"/>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第三环节为系统能力的无损热迭代。当业务需求扩展，例如系统需要从支持“添加日历”扩展至“设置系统闹钟”或“发送短信”时，开发人员完全无需修改或重新编译任何一行Android端网络请求代码。只需在云端或本地存储的Prompt模板中增加对新Intent类型的描述定义和JSON字段映射，即可瞬间完成核心能力的迭代</w:t>
      </w:r>
      <w:r w:rsidDel="00000000" w:rsidR="00000000" w:rsidRPr="00000000">
        <w:rPr>
          <w:rFonts w:ascii="STsong" w:cs="STsong" w:eastAsia="STsong" w:hAnsi="STsong"/>
          <w:color w:val="444746"/>
          <w:sz w:val="24"/>
          <w:szCs w:val="24"/>
          <w:vertAlign w:val="superscript"/>
          <w:rtl w:val="0"/>
        </w:rPr>
        <w:t xml:space="preserve">14</w:t>
      </w:r>
      <w:r w:rsidDel="00000000" w:rsidR="00000000" w:rsidRPr="00000000">
        <w:rPr>
          <w:rFonts w:ascii="STsong" w:cs="STsong" w:eastAsia="STsong" w:hAnsi="STsong"/>
          <w:color w:val="1f1f1f"/>
          <w:rtl w:val="0"/>
        </w:rPr>
        <w:t xml:space="preserve">。这种极高的灵活性正是“提示词工程替代算法调优”理念的最大红利。</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1.3 执行层：基于Android Intent的无缝系统调度</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接收到视觉大语言模型返回的结构化JSON数据后，系统的执行层将接管控制权。该层通过Android操作系统的核心神经枢纽——Intent（意图）机制进行应用间的路由与参数分发</w:t>
      </w:r>
      <w:r w:rsidDel="00000000" w:rsidR="00000000" w:rsidRPr="00000000">
        <w:rPr>
          <w:rFonts w:ascii="STsong" w:cs="STsong" w:eastAsia="STsong" w:hAnsi="STsong"/>
          <w:color w:val="444746"/>
          <w:sz w:val="24"/>
          <w:szCs w:val="24"/>
          <w:vertAlign w:val="superscript"/>
          <w:rtl w:val="0"/>
        </w:rPr>
        <w:t xml:space="preserve">16</w:t>
      </w:r>
      <w:r w:rsidDel="00000000" w:rsidR="00000000" w:rsidRPr="00000000">
        <w:rPr>
          <w:rFonts w:ascii="STsong" w:cs="STsong" w:eastAsia="STsong" w:hAnsi="STsong"/>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通过标准化的系统API实现从物理意图到数字动作的跨越，不仅开发验证成本极低，且完全符合Android系统的沙盒隔离与安全规范，避免了对设备Root权限或辅助功能（Accessibility Service）的过度依赖。具体而言，执行层涵盖了以下几种典型的系统级调度机制：</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通过解析JSON中的意图分类与负荷数据，系统构造带有明确行为指向的隐式Intent。例如，利用Intent.ACTION_INSERT结合特定的MIME类型，可直接向系统内置的日历应用插入包含标题、起止时间、地点的结构化日程</w:t>
      </w:r>
      <w:r w:rsidDel="00000000" w:rsidR="00000000" w:rsidRPr="00000000">
        <w:rPr>
          <w:rFonts w:ascii="STsong" w:cs="STsong" w:eastAsia="STsong" w:hAnsi="STsong"/>
          <w:color w:val="444746"/>
          <w:sz w:val="24"/>
          <w:szCs w:val="24"/>
          <w:vertAlign w:val="superscript"/>
          <w:rtl w:val="0"/>
        </w:rPr>
        <w:t xml:space="preserve">18</w:t>
      </w:r>
      <w:r w:rsidDel="00000000" w:rsidR="00000000" w:rsidRPr="00000000">
        <w:rPr>
          <w:rFonts w:ascii="STsong" w:cs="STsong" w:eastAsia="STsong" w:hAnsi="STsong"/>
          <w:color w:val="1f1f1f"/>
          <w:rtl w:val="0"/>
        </w:rPr>
        <w:t xml:space="preserve">。利用Intent.ACTION_VIEW配合特定的统一资源标志符（URI，如geo:latitude,longitude或google.navigation:q=），可直接跨应用调起谷歌地图或其他导航软件并立即开启路径规划</w:t>
      </w:r>
      <w:r w:rsidDel="00000000" w:rsidR="00000000" w:rsidRPr="00000000">
        <w:rPr>
          <w:rFonts w:ascii="STsong" w:cs="STsong" w:eastAsia="STsong" w:hAnsi="STsong"/>
          <w:color w:val="444746"/>
          <w:sz w:val="24"/>
          <w:szCs w:val="24"/>
          <w:vertAlign w:val="superscript"/>
          <w:rtl w:val="0"/>
        </w:rPr>
        <w:t xml:space="preserve">20</w:t>
      </w:r>
      <w:r w:rsidDel="00000000" w:rsidR="00000000" w:rsidRPr="00000000">
        <w:rPr>
          <w:rFonts w:ascii="STsong" w:cs="STsong" w:eastAsia="STsong" w:hAnsi="STsong"/>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针对纯信息交互类的结果反馈（如无障碍场景下的物品描述），系统则调用Android系统底层的TextToSpeech（TTS）引擎，将JSON解析出的自然语言文本直接转化为流畅的语音播报，从而形成一个无需注视屏幕的完整闭环交互体验</w:t>
      </w:r>
      <w:r w:rsidDel="00000000" w:rsidR="00000000" w:rsidRPr="00000000">
        <w:rPr>
          <w:rFonts w:ascii="STsong" w:cs="STsong" w:eastAsia="STsong" w:hAnsi="STsong"/>
          <w:color w:val="444746"/>
          <w:sz w:val="24"/>
          <w:szCs w:val="24"/>
          <w:vertAlign w:val="superscript"/>
          <w:rtl w:val="0"/>
        </w:rPr>
        <w:t xml:space="preserve">21</w:t>
      </w:r>
      <w:r w:rsidDel="00000000" w:rsidR="00000000" w:rsidRPr="00000000">
        <w:rPr>
          <w:rFonts w:ascii="STsong" w:cs="STsong" w:eastAsia="STsong" w:hAnsi="STsong"/>
          <w:color w:val="1f1f1f"/>
          <w:rtl w:val="0"/>
        </w:rPr>
        <w:t xml:space="preserv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2. 核心演示场景与价值纵深设计</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在技术竞赛评审或商业产品路演环境中，决定项目评价上限的核心因素，往往是应用场景对“前沿视觉能力”的诠释深度与社会价值的展现。以下设计的三个核心场景，旨在向技术评审与受众证明：视觉大模型在移动端的应用绝不仅仅是一个被动的“图像识别工具”，它更是连接物理世界与数字系统的“生产力引擎”，以及跨越数字鸿沟的“无障碍基础设施”。这种设计思路在同类项目中能够形成维度的降维打击。</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2.1 物理信息实体化：从物理现实到操作系统动作（Physical to OS Action）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该场景淋漓尽致地展示了系统从非结构化、甚至充满噪点的物理环境中提取高度结构化的关键信息，并无缝驱动操作系统底层核心应用的能力。</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在这一场景中，用户的操作动作极为自然。用户只需举起手机摄像头，对准现实世界中的一张展会海报、一张印有地址的商务名片，或是一个带有活动标识的街边路牌，按下拍摄键，同时通过语音下达口语化指令，如：“帮我把这个活动安排进行程”，或者“直接带我去这个地方”。</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系统随后的流转过程展示了极高的自动化水平。Android端在极短的时间内，于内存中将单帧Bitmap图像转换为Base64字符串，将其与识别出的语音文本拼装成标准载荷，发送至视觉大语言模型。大模型在云端展现出强大的OCR与语义联合理解能力，不仅从复杂的背景中准确抽取出活动的主题，还能推断出确切的开始与结束时间，并提取出具体的地理位置信息。</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大模型严格按照预设的系统提示词，返回如下结构的JSON数据：</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b w:val="1"/>
                <w:bCs w:val="1"/>
                <w:color w:val="1f1f1f"/>
              </w:rPr>
            </w:pPr>
            <w:r w:rsidDel="00000000" w:rsidR="00000000" w:rsidRPr="00000000">
              <w:rPr>
                <w:rFonts w:ascii="STsong" w:cs="STsong" w:eastAsia="STsong" w:hAnsi="STsong"/>
                <w:b w:val="1"/>
                <w:bCs w:val="1"/>
                <w:color w:val="1f1f1f"/>
                <w:rtl w:val="0"/>
              </w:rPr>
              <w:t xml:space="preserve">字段名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b w:val="1"/>
                <w:bCs w:val="1"/>
                <w:color w:val="1f1f1f"/>
              </w:rPr>
            </w:pPr>
            <w:r w:rsidDel="00000000" w:rsidR="00000000" w:rsidRPr="00000000">
              <w:rPr>
                <w:rFonts w:ascii="STsong" w:cs="STsong" w:eastAsia="STsong" w:hAnsi="STsong"/>
                <w:b w:val="1"/>
                <w:bCs w:val="1"/>
                <w:color w:val="1f1f1f"/>
                <w:rtl w:val="0"/>
              </w:rPr>
              <w:t xml:space="preserve">数据值示例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b w:val="1"/>
                <w:bCs w:val="1"/>
                <w:color w:val="1f1f1f"/>
              </w:rPr>
            </w:pPr>
            <w:r w:rsidDel="00000000" w:rsidR="00000000" w:rsidRPr="00000000">
              <w:rPr>
                <w:rFonts w:ascii="STsong" w:cs="STsong" w:eastAsia="STsong" w:hAnsi="STsong"/>
                <w:b w:val="1"/>
                <w:bCs w:val="1"/>
                <w:color w:val="1f1f1f"/>
                <w:rtl w:val="0"/>
              </w:rPr>
              <w:t xml:space="preserve">字段说明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"create_event"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意图路由分类标签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title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"2026 亚太人工智能开发者大会"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提取的事件标题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time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"1777593600000"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转换为Unix时间戳的开始时间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location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"深圳国际会展中心 3号馆"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提取的详细物理位置</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48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Android端的路由分发器在解析到create_event指令后，立即构造一个行动为Intent.ACTION_INSERT的系统请求。代码层面，通过附加CalendarContract.EXTRA_EVENT_BEGIN_TIME、Events.TITLE和Events.EVENT_LOCATION等标准额外参数（Extras），系统能够瞬间拉起原生系统日历的日程确认保存界面</w:t>
      </w:r>
      <w:r w:rsidDel="00000000" w:rsidR="00000000" w:rsidRPr="00000000">
        <w:rPr>
          <w:rFonts w:ascii="STsong" w:cs="STsong" w:eastAsia="STsong" w:hAnsi="STsong"/>
          <w:color w:val="444746"/>
          <w:sz w:val="24"/>
          <w:szCs w:val="24"/>
          <w:vertAlign w:val="superscript"/>
          <w:rtl w:val="0"/>
        </w:rPr>
        <w:t xml:space="preserve">22</w:t>
      </w:r>
      <w:r w:rsidDel="00000000" w:rsidR="00000000" w:rsidRPr="00000000">
        <w:rPr>
          <w:rFonts w:ascii="STsong" w:cs="STsong" w:eastAsia="STsong" w:hAnsi="STsong"/>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这一场景在价值维度的降维打击在于：传统的计算机视觉技术实现相同的链路，需要极其庞大的工程量，包括调优端侧OCR模型以适应倾斜和反光、编写数千行的正则表达式来容错提取时间格式、结合NLP意图识别模型进行槽位填充（Slot Filling）。而本系统架构仅凭借网络请求与几行标准Intent调用便实现了完美的跨界联动，充分展现了大模型作为技术杠杆的巨大威力。</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2.2 复杂物理界面降噪：智能操作副驾驶（Physical UI Copilot）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此场景精准切入无障碍关怀（Accessibility）与适老化改造的社会痛点，展示了人工智能如何有效降低人类在与日益复杂的物理设备交互时的认知负荷</w:t>
      </w:r>
      <w:r w:rsidDel="00000000" w:rsidR="00000000" w:rsidRPr="00000000">
        <w:rPr>
          <w:rFonts w:ascii="STsong" w:cs="STsong" w:eastAsia="STsong" w:hAnsi="STsong"/>
          <w:color w:val="444746"/>
          <w:sz w:val="24"/>
          <w:szCs w:val="24"/>
          <w:vertAlign w:val="superscript"/>
          <w:rtl w:val="0"/>
        </w:rPr>
        <w:t xml:space="preserve">24</w:t>
      </w:r>
      <w:r w:rsidDel="00000000" w:rsidR="00000000" w:rsidRPr="00000000">
        <w:rPr>
          <w:rFonts w:ascii="STsong" w:cs="STsong" w:eastAsia="STsong" w:hAnsi="STsong"/>
          <w:color w:val="1f1f1f"/>
          <w:rtl w:val="0"/>
        </w:rPr>
        <w:t xml:space="preserve">。现代家电的功能日趋复杂，其物理面板对特定人群而言犹如难以破译的密码。</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在该场景中，用户面对按键密密麻麻、标识难以辨认的空调遥控器、洗衣机控制面板或微波炉操作界面，只需将手机摄像头对准该面板，并用语音提出最本能的需求：“我只想解冻这块肉，该按哪个键？”</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系统的处理流转凸显了多模态模型的空间感知能力。图像输入云端后，视觉大语言模型能够迅速扫描并识别出面板上的所有图标符号、中英文字符及其在二维平面上的空间排布拓扑结构。随后，结合用户的自然语言意图“解冻”，大模型进行跨模态推理，准确锁定到具有雪花标志或标有“Defrost”字样的特定物理按键。</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视觉模型将返回包含具体指导策略的JSON数据：</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b w:val="1"/>
                <w:bCs w:val="1"/>
                <w:color w:val="1f1f1f"/>
              </w:rPr>
            </w:pPr>
            <w:r w:rsidDel="00000000" w:rsidR="00000000" w:rsidRPr="00000000">
              <w:rPr>
                <w:rFonts w:ascii="STsong" w:cs="STsong" w:eastAsia="STsong" w:hAnsi="STsong"/>
                <w:b w:val="1"/>
                <w:bCs w:val="1"/>
                <w:color w:val="1f1f1f"/>
                <w:rtl w:val="0"/>
              </w:rPr>
              <w:t xml:space="preserve">字段名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b w:val="1"/>
                <w:bCs w:val="1"/>
                <w:color w:val="1f1f1f"/>
              </w:rPr>
            </w:pPr>
            <w:r w:rsidDel="00000000" w:rsidR="00000000" w:rsidRPr="00000000">
              <w:rPr>
                <w:rFonts w:ascii="STsong" w:cs="STsong" w:eastAsia="STsong" w:hAnsi="STsong"/>
                <w:b w:val="1"/>
                <w:bCs w:val="1"/>
                <w:color w:val="1f1f1f"/>
                <w:rtl w:val="0"/>
              </w:rPr>
              <w:t xml:space="preserve">数据值示例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b w:val="1"/>
                <w:bCs w:val="1"/>
                <w:color w:val="1f1f1f"/>
              </w:rPr>
            </w:pPr>
            <w:r w:rsidDel="00000000" w:rsidR="00000000" w:rsidRPr="00000000">
              <w:rPr>
                <w:rFonts w:ascii="STsong" w:cs="STsong" w:eastAsia="STsong" w:hAnsi="STsong"/>
                <w:b w:val="1"/>
                <w:bCs w:val="1"/>
                <w:color w:val="1f1f1f"/>
                <w:rtl w:val="0"/>
              </w:rPr>
              <w:t xml:space="preserve">字段说明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"tts_feedback"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意图路由分类标签，指示系统执行语音播报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answer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"请按下操作面板第三排，左数第二个带有雪花标志的按钮。"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融合了空间位置系与视觉特征的具体操作指引</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48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移动端系统在解析到此JSON后，立即调用Android内置的TTS引擎进行清晰的语音播报</w:t>
      </w:r>
      <w:r w:rsidDel="00000000" w:rsidR="00000000" w:rsidRPr="00000000">
        <w:rPr>
          <w:rFonts w:ascii="STsong" w:cs="STsong" w:eastAsia="STsong" w:hAnsi="STsong"/>
          <w:color w:val="444746"/>
          <w:sz w:val="24"/>
          <w:szCs w:val="24"/>
          <w:vertAlign w:val="superscript"/>
          <w:rtl w:val="0"/>
        </w:rPr>
        <w:t xml:space="preserve">25</w:t>
      </w:r>
      <w:r w:rsidDel="00000000" w:rsidR="00000000" w:rsidRPr="00000000">
        <w:rPr>
          <w:rFonts w:ascii="STsong" w:cs="STsong" w:eastAsia="STsong" w:hAnsi="STsong"/>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此场景的项目价值极为深远。对于视障人群、老年群体，或是仅仅面对陌生进口电器的普通用户，该系统实质上充当了物理世界的“副驾驶”（Copilot）。这种将尖端AI技术下沉至最微小的生活痛点中去的场景设计，极具社会意义与人文关怀，在任何形式的评审与验收中都能获得极高的认可度。</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2.3 无障碍视觉寻物：基于语义的空间目标定位（Semantic Targeting）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本场景在技术路线上进行了一次精妙的“避重就轻”，彻底摒弃了移动端高难度、高延迟且极易失败的3D深度估计算法，巧妙运用大语言模型的常识性空间推理能力来解决现实的物理定位问题</w:t>
      </w:r>
      <w:r w:rsidDel="00000000" w:rsidR="00000000" w:rsidRPr="00000000">
        <w:rPr>
          <w:rFonts w:ascii="STsong" w:cs="STsong" w:eastAsia="STsong" w:hAnsi="STsong"/>
          <w:color w:val="444746"/>
          <w:sz w:val="24"/>
          <w:szCs w:val="24"/>
          <w:vertAlign w:val="superscript"/>
          <w:rtl w:val="0"/>
        </w:rPr>
        <w:t xml:space="preserve">26</w:t>
      </w:r>
      <w:r w:rsidDel="00000000" w:rsidR="00000000" w:rsidRPr="00000000">
        <w:rPr>
          <w:rFonts w:ascii="STsong" w:cs="STsong" w:eastAsia="STsong" w:hAnsi="STsong"/>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在该场景的用户动作设计中，用户只需将手机随意对准一张杂乱的办公桌或凌乱的房间角落，并开口询问：“我的黑色保温杯在哪里？”</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系统在接收到多模态数据后，视觉大模型不仅识别出画面中存在目标物体“保温杯”，更重要的是，它通过以第一人称视角（Egocentric）的相对坐标系，结合画面中显著的参考物（Anchor objects），进行了符合人类认知习惯的空间关系定位计算</w:t>
      </w:r>
      <w:r w:rsidDel="00000000" w:rsidR="00000000" w:rsidRPr="00000000">
        <w:rPr>
          <w:rFonts w:ascii="STsong" w:cs="STsong" w:eastAsia="STsong" w:hAnsi="STsong"/>
          <w:color w:val="444746"/>
          <w:sz w:val="24"/>
          <w:szCs w:val="24"/>
          <w:vertAlign w:val="superscript"/>
          <w:rtl w:val="0"/>
        </w:rPr>
        <w:t xml:space="preserve">26</w:t>
      </w:r>
      <w:r w:rsidDel="00000000" w:rsidR="00000000" w:rsidRPr="00000000">
        <w:rPr>
          <w:rFonts w:ascii="STsong" w:cs="STsong" w:eastAsia="STsong" w:hAnsi="STsong"/>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模型最终输出带有环境相对描述特征的JSON数据：</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b w:val="1"/>
                <w:bCs w:val="1"/>
                <w:color w:val="1f1f1f"/>
              </w:rPr>
            </w:pPr>
            <w:r w:rsidDel="00000000" w:rsidR="00000000" w:rsidRPr="00000000">
              <w:rPr>
                <w:rFonts w:ascii="STsong" w:cs="STsong" w:eastAsia="STsong" w:hAnsi="STsong"/>
                <w:b w:val="1"/>
                <w:bCs w:val="1"/>
                <w:color w:val="1f1f1f"/>
                <w:rtl w:val="0"/>
              </w:rPr>
              <w:t xml:space="preserve">字段名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b w:val="1"/>
                <w:bCs w:val="1"/>
                <w:color w:val="1f1f1f"/>
              </w:rPr>
            </w:pPr>
            <w:r w:rsidDel="00000000" w:rsidR="00000000" w:rsidRPr="00000000">
              <w:rPr>
                <w:rFonts w:ascii="STsong" w:cs="STsong" w:eastAsia="STsong" w:hAnsi="STsong"/>
                <w:b w:val="1"/>
                <w:bCs w:val="1"/>
                <w:color w:val="1f1f1f"/>
                <w:rtl w:val="0"/>
              </w:rPr>
              <w:t xml:space="preserve">数据值示例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b w:val="1"/>
                <w:bCs w:val="1"/>
                <w:color w:val="1f1f1f"/>
              </w:rPr>
            </w:pPr>
            <w:r w:rsidDel="00000000" w:rsidR="00000000" w:rsidRPr="00000000">
              <w:rPr>
                <w:rFonts w:ascii="STsong" w:cs="STsong" w:eastAsia="STsong" w:hAnsi="STsong"/>
                <w:b w:val="1"/>
                <w:bCs w:val="1"/>
                <w:color w:val="1f1f1f"/>
                <w:rtl w:val="0"/>
              </w:rPr>
              <w:t xml:space="preserve">字段说明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action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"tts_feedback"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意图路由分类标签</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target_found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true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目标检测状态标识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answer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"您的黑色保温杯在笔记本电脑的右侧，靠近键盘边缘的位置。"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包含参考锚点的自然语言空间描述</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before="48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Android端接收到该信息后，同样通过TTS引擎进行语音播报。</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相较于传统的计算机视觉方案（如尝试利用单目摄像头计算物体精确三维坐标：X=1.2米，Y=0.5米的深度图或SLAM方案），本方案具有压倒性的避坑与容错优势。使用自然语言描述相对位置（Relative Positioning）容错率极高。即使云端模型对距离的估算存在微小偏差，用户依然能够根据“笔记本电脑右侧”这一明确的语义锚点快速找到物品</w:t>
      </w:r>
      <w:r w:rsidDel="00000000" w:rsidR="00000000" w:rsidRPr="00000000">
        <w:rPr>
          <w:rFonts w:ascii="STsong" w:cs="STsong" w:eastAsia="STsong" w:hAnsi="STsong"/>
          <w:color w:val="444746"/>
          <w:sz w:val="24"/>
          <w:szCs w:val="24"/>
          <w:vertAlign w:val="superscript"/>
          <w:rtl w:val="0"/>
        </w:rPr>
        <w:t xml:space="preserve">29</w:t>
      </w:r>
      <w:r w:rsidDel="00000000" w:rsidR="00000000" w:rsidRPr="00000000">
        <w:rPr>
          <w:rFonts w:ascii="STsong" w:cs="STsong" w:eastAsia="STsong" w:hAnsi="STsong"/>
          <w:color w:val="1f1f1f"/>
          <w:rtl w:val="0"/>
        </w:rPr>
        <w:t xml:space="preserve">。这种设计彻底避免了在现场演示（Demo）时，因光线变化或特征点缺失导致距离计算错误而引起的灾难性翻车。</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3. 面向AI辅助编码的工程解构与落地指南</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对于依赖如Claude Code、GitHub Copilot或Codex等大模型辅助编码代码生成工具的开发者而言，AI的核心短板在于“全局工程文件关联”和“庞大上下文的记忆衰减”。因此，为了确保AI能够一次性生成完美运行的代码，系统的工程架构必须被解构为彼此完全解耦、职责单一、输入输出边界极度明确的细粒度模块。开发者每次的交互策略应当是只让AI编写一个独立的类或函数。以下是针对本架构的细粒度拆解与精确提示词注入指南。</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3.1 模块A：基础框架与UI交互基座</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b w:val="1"/>
          <w:bCs w:val="1"/>
          <w:color w:val="1f1f1f"/>
          <w:rtl w:val="0"/>
        </w:rPr>
        <w:t xml:space="preserve">模块核心目标：</w:t>
      </w:r>
      <w:r w:rsidDel="00000000" w:rsidR="00000000" w:rsidRPr="00000000">
        <w:rPr>
          <w:rFonts w:ascii="STsong" w:cs="STsong" w:eastAsia="STsong" w:hAnsi="STsong"/>
          <w:color w:val="1f1f1f"/>
          <w:rtl w:val="0"/>
        </w:rPr>
        <w:t xml:space="preserve"> 构建一个现代化的全屏相机预览界面，配备符合人体工程学的交互按钮，并通过设备底层的触觉引擎提供操作确认的物理反馈，增强系统整体的质感。</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b w:val="1"/>
          <w:bCs w:val="1"/>
          <w:color w:val="1f1f1f"/>
        </w:rPr>
      </w:pPr>
      <w:r w:rsidDel="00000000" w:rsidR="00000000" w:rsidRPr="00000000">
        <w:rPr>
          <w:rFonts w:ascii="STsong" w:cs="STsong" w:eastAsia="STsong" w:hAnsi="STsong"/>
          <w:b w:val="1"/>
          <w:bCs w:val="1"/>
          <w:color w:val="1f1f1f"/>
          <w:rtl w:val="0"/>
        </w:rPr>
        <w:t xml:space="preserve">AI 提示词注入策略：</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“请扮演一位资深的Android UI架构师，使用Kotlin和Jetpack Compose编写一个Android全屏相机界面组件。要求在屏幕底部中央悬浮放置一个圆形的大型拍摄FAB按钮。当用户点击该按钮时，请直接使用Compose的LocalHapticFeedback触发HapticFeedbackType.LongPress类型的物理震动反馈。代码需要包含完整的Composable函数结构，并且要求界面布局具备响应式特性。”</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b w:val="1"/>
          <w:bCs w:val="1"/>
          <w:color w:val="1f1f1f"/>
          <w:rtl w:val="0"/>
        </w:rPr>
        <w:t xml:space="preserve">工程技术深度解析：</w:t>
      </w:r>
      <w:r w:rsidDel="00000000" w:rsidR="00000000" w:rsidRPr="00000000">
        <w:rPr>
          <w:rFonts w:ascii="STsong" w:cs="STsong" w:eastAsia="STsong" w:hAnsi="STsong"/>
          <w:color w:val="1f1f1f"/>
          <w:rtl w:val="0"/>
        </w:rPr>
        <w:t xml:space="preserve"> 在Jetpack Compose这一现代声明式UI框架中，视图生命周期的管理与传统的XML视图系统存在本质差异。为了实现全屏渲染，开发者应当引导AI采用AndroidView嵌入传统的PreviewView，或是使用架构更加先进的CameraXViewfinder组件</w:t>
      </w:r>
      <w:r w:rsidDel="00000000" w:rsidR="00000000" w:rsidRPr="00000000">
        <w:rPr>
          <w:rFonts w:ascii="STsong" w:cs="STsong" w:eastAsia="STsong" w:hAnsi="STsong"/>
          <w:color w:val="444746"/>
          <w:sz w:val="24"/>
          <w:szCs w:val="24"/>
          <w:vertAlign w:val="superscript"/>
          <w:rtl w:val="0"/>
        </w:rPr>
        <w:t xml:space="preserve">3</w:t>
      </w:r>
      <w:r w:rsidDel="00000000" w:rsidR="00000000" w:rsidRPr="00000000">
        <w:rPr>
          <w:rFonts w:ascii="STsong" w:cs="STsong" w:eastAsia="STsong" w:hAnsi="STsong"/>
          <w:color w:val="1f1f1f"/>
          <w:rtl w:val="0"/>
        </w:rPr>
        <w:t xml:space="preserve">。此外，触觉反馈的设计在此类AI助手中起着关键作用。由于系统的目标用户可能包含视障群体，添加LocalHapticFeedback.current.performHapticFeedback(HapticFeedbackType.LongPress)能够提供清晰的触觉确认</w:t>
      </w:r>
      <w:r w:rsidDel="00000000" w:rsidR="00000000" w:rsidRPr="00000000">
        <w:rPr>
          <w:rFonts w:ascii="STsong" w:cs="STsong" w:eastAsia="STsong" w:hAnsi="STsong"/>
          <w:color w:val="444746"/>
          <w:sz w:val="24"/>
          <w:szCs w:val="24"/>
          <w:vertAlign w:val="superscript"/>
          <w:rtl w:val="0"/>
        </w:rPr>
        <w:t xml:space="preserve">32</w:t>
      </w:r>
      <w:r w:rsidDel="00000000" w:rsidR="00000000" w:rsidRPr="00000000">
        <w:rPr>
          <w:rFonts w:ascii="STsong" w:cs="STsong" w:eastAsia="STsong" w:hAnsi="STsong"/>
          <w:color w:val="1f1f1f"/>
          <w:rtl w:val="0"/>
        </w:rPr>
        <w:t xml:space="preserve">。相较于老旧的Vibrator类方法，这种基于语义的触觉常量能够自动适配不同Android设备的线性马达震动曲线，从而提供更高级的物理交互体验</w:t>
      </w:r>
      <w:r w:rsidDel="00000000" w:rsidR="00000000" w:rsidRPr="00000000">
        <w:rPr>
          <w:rFonts w:ascii="STsong" w:cs="STsong" w:eastAsia="STsong" w:hAnsi="STsong"/>
          <w:color w:val="444746"/>
          <w:sz w:val="24"/>
          <w:szCs w:val="24"/>
          <w:vertAlign w:val="superscript"/>
          <w:rtl w:val="0"/>
        </w:rPr>
        <w:t xml:space="preserve">33</w:t>
      </w:r>
      <w:r w:rsidDel="00000000" w:rsidR="00000000" w:rsidRPr="00000000">
        <w:rPr>
          <w:rFonts w:ascii="STsong" w:cs="STsong" w:eastAsia="STsong" w:hAnsi="STsong"/>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3.2 模块B：CameraX 截帧与内存无缝转换逻辑</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b w:val="1"/>
          <w:bCs w:val="1"/>
          <w:color w:val="1f1f1f"/>
          <w:rtl w:val="0"/>
        </w:rPr>
        <w:t xml:space="preserve">模块核心目标：</w:t>
      </w:r>
      <w:r w:rsidDel="00000000" w:rsidR="00000000" w:rsidRPr="00000000">
        <w:rPr>
          <w:rFonts w:ascii="STsong" w:cs="STsong" w:eastAsia="STsong" w:hAnsi="STsong"/>
          <w:color w:val="1f1f1f"/>
          <w:rtl w:val="0"/>
        </w:rPr>
        <w:t xml:space="preserve"> 实现低延迟的实时图像截取，并强制要求在动态内存中直接将其转换为Base64编码格式，彻底杜绝因引入不必要的磁盘I/O操作而导致的系统卡顿与权限问题。</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b w:val="1"/>
          <w:bCs w:val="1"/>
          <w:color w:val="1f1f1f"/>
        </w:rPr>
      </w:pPr>
      <w:r w:rsidDel="00000000" w:rsidR="00000000" w:rsidRPr="00000000">
        <w:rPr>
          <w:rFonts w:ascii="STsong" w:cs="STsong" w:eastAsia="STsong" w:hAnsi="STsong"/>
          <w:b w:val="1"/>
          <w:bCs w:val="1"/>
          <w:color w:val="1f1f1f"/>
          <w:rtl w:val="0"/>
        </w:rPr>
        <w:t xml:space="preserve">AI 提示词注入策略：</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“请使用Android CameraX API的ImageCapture用例编写一个获取单帧照片的函数。核心要求：必须配置OnImageCapturedCallback以在内存中直接获取ImageProxy对象。请提供一个扩展函数，首先从ImageProxy.planes.buffer中提取字节缓冲，安全地将其转换为Bitmap对象；随后将该Bitmap通过ByteArrayOutputStream压缩为JPEG格式，压缩质量参数设定为80；最后使用Base64.DEFAULT或Base64.NO_WRAP编码返回Base64格式的字符串。绝对禁止将图片保存到本地SD卡或任何缓存目录。”</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b w:val="1"/>
          <w:bCs w:val="1"/>
          <w:color w:val="1f1f1f"/>
          <w:rtl w:val="0"/>
        </w:rPr>
        <w:t xml:space="preserve">工程技术深度解析：</w:t>
      </w:r>
      <w:r w:rsidDel="00000000" w:rsidR="00000000" w:rsidRPr="00000000">
        <w:rPr>
          <w:rFonts w:ascii="STsong" w:cs="STsong" w:eastAsia="STsong" w:hAnsi="STsong"/>
          <w:color w:val="1f1f1f"/>
          <w:rtl w:val="0"/>
        </w:rPr>
        <w:t xml:space="preserve"> 这是整个系统中极易出现性能瓶颈的模块。传统的网络示例往往引导开发者将图片存为File对象后再通过文件流读取，这种模式会导致额外增加数百毫秒的延迟并触发存储权限异常</w:t>
      </w:r>
      <w:r w:rsidDel="00000000" w:rsidR="00000000" w:rsidRPr="00000000">
        <w:rPr>
          <w:rFonts w:ascii="STsong" w:cs="STsong" w:eastAsia="STsong" w:hAnsi="STsong"/>
          <w:color w:val="444746"/>
          <w:sz w:val="24"/>
          <w:szCs w:val="24"/>
          <w:vertAlign w:val="superscript"/>
          <w:rtl w:val="0"/>
        </w:rPr>
        <w:t xml:space="preserve">35</w:t>
      </w:r>
      <w:r w:rsidDel="00000000" w:rsidR="00000000" w:rsidRPr="00000000">
        <w:rPr>
          <w:rFonts w:ascii="STsong" w:cs="STsong" w:eastAsia="STsong" w:hAnsi="STsong"/>
          <w:color w:val="1f1f1f"/>
          <w:rtl w:val="0"/>
        </w:rPr>
        <w:t xml:space="preserve">。通过直接提取ImageProxy中的ByteBuffer并调用BitmapFactory.decodeByteArray，系统能够在RAM中极速完成解析</w:t>
      </w:r>
      <w:r w:rsidDel="00000000" w:rsidR="00000000" w:rsidRPr="00000000">
        <w:rPr>
          <w:rFonts w:ascii="STsong" w:cs="STsong" w:eastAsia="STsong" w:hAnsi="STsong"/>
          <w:color w:val="444746"/>
          <w:sz w:val="24"/>
          <w:szCs w:val="24"/>
          <w:vertAlign w:val="superscript"/>
          <w:rtl w:val="0"/>
        </w:rPr>
        <w:t xml:space="preserve">36</w:t>
      </w:r>
      <w:r w:rsidDel="00000000" w:rsidR="00000000" w:rsidRPr="00000000">
        <w:rPr>
          <w:rFonts w:ascii="STsong" w:cs="STsong" w:eastAsia="STsong" w:hAnsi="STsong"/>
          <w:color w:val="1f1f1f"/>
          <w:rtl w:val="0"/>
        </w:rPr>
        <w:t xml:space="preserve">。 紧接着，代码将利用标准的字节数组输出流进行格式封装：</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STsong" w:cs="STsong" w:eastAsia="STsong" w:hAnsi="STsong"/>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STsong" w:cs="STsong" w:eastAsia="STsong" w:hAnsi="STsong"/>
          <w:color w:val="444746"/>
          <w:shd w:fill="f0f4f9" w:val="clear"/>
        </w:rPr>
      </w:pPr>
      <w:r w:rsidDel="00000000" w:rsidR="00000000" w:rsidRPr="00000000">
        <w:rPr>
          <w:rFonts w:ascii="STsong" w:cs="STsong" w:eastAsia="STsong" w:hAnsi="STsong"/>
          <w:color w:val="444746"/>
          <w:shd w:fill="f0f4f9" w:val="clear"/>
          <w:rtl w:val="0"/>
        </w:rPr>
        <w:t xml:space="preserve">Kotlin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STsong" w:cs="STsong" w:eastAsia="STsong" w:hAnsi="STsong"/>
          <w:color w:val="444746"/>
          <w:shd w:fill="f0f4f9"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STsong" w:cs="STsong" w:eastAsia="STsong" w:hAnsi="STsong"/>
          <w:color w:val="444746"/>
          <w:shd w:fill="f0f4f9"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STsong" w:cs="STsong" w:eastAsia="STsong" w:hAnsi="STsong"/>
          <w:color w:val="1f1f1f"/>
          <w:shd w:fill="f0f4f9" w:val="clear"/>
        </w:rPr>
      </w:pPr>
      <w:r w:rsidDel="00000000" w:rsidR="00000000" w:rsidRPr="00000000">
        <w:rPr>
          <w:rFonts w:ascii="STsong" w:cs="STsong" w:eastAsia="STsong" w:hAnsi="STsong"/>
          <w:i w:val="0"/>
          <w:iCs w:val="0"/>
          <w:color w:val="8430ce"/>
          <w:sz w:val="20"/>
          <w:szCs w:val="20"/>
          <w:shd w:fill="f0f4f9" w:val="clear"/>
          <w:rtl w:val="0"/>
        </w:rPr>
        <w:t xml:space="preserve">val</w:t>
      </w:r>
      <w:r w:rsidDel="00000000" w:rsidR="00000000" w:rsidRPr="00000000">
        <w:rPr>
          <w:rFonts w:ascii="STsong" w:cs="STsong" w:eastAsia="STsong" w:hAnsi="STsong"/>
          <w:color w:val="1f1f1f"/>
          <w:shd w:fill="f0f4f9" w:val="clear"/>
          <w:rtl w:val="0"/>
        </w:rPr>
        <w:t xml:space="preserve"> baos = ByteArrayOutputStream()</w:t>
        <w:br w:type="textWrapping"/>
        <w:t xml:space="preserve">bitmap.compress(Bitmap.CompressFormat.JPEG, </w:t>
      </w:r>
      <w:r w:rsidDel="00000000" w:rsidR="00000000" w:rsidRPr="00000000">
        <w:rPr>
          <w:rFonts w:ascii="STsong" w:cs="STsong" w:eastAsia="STsong" w:hAnsi="STsong"/>
          <w:i w:val="0"/>
          <w:iCs w:val="0"/>
          <w:color w:val="b55908"/>
          <w:sz w:val="20"/>
          <w:szCs w:val="20"/>
          <w:shd w:fill="f0f4f9" w:val="clear"/>
          <w:rtl w:val="0"/>
        </w:rPr>
        <w:t xml:space="preserve">80</w:t>
      </w:r>
      <w:r w:rsidDel="00000000" w:rsidR="00000000" w:rsidRPr="00000000">
        <w:rPr>
          <w:rFonts w:ascii="STsong" w:cs="STsong" w:eastAsia="STsong" w:hAnsi="STsong"/>
          <w:color w:val="1f1f1f"/>
          <w:shd w:fill="f0f4f9" w:val="clear"/>
          <w:rtl w:val="0"/>
        </w:rPr>
        <w:t xml:space="preserve">, baos)</w:t>
        <w:br w:type="textWrapping"/>
      </w:r>
      <w:r w:rsidDel="00000000" w:rsidR="00000000" w:rsidRPr="00000000">
        <w:rPr>
          <w:rFonts w:ascii="STsong" w:cs="STsong" w:eastAsia="STsong" w:hAnsi="STsong"/>
          <w:i w:val="0"/>
          <w:iCs w:val="0"/>
          <w:color w:val="8430ce"/>
          <w:sz w:val="20"/>
          <w:szCs w:val="20"/>
          <w:shd w:fill="f0f4f9" w:val="clear"/>
          <w:rtl w:val="0"/>
        </w:rPr>
        <w:t xml:space="preserve">val</w:t>
      </w:r>
      <w:r w:rsidDel="00000000" w:rsidR="00000000" w:rsidRPr="00000000">
        <w:rPr>
          <w:rFonts w:ascii="STsong" w:cs="STsong" w:eastAsia="STsong" w:hAnsi="STsong"/>
          <w:color w:val="1f1f1f"/>
          <w:shd w:fill="f0f4f9" w:val="clear"/>
          <w:rtl w:val="0"/>
        </w:rPr>
        <w:t xml:space="preserve"> base64String = Base64.encodeToString(baos.toByteArray(), Base64.NO_WRAP)</w:t>
        <w:br w:type="textWrapping"/>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采用JPEG格式配合80的质量参数，能够在保证视觉大模型识别精度的同时，将Base64字符串的体积压缩至最低。由于AI辅助编码工具在面对此类标准的I/O流与编码转换任务时拥有海量的训练语料，因此该段模板代码的生成准确率极高，几乎不需要人工调试</w:t>
      </w:r>
      <w:r w:rsidDel="00000000" w:rsidR="00000000" w:rsidRPr="00000000">
        <w:rPr>
          <w:rFonts w:ascii="STsong" w:cs="STsong" w:eastAsia="STsong" w:hAnsi="STsong"/>
          <w:color w:val="444746"/>
          <w:sz w:val="24"/>
          <w:szCs w:val="24"/>
          <w:vertAlign w:val="superscript"/>
          <w:rtl w:val="0"/>
        </w:rPr>
        <w:t xml:space="preserve">38</w:t>
      </w:r>
      <w:r w:rsidDel="00000000" w:rsidR="00000000" w:rsidRPr="00000000">
        <w:rPr>
          <w:rFonts w:ascii="STsong" w:cs="STsong" w:eastAsia="STsong" w:hAnsi="STsong"/>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3.3 模块C：网络通信与大模型严格结构化输出对接</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b w:val="1"/>
          <w:bCs w:val="1"/>
          <w:color w:val="1f1f1f"/>
          <w:rtl w:val="0"/>
        </w:rPr>
        <w:t xml:space="preserve">模块核心目标：</w:t>
      </w:r>
      <w:r w:rsidDel="00000000" w:rsidR="00000000" w:rsidRPr="00000000">
        <w:rPr>
          <w:rFonts w:ascii="STsong" w:cs="STsong" w:eastAsia="STsong" w:hAnsi="STsong"/>
          <w:color w:val="1f1f1f"/>
          <w:rtl w:val="0"/>
        </w:rPr>
        <w:t xml:space="preserve"> 将经过编码的视觉信息与语音识别提取的文本指令，按照严格的规范封装为网络请求发送至云端，并利用复杂的提示词工程强迫大模型返回确定性的JSON数据字典。</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b w:val="1"/>
          <w:bCs w:val="1"/>
          <w:color w:val="1f1f1f"/>
          <w:rtl w:val="0"/>
        </w:rPr>
        <w:t xml:space="preserve">AI 提示词注入策略：</w:t>
      </w:r>
      <w:r w:rsidDel="00000000" w:rsidR="00000000" w:rsidRPr="00000000">
        <w:rPr>
          <w:rFonts w:ascii="STsong" w:cs="STsong" w:eastAsia="STsong" w:hAnsi="STsong"/>
          <w:color w:val="1f1f1f"/>
          <w:rtl w:val="0"/>
        </w:rPr>
        <w:t xml:space="preserve"> “请使用Kotlin和OkHttp3编写一个网络请求类。该类包含一个Kotlin Coroutine挂起函数（suspend fun），接收Base64格式的图片字符串和用户语音转文字的String内容。请按照OpenAI兼容的多模态请求Payload格式（即messages数组中包含type="image_url"和带有data:image/jpeg;base64,前缀的URL节点）构建POST请求体</w:t>
      </w:r>
      <w:r w:rsidDel="00000000" w:rsidR="00000000" w:rsidRPr="00000000">
        <w:rPr>
          <w:rFonts w:ascii="STsong" w:cs="STsong" w:eastAsia="STsong" w:hAnsi="STsong"/>
          <w:color w:val="444746"/>
          <w:sz w:val="24"/>
          <w:szCs w:val="24"/>
          <w:vertAlign w:val="superscript"/>
          <w:rtl w:val="0"/>
        </w:rPr>
        <w:t xml:space="preserve">11</w:t>
      </w:r>
      <w:r w:rsidDel="00000000" w:rsidR="00000000" w:rsidRPr="00000000">
        <w:rPr>
          <w:rFonts w:ascii="STsong" w:cs="STsong" w:eastAsia="STsong" w:hAnsi="STsong"/>
          <w:color w:val="1f1f1f"/>
          <w:rtl w:val="0"/>
        </w:rPr>
        <w:t xml:space="preserve">。请显式设置OkHttp客户端的读写超时时间为15秒。同时，在请求的系统提示词（System Prompt）中，必须要求模型严格按照我指定的JSON Schema进行返回。”</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b w:val="1"/>
          <w:bCs w:val="1"/>
          <w:color w:val="1f1f1f"/>
          <w:rtl w:val="0"/>
        </w:rPr>
        <w:t xml:space="preserve">提示词工程架构与控制策略（系统核心）：</w:t>
      </w:r>
      <w:r w:rsidDel="00000000" w:rsidR="00000000" w:rsidRPr="00000000">
        <w:rPr>
          <w:rFonts w:ascii="STsong" w:cs="STsong" w:eastAsia="STsong" w:hAnsi="STsong"/>
          <w:color w:val="1f1f1f"/>
          <w:rtl w:val="0"/>
        </w:rPr>
        <w:t xml:space="preserve"> 此模块是系统的“认知灵魂”。为了彻底根除大模型固有的“幻觉”现象（例如在JSON体前后擅自加入“好的，我帮您分析一下画面，结果如下：”等无效的寒暄废话），必须采用极其严苛和多层次的提示策略</w:t>
      </w:r>
      <w:r w:rsidDel="00000000" w:rsidR="00000000" w:rsidRPr="00000000">
        <w:rPr>
          <w:rFonts w:ascii="STsong" w:cs="STsong" w:eastAsia="STsong" w:hAnsi="STsong"/>
          <w:color w:val="444746"/>
          <w:sz w:val="24"/>
          <w:szCs w:val="24"/>
          <w:vertAlign w:val="superscript"/>
          <w:rtl w:val="0"/>
        </w:rPr>
        <w:t xml:space="preserve">40</w:t>
      </w:r>
      <w:r w:rsidDel="00000000" w:rsidR="00000000" w:rsidRPr="00000000">
        <w:rPr>
          <w:rFonts w:ascii="STsong" w:cs="STsong" w:eastAsia="STsong" w:hAnsi="STsong"/>
          <w:color w:val="1f1f1f"/>
          <w:rtl w:val="0"/>
        </w:rPr>
        <w:t xml:space="preserve">： 首先，在API调用层面，强烈建议开启模型端点支持的结构化输出参数，例如显式指定response_format={"type": "json_object"}</w:t>
      </w:r>
      <w:r w:rsidDel="00000000" w:rsidR="00000000" w:rsidRPr="00000000">
        <w:rPr>
          <w:rFonts w:ascii="STsong" w:cs="STsong" w:eastAsia="STsong" w:hAnsi="STsong"/>
          <w:color w:val="444746"/>
          <w:sz w:val="24"/>
          <w:szCs w:val="24"/>
          <w:vertAlign w:val="superscript"/>
          <w:rtl w:val="0"/>
        </w:rPr>
        <w:t xml:space="preserve">13</w:t>
      </w:r>
      <w:r w:rsidDel="00000000" w:rsidR="00000000" w:rsidRPr="00000000">
        <w:rPr>
          <w:rFonts w:ascii="STsong" w:cs="STsong" w:eastAsia="STsong" w:hAnsi="STsong"/>
          <w:color w:val="1f1f1f"/>
          <w:rtl w:val="0"/>
        </w:rPr>
        <w:t xml:space="preserve">。 其次，在系统提示词的文本中声明绝对红线，强化角色设定。提示词必须明确声明：“你是一个负责将非结构化物理世界转化为计算机可读指令的底层转换引擎。你只能且必须输出合法的JSON对象。绝对禁止输出任何多余的解释说明、前言、后语或Markdown标记符号（如```json）。你的输出流将直接被移动端的解析器反序列化，任何一个非JSON标准字符都将导致严重的系统级崩溃。” 最后，向大模型提供一份清晰、不存在歧义的JSON Schema结构表，约束其输出边界。只有通过这三重约束，大模型才能从一个发散的对话机器人，被成功“驯化”为一个稳定输出数据结构的确定性微服务接口</w:t>
      </w:r>
      <w:r w:rsidDel="00000000" w:rsidR="00000000" w:rsidRPr="00000000">
        <w:rPr>
          <w:rFonts w:ascii="STsong" w:cs="STsong" w:eastAsia="STsong" w:hAnsi="STsong"/>
          <w:color w:val="444746"/>
          <w:sz w:val="24"/>
          <w:szCs w:val="24"/>
          <w:vertAlign w:val="superscript"/>
          <w:rtl w:val="0"/>
        </w:rPr>
        <w:t xml:space="preserve">14</w:t>
      </w:r>
      <w:r w:rsidDel="00000000" w:rsidR="00000000" w:rsidRPr="00000000">
        <w:rPr>
          <w:rFonts w:ascii="STsong" w:cs="STsong" w:eastAsia="STsong" w:hAnsi="STsong"/>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3.4 模块D：Android Intent 操作系统路由引擎</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b w:val="1"/>
          <w:bCs w:val="1"/>
          <w:color w:val="1f1f1f"/>
          <w:rtl w:val="0"/>
        </w:rPr>
        <w:t xml:space="preserve">模块核心目标：</w:t>
      </w:r>
      <w:r w:rsidDel="00000000" w:rsidR="00000000" w:rsidRPr="00000000">
        <w:rPr>
          <w:rFonts w:ascii="STsong" w:cs="STsong" w:eastAsia="STsong" w:hAnsi="STsong"/>
          <w:color w:val="1f1f1f"/>
          <w:rtl w:val="0"/>
        </w:rPr>
        <w:t xml:space="preserve"> 安全、稳定地反序列化大模型返回的JSON结果，并将其转化为具体的系统动作，分发至Android操作系统的各项内置应用程序或后台服务。</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b w:val="1"/>
          <w:bCs w:val="1"/>
          <w:color w:val="1f1f1f"/>
        </w:rPr>
      </w:pPr>
      <w:r w:rsidDel="00000000" w:rsidR="00000000" w:rsidRPr="00000000">
        <w:rPr>
          <w:rFonts w:ascii="STsong" w:cs="STsong" w:eastAsia="STsong" w:hAnsi="STsong"/>
          <w:b w:val="1"/>
          <w:bCs w:val="1"/>
          <w:color w:val="1f1f1f"/>
          <w:rtl w:val="0"/>
        </w:rPr>
        <w:t xml:space="preserve">AI 提示词注入策略：</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请使用Kotlin编写一个意图分发器（Dispatcher）类。该类接收一个通过Gson或Moshi解析好的Kotlin数据类对象。请使用when语句根据数据类中的action字段进行分支判断：如果值为create_event，请提取其中的时间与地点字段，构造行动为Intent.ACTION_INSERT的意图，附加CalendarContract相关的Extras参数来启动系统日历；如果值为navigate，则提取目标地址，构造带有google.navigation:q=的URI并触发Intent.ACTION_VIEW；如果值为tts_feedback，则调用Android自带的TextToSpeech引擎朗读指定的反馈文本字段。”</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b w:val="1"/>
          <w:bCs w:val="1"/>
          <w:color w:val="1f1f1f"/>
          <w:rtl w:val="0"/>
        </w:rPr>
        <w:t xml:space="preserve">工程技术深度解析：</w:t>
      </w:r>
      <w:r w:rsidDel="00000000" w:rsidR="00000000" w:rsidRPr="00000000">
        <w:rPr>
          <w:rFonts w:ascii="STsong" w:cs="STsong" w:eastAsia="STsong" w:hAnsi="STsong"/>
          <w:color w:val="1f1f1f"/>
          <w:rtl w:val="0"/>
        </w:rPr>
        <w:t xml:space="preserve"> 底层的路由代码虽然逻辑简单，但具有极高的确定性与标准化要求。以日历事件的构造为例，其标准的意图拼装范式如下</w:t>
      </w:r>
      <w:r w:rsidDel="00000000" w:rsidR="00000000" w:rsidRPr="00000000">
        <w:rPr>
          <w:rFonts w:ascii="STsong" w:cs="STsong" w:eastAsia="STsong" w:hAnsi="STsong"/>
          <w:color w:val="444746"/>
          <w:sz w:val="24"/>
          <w:szCs w:val="24"/>
          <w:vertAlign w:val="superscript"/>
          <w:rtl w:val="0"/>
        </w:rPr>
        <w:t xml:space="preserve">19</w:t>
      </w:r>
      <w:r w:rsidDel="00000000" w:rsidR="00000000" w:rsidRPr="00000000">
        <w:rPr>
          <w:rFonts w:ascii="STsong" w:cs="STsong" w:eastAsia="STsong" w:hAnsi="STsong"/>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STsong" w:cs="STsong" w:eastAsia="STsong" w:hAnsi="STsong"/>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STsong" w:cs="STsong" w:eastAsia="STsong" w:hAnsi="STsong"/>
          <w:color w:val="444746"/>
          <w:shd w:fill="f0f4f9" w:val="clear"/>
        </w:rPr>
      </w:pPr>
      <w:r w:rsidDel="00000000" w:rsidR="00000000" w:rsidRPr="00000000">
        <w:rPr>
          <w:rFonts w:ascii="STsong" w:cs="STsong" w:eastAsia="STsong" w:hAnsi="STsong"/>
          <w:color w:val="444746"/>
          <w:shd w:fill="f0f4f9" w:val="clear"/>
          <w:rtl w:val="0"/>
        </w:rPr>
        <w:t xml:space="preserve">Kotlin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STsong" w:cs="STsong" w:eastAsia="STsong" w:hAnsi="STsong"/>
          <w:color w:val="444746"/>
          <w:shd w:fill="f0f4f9"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STsong" w:cs="STsong" w:eastAsia="STsong" w:hAnsi="STsong"/>
          <w:color w:val="444746"/>
          <w:shd w:fill="f0f4f9" w:val="clear"/>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STsong" w:cs="STsong" w:eastAsia="STsong" w:hAnsi="STsong"/>
          <w:color w:val="1f1f1f"/>
          <w:shd w:fill="f0f4f9" w:val="clear"/>
        </w:rPr>
      </w:pPr>
      <w:r w:rsidDel="00000000" w:rsidR="00000000" w:rsidRPr="00000000">
        <w:rPr>
          <w:rFonts w:ascii="STsong" w:cs="STsong" w:eastAsia="STsong" w:hAnsi="STsong"/>
          <w:i w:val="0"/>
          <w:iCs w:val="0"/>
          <w:color w:val="8430ce"/>
          <w:sz w:val="20"/>
          <w:szCs w:val="20"/>
          <w:shd w:fill="f0f4f9" w:val="clear"/>
          <w:rtl w:val="0"/>
        </w:rPr>
        <w:t xml:space="preserve">val</w:t>
      </w:r>
      <w:r w:rsidDel="00000000" w:rsidR="00000000" w:rsidRPr="00000000">
        <w:rPr>
          <w:rFonts w:ascii="STsong" w:cs="STsong" w:eastAsia="STsong" w:hAnsi="STsong"/>
          <w:color w:val="1f1f1f"/>
          <w:shd w:fill="f0f4f9" w:val="clear"/>
          <w:rtl w:val="0"/>
        </w:rPr>
        <w:t xml:space="preserve"> intent = Intent(Intent.ACTION_INSERT).apply {</w:t>
        <w:br w:type="textWrapping"/>
        <w:t xml:space="preserve">    </w:t>
      </w:r>
      <w:r w:rsidDel="00000000" w:rsidR="00000000" w:rsidRPr="00000000">
        <w:rPr>
          <w:rFonts w:ascii="STsong" w:cs="STsong" w:eastAsia="STsong" w:hAnsi="STsong"/>
          <w:i w:val="0"/>
          <w:iCs w:val="0"/>
          <w:color w:val="8430ce"/>
          <w:sz w:val="20"/>
          <w:szCs w:val="20"/>
          <w:shd w:fill="f0f4f9" w:val="clear"/>
          <w:rtl w:val="0"/>
        </w:rPr>
        <w:t xml:space="preserve">data</w:t>
      </w:r>
      <w:r w:rsidDel="00000000" w:rsidR="00000000" w:rsidRPr="00000000">
        <w:rPr>
          <w:rFonts w:ascii="STsong" w:cs="STsong" w:eastAsia="STsong" w:hAnsi="STsong"/>
          <w:color w:val="1f1f1f"/>
          <w:shd w:fill="f0f4f9" w:val="clear"/>
          <w:rtl w:val="0"/>
        </w:rPr>
        <w:t xml:space="preserve"> = CalendarContract.Events.CONTENT_URI</w:t>
        <w:br w:type="textWrapping"/>
        <w:t xml:space="preserve">    putExtra(CalendarContract.EXTRA_EVENT_BEGIN_TIME, parsedTimeMillis)</w:t>
        <w:br w:type="textWrapping"/>
        <w:t xml:space="preserve">    putExtra(CalendarContract.Events.TITLE, parsedTitle)</w:t>
        <w:br w:type="textWrapping"/>
        <w:t xml:space="preserve">    putExtra(CalendarContract.Events.EVENT_LOCATION, parsedLocation)</w:t>
        <w:br w:type="textWrapping"/>
        <w:t xml:space="preserve">}</w:t>
        <w:br w:type="textWrapping"/>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一项关键的安全实践是，必须要求AI在每一次调用startActivity之前，使用intent.resolveActivity(context.packageManager)进行意图的解析预检（并在Android 11及以上版本处理好 &lt;queries&gt; 清单声明）。这一防御性编程步骤能够有效防止因目标应用程序不存在（如某些定制系统中缺失标准的谷歌地图或日历组件）而导致的ActivityNotFoundException致命异常</w:t>
      </w:r>
      <w:r w:rsidDel="00000000" w:rsidR="00000000" w:rsidRPr="00000000">
        <w:rPr>
          <w:rFonts w:ascii="STsong" w:cs="STsong" w:eastAsia="STsong" w:hAnsi="STsong"/>
          <w:color w:val="444746"/>
          <w:sz w:val="24"/>
          <w:szCs w:val="24"/>
          <w:vertAlign w:val="superscript"/>
          <w:rtl w:val="0"/>
        </w:rPr>
        <w:t xml:space="preserve">42</w:t>
      </w:r>
      <w:r w:rsidDel="00000000" w:rsidR="00000000" w:rsidRPr="00000000">
        <w:rPr>
          <w:rFonts w:ascii="STsong" w:cs="STsong" w:eastAsia="STsong" w:hAnsi="STsong"/>
          <w:color w:val="1f1f1f"/>
          <w:rtl w:val="0"/>
        </w:rPr>
        <w:t xml:space="preserv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4. 稳定性建设与Demo避坑策略深度设计</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对于一个旨在向外界与评委演示架构先进性的创新型Agent项目而言，核心功能的实现仅仅是基础。如何巧妙地掩盖大语言模型计算固有的高延迟，以及如何系统性地应对网络波动与格式解析失败，是决定项目演示成败的关键。</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4.1 延迟掩盖与交互状态锁定（UX心理学策略）</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多模态大模型的计算复杂度极高。从移动端发出一张经过压缩的高清图片（数百KB大小的Base64长字符串）到云端，加上模型复杂的自回归推理机制，其完整的响应周期通常介于2秒至5秒之间，如果遇到网络拥堵甚至更长</w:t>
      </w:r>
      <w:r w:rsidDel="00000000" w:rsidR="00000000" w:rsidRPr="00000000">
        <w:rPr>
          <w:rFonts w:ascii="STsong" w:cs="STsong" w:eastAsia="STsong" w:hAnsi="STsong"/>
          <w:color w:val="444746"/>
          <w:sz w:val="24"/>
          <w:szCs w:val="24"/>
          <w:vertAlign w:val="superscript"/>
          <w:rtl w:val="0"/>
        </w:rPr>
        <w:t xml:space="preserve">43</w:t>
      </w:r>
      <w:r w:rsidDel="00000000" w:rsidR="00000000" w:rsidRPr="00000000">
        <w:rPr>
          <w:rFonts w:ascii="STsong" w:cs="STsong" w:eastAsia="STsong" w:hAnsi="STsong"/>
          <w:color w:val="1f1f1f"/>
          <w:rtl w:val="0"/>
        </w:rPr>
        <w:t xml:space="preserve">。在这一空窗期内，如果界面缺乏明确且连续的交互反馈，用户（或评审专家）极易认为系统已经卡死，并可能进行反复的触摸点击。这种操作会瞬间引发并发的网络请求，进而导致系统线程耗尽或内存溢出。</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b w:val="1"/>
          <w:bCs w:val="1"/>
          <w:color w:val="1f1f1f"/>
        </w:rPr>
      </w:pPr>
      <w:r w:rsidDel="00000000" w:rsidR="00000000" w:rsidRPr="00000000">
        <w:rPr>
          <w:rFonts w:ascii="STsong" w:cs="STsong" w:eastAsia="STsong" w:hAnsi="STsong"/>
          <w:b w:val="1"/>
          <w:bCs w:val="1"/>
          <w:color w:val="1f1f1f"/>
          <w:rtl w:val="0"/>
        </w:rPr>
        <w:t xml:space="preserve">防御与优化工程策略：</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必须在发起网络请求的同一瞬间，利用Jetpack Compose强大的状态管理机制，在界面的最顶层挂载一个全屏级别的加载指示器组件。</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开发者应当指示AI生成具有以下三大特征的UI组件：</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STsong" w:cs="STsong" w:eastAsia="STsong" w:hAnsi="STsong"/>
          <w:b w:val="1"/>
          <w:bCs w:val="1"/>
          <w:color w:val="1f1f1f"/>
          <w:rtl w:val="0"/>
        </w:rPr>
        <w:t xml:space="preserve">视觉阻断层：</w:t>
      </w:r>
      <w:r w:rsidDel="00000000" w:rsidR="00000000" w:rsidRPr="00000000">
        <w:rPr>
          <w:rFonts w:ascii="STsong" w:cs="STsong" w:eastAsia="STsong" w:hAnsi="STsong"/>
          <w:color w:val="1f1f1f"/>
          <w:rtl w:val="0"/>
        </w:rPr>
        <w:t xml:space="preserve"> 使用Compose的Box容器组合Modifier.fillMaxSize()修饰符，并铺设一层半透明的黑色背景（如Alpha值设为0.5）。这能在视觉上迅速将底层相机的动态预览画面压暗，向用户传达“当前状态已锁定”的信号</w:t>
      </w:r>
      <w:r w:rsidDel="00000000" w:rsidR="00000000" w:rsidRPr="00000000">
        <w:rPr>
          <w:rFonts w:ascii="STsong" w:cs="STsong" w:eastAsia="STsong" w:hAnsi="STsong"/>
          <w:color w:val="444746"/>
          <w:sz w:val="24"/>
          <w:szCs w:val="24"/>
          <w:vertAlign w:val="superscript"/>
          <w:rtl w:val="0"/>
        </w:rPr>
        <w:t xml:space="preserve">44</w:t>
      </w:r>
      <w:r w:rsidDel="00000000" w:rsidR="00000000" w:rsidRPr="00000000">
        <w:rPr>
          <w:rFonts w:ascii="STsong" w:cs="STsong" w:eastAsia="STsong" w:hAnsi="STsong"/>
          <w:color w:val="1f1f1f"/>
          <w:rtl w:val="0"/>
        </w:rPr>
        <w:t xml:space="preserve">。</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STsong" w:cs="STsong" w:eastAsia="STsong" w:hAnsi="STsong"/>
          <w:b w:val="1"/>
          <w:bCs w:val="1"/>
          <w:color w:val="1f1f1f"/>
          <w:rtl w:val="0"/>
        </w:rPr>
        <w:t xml:space="preserve">手势物理拦截：</w:t>
      </w:r>
      <w:r w:rsidDel="00000000" w:rsidR="00000000" w:rsidRPr="00000000">
        <w:rPr>
          <w:rFonts w:ascii="STsong" w:cs="STsong" w:eastAsia="STsong" w:hAnsi="STsong"/>
          <w:color w:val="1f1f1f"/>
          <w:rtl w:val="0"/>
        </w:rPr>
        <w:t xml:space="preserve"> 在这层蒙板上添加消费所有触摸事件的拦截器（例如Modifier.pointerInput(Unit) { awaitPointerEventScope { while(true) { awaitPointerEvent() } } }），从而从物理层面彻底切断用户在等待期间连续触发拍摄或返回操作的可能性</w:t>
      </w:r>
      <w:r w:rsidDel="00000000" w:rsidR="00000000" w:rsidRPr="00000000">
        <w:rPr>
          <w:rFonts w:ascii="STsong" w:cs="STsong" w:eastAsia="STsong" w:hAnsi="STsong"/>
          <w:color w:val="444746"/>
          <w:sz w:val="24"/>
          <w:szCs w:val="24"/>
          <w:vertAlign w:val="superscript"/>
          <w:rtl w:val="0"/>
        </w:rPr>
        <w:t xml:space="preserve">44</w:t>
      </w:r>
      <w:r w:rsidDel="00000000" w:rsidR="00000000" w:rsidRPr="00000000">
        <w:rPr>
          <w:rFonts w:ascii="STsong" w:cs="STsong" w:eastAsia="STsong" w:hAnsi="STsong"/>
          <w:color w:val="1f1f1f"/>
          <w:rtl w:val="0"/>
        </w:rPr>
        <w:t xml:space="preserve">。</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STsong" w:cs="STsong" w:eastAsia="STsong" w:hAnsi="STsong"/>
          <w:b w:val="1"/>
          <w:bCs w:val="1"/>
          <w:color w:val="1f1f1f"/>
          <w:rtl w:val="0"/>
        </w:rPr>
        <w:t xml:space="preserve">动态心理抚慰反馈：</w:t>
      </w:r>
      <w:r w:rsidDel="00000000" w:rsidR="00000000" w:rsidRPr="00000000">
        <w:rPr>
          <w:rFonts w:ascii="STsong" w:cs="STsong" w:eastAsia="STsong" w:hAnsi="STsong"/>
          <w:color w:val="1f1f1f"/>
          <w:rtl w:val="0"/>
        </w:rPr>
        <w:t xml:space="preserve"> 在屏幕的视觉中心展示流畅的CircularProgressIndicator（圆形加载进度条），更优的方案是集成Lottie动画库展示更具科技感的循环动画</w:t>
      </w:r>
      <w:r w:rsidDel="00000000" w:rsidR="00000000" w:rsidRPr="00000000">
        <w:rPr>
          <w:rFonts w:ascii="STsong" w:cs="STsong" w:eastAsia="STsong" w:hAnsi="STsong"/>
          <w:color w:val="444746"/>
          <w:sz w:val="24"/>
          <w:szCs w:val="24"/>
          <w:vertAlign w:val="superscript"/>
          <w:rtl w:val="0"/>
        </w:rPr>
        <w:t xml:space="preserve">45</w:t>
      </w:r>
      <w:r w:rsidDel="00000000" w:rsidR="00000000" w:rsidRPr="00000000">
        <w:rPr>
          <w:rFonts w:ascii="STsong" w:cs="STsong" w:eastAsia="STsong" w:hAnsi="STsong"/>
          <w:color w:val="1f1f1f"/>
          <w:rtl w:val="0"/>
        </w:rPr>
        <w:t xml:space="preserve">。最为关键的是，需要辅以阶段性变化的动态提示文案（例如，0-1秒显示：“正在扫描物理空间特征…”，1-3秒切换为：“云端语义深度解析中…”，3秒后切换为：“正在生成执行策略…”）。这种阶梯式的状态提示在人机交互心理学上能够极大地降低用户的等待焦躁感，有效管理其等待预期。</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4.2 幻觉抑制与异常隔离的纵深防御机制</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尽管在认知层设置了最为严格的强制JSON输出提示词约束，但受限于部分视觉大语言模型底层庞大且复杂的预训练语料污染问题，模型在极少数情况下依然可能出现输出格式失控的“幻觉”。例如，即使指令再严格，模型仍有可能输出形如“好的，根据画面分析，我已经帮您提取了信息：\n{"action":"navigate",...}”这种夹杂自然语言的脏数据。</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b w:val="1"/>
          <w:bCs w:val="1"/>
          <w:color w:val="1f1f1f"/>
          <w:rtl w:val="0"/>
        </w:rPr>
        <w:t xml:space="preserve">脏数据清洗与拦截器策略：</w:t>
      </w:r>
      <w:r w:rsidDel="00000000" w:rsidR="00000000" w:rsidRPr="00000000">
        <w:rPr>
          <w:rFonts w:ascii="STsong" w:cs="STsong" w:eastAsia="STsong" w:hAnsi="STsong"/>
          <w:color w:val="1f1f1f"/>
          <w:rtl w:val="0"/>
        </w:rPr>
        <w:t xml:space="preserve"> 如果将这种被污染的字符串直接交给Gson或Moshi等强类型的JSON反序列化框架，程序将立刻抛出解析异常。因此，在网络层接收到字符串后、交由解析器处理前，必须介入一道基于正则表达式的文本清洗机制。开发者可要求AI编写一个专门的清洗函数，使用正则匹配或简单的字符串截取逻辑，定位字符串中第一个出现的左大括号 { 和最后一个出现的右大括号 }，并强行提取两者之间的核心文本段</w:t>
      </w:r>
      <w:r w:rsidDel="00000000" w:rsidR="00000000" w:rsidRPr="00000000">
        <w:rPr>
          <w:rFonts w:ascii="STsong" w:cs="STsong" w:eastAsia="STsong" w:hAnsi="STsong"/>
          <w:color w:val="444746"/>
          <w:sz w:val="24"/>
          <w:szCs w:val="24"/>
          <w:vertAlign w:val="superscript"/>
          <w:rtl w:val="0"/>
        </w:rPr>
        <w:t xml:space="preserve">47</w:t>
      </w:r>
      <w:r w:rsidDel="00000000" w:rsidR="00000000" w:rsidRPr="00000000">
        <w:rPr>
          <w:rFonts w:ascii="STsong" w:cs="STsong" w:eastAsia="STsong" w:hAnsi="STsong"/>
          <w:color w:val="1f1f1f"/>
          <w:rtl w:val="0"/>
        </w:rPr>
        <w:t xml:space="preserve">。这是一种在工程实践中极其简单，但却往往能挽救无数Agent现场演示的“暴力”保底手段。</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4.3 优雅的兜底话术与无死角异常处理（Graceful Degradation）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在真实的物理环境中进行视觉系统的现场展示时，环境因素的复杂性往往超出预期。光线突然变得昏暗、网络连接发生不可预知的抖动、抑或云端模型服务突然超时等意外情况防不胜防。在移动端应用开发中，任何一个未被妥善捕获的Exception都会直接导致应用的彻底闪退（Crash），这对项目展示而言是灾难性的打击。</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b w:val="1"/>
          <w:bCs w:val="1"/>
          <w:color w:val="1f1f1f"/>
        </w:rPr>
      </w:pPr>
      <w:r w:rsidDel="00000000" w:rsidR="00000000" w:rsidRPr="00000000">
        <w:rPr>
          <w:rFonts w:ascii="STsong" w:cs="STsong" w:eastAsia="STsong" w:hAnsi="STsong"/>
          <w:b w:val="1"/>
          <w:bCs w:val="1"/>
          <w:color w:val="1f1f1f"/>
          <w:rtl w:val="0"/>
        </w:rPr>
        <w:t xml:space="preserve">基于多模态反馈的降级兜底策略：</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系统的整个网络请求协程（Coroutine）和随后的JSON反序列化与路由分发逻辑的最外层，必须被严密的try-catch异常捕获块所包裹。当系统捕获到诸如网络超时（SocketTimeoutException）、JSON格式损坏依然无法解析（JsonSyntaxException）或是底层意图路由构建失败等异常时，程序不但要静默地在后台输出日志以便排查，更要在用户界面层实现极其平滑的体验降级。</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在catch执行块中，系统应当主动且迅速地调用已经初始化的TextToSpeech引擎模块，播放一段预先设计好的、充满拟人化情绪的兜底话术。例如，系统可以发出语音：“抱歉，当前的物理环境特征过于复杂，我未能完全看清，能请您稍微靠近一点或者调整一下光线再试一次吗？”</w:t>
      </w:r>
      <w:r w:rsidDel="00000000" w:rsidR="00000000" w:rsidRPr="00000000">
        <w:rPr>
          <w:rFonts w:ascii="STsong" w:cs="STsong" w:eastAsia="STsong" w:hAnsi="STsong"/>
          <w:color w:val="444746"/>
          <w:sz w:val="24"/>
          <w:szCs w:val="24"/>
          <w:vertAlign w:val="superscript"/>
          <w:rtl w:val="0"/>
        </w:rPr>
        <w:t xml:space="preserve">21</w:t>
      </w:r>
      <w:r w:rsidDel="00000000" w:rsidR="00000000" w:rsidRPr="00000000">
        <w:rPr>
          <w:rFonts w:ascii="STsong" w:cs="STsong" w:eastAsia="STsong" w:hAnsi="STsong"/>
          <w:color w:val="1f1f1f"/>
          <w:rtl w:val="0"/>
        </w:rPr>
        <w:t xml:space="preserve">。这种充满人性化的工程处理方式，将一个在技术底层本是“网络连接失败”或“代码反序列化崩溃”的严重事故，极其巧妙地伪装成了“人工智能正在进行自然的交互确认”的友好体验。在各类技术评委的评审与项目验收环节中，这种对于异常流程的优雅处理，往往能够展现出开发团队极其成熟的工程弹性与产品韧性。</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结语</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视觉语义执行代理（Visual Semantic Action Agent）的架构精髓，在于开发团队能够基于对当前人工智能技术边界的深刻理解，彻底放弃在计算能力受限的移动终端上与复杂的端侧深度学习算法模型及低效的C++底层库继续缠斗。转而拥抱以“终端原生标准化感知组件 + 云端大模型智能推理 + 原生系统意图直接执行”为核心特征的新一代系统范式。</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275.9999942779541" w:lineRule="auto"/>
        <w:rPr>
          <w:rFonts w:ascii="STsong" w:cs="STsong" w:eastAsia="STsong" w:hAnsi="STsong"/>
          <w:color w:val="1f1f1f"/>
        </w:rPr>
      </w:pPr>
      <w:r w:rsidDel="00000000" w:rsidR="00000000" w:rsidRPr="00000000">
        <w:rPr>
          <w:rFonts w:ascii="STsong" w:cs="STsong" w:eastAsia="STsong" w:hAnsi="STsong"/>
          <w:color w:val="1f1f1f"/>
          <w:rtl w:val="0"/>
        </w:rPr>
        <w:t xml:space="preserve">通过Android操作系统的CameraX与SpeechRecognizer提供稳定且高度标准化的多模态数据输入，借由极其严格的系统级提示词工程和JSON Schema机制驯化视觉大语言模型，并将其输出转化为确定性的意图执行控制流。这套方案不仅以颠覆性的方式降低了整体项目的编程技术门槛——使得系统内所有的核心逻辑代码都可以完全依靠如Claude或Codex这样的AI编程助手以近乎百分之百的成功率自动生成——更重要的是，它在“物理信息数字实体化”、“复杂界面交互降噪”以及“语义空间定位寻物”等场景中，展现出了打破传统应用程序孤岛效应、触及更高操作上限的巨大应用价值。在确保加载状态交互优化和纵深异常兜底机制全面落实的前提下，该系统架构充分证明了其作为下一代移动端智能OS基础设施（Agent平台）的技术可行性与广阔的商业落地潜力。</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rFonts w:ascii="STsong" w:cs="STsong" w:eastAsia="STsong" w:hAnsi="STsong"/>
        </w:rPr>
      </w:pPr>
      <w:r w:rsidDel="00000000" w:rsidR="00000000" w:rsidRPr="00000000">
        <w:rPr>
          <w:rFonts w:ascii="STsong" w:cs="STsong" w:eastAsia="STsong" w:hAnsi="STsong"/>
          <w:rtl w:val="0"/>
        </w:rPr>
        <w:t xml:space="preserve">引用的著作</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Capture an image | Android media - Android Developers, 访问时间为 四月 30, 2026， </w:t>
      </w:r>
      <w:hyperlink r:id="rId6">
        <w:r w:rsidDel="00000000" w:rsidR="00000000" w:rsidRPr="00000000">
          <w:rPr>
            <w:rFonts w:ascii="STsong" w:cs="STsong" w:eastAsia="STsong" w:hAnsi="STsong"/>
            <w:color w:val="0000ee"/>
            <w:sz w:val="24"/>
            <w:szCs w:val="24"/>
            <w:u w:val="single"/>
            <w:rtl w:val="0"/>
          </w:rPr>
          <w:t xml:space="preserve">https://developer.android.com/media/camera/camerax/take-photo</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CameraX architecture | Android media, 访问时间为 四月 30, 2026， </w:t>
      </w:r>
      <w:hyperlink r:id="rId7">
        <w:r w:rsidDel="00000000" w:rsidR="00000000" w:rsidRPr="00000000">
          <w:rPr>
            <w:rFonts w:ascii="STsong" w:cs="STsong" w:eastAsia="STsong" w:hAnsi="STsong"/>
            <w:color w:val="0000ee"/>
            <w:sz w:val="24"/>
            <w:szCs w:val="24"/>
            <w:u w:val="single"/>
            <w:rtl w:val="0"/>
          </w:rPr>
          <w:t xml:space="preserve">https://developer.android.com/media/camera/camerax/architecture</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Compose-Native CameraX in 2026: The Complete Guide | by Ioannis Anifantakis - ProAndroidDev, 访问时间为 四月 30, 2026， </w:t>
      </w:r>
      <w:hyperlink r:id="rId8">
        <w:r w:rsidDel="00000000" w:rsidR="00000000" w:rsidRPr="00000000">
          <w:rPr>
            <w:rFonts w:ascii="STsong" w:cs="STsong" w:eastAsia="STsong" w:hAnsi="STsong"/>
            <w:color w:val="0000ee"/>
            <w:sz w:val="24"/>
            <w:szCs w:val="24"/>
            <w:u w:val="single"/>
            <w:rtl w:val="0"/>
          </w:rPr>
          <w:t xml:space="preserve">https://proandroiddev.com/compose-native-camerax-in-2026-the-complete-guide-bf36c76a78e9</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CameraX: Capturing photo as bitmap - Stack Overflow, 访问时间为 四月 30, 2026， </w:t>
      </w:r>
      <w:hyperlink r:id="rId9">
        <w:r w:rsidDel="00000000" w:rsidR="00000000" w:rsidRPr="00000000">
          <w:rPr>
            <w:rFonts w:ascii="STsong" w:cs="STsong" w:eastAsia="STsong" w:hAnsi="STsong"/>
            <w:color w:val="0000ee"/>
            <w:sz w:val="24"/>
            <w:szCs w:val="24"/>
            <w:u w:val="single"/>
            <w:rtl w:val="0"/>
          </w:rPr>
          <w:t xml:space="preserve">https://stackoverflow.com/questions/61876286/camerax-capturing-photo-as-bitmap</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AI-Powered Voice Recognition in Mobile Apps: The Complete Guide to Building Voice-Activated Apps - Fora Soft, 访问时间为 四月 30, 2026， </w:t>
      </w:r>
      <w:hyperlink r:id="rId10">
        <w:r w:rsidDel="00000000" w:rsidR="00000000" w:rsidRPr="00000000">
          <w:rPr>
            <w:rFonts w:ascii="STsong" w:cs="STsong" w:eastAsia="STsong" w:hAnsi="STsong"/>
            <w:color w:val="0000ee"/>
            <w:sz w:val="24"/>
            <w:szCs w:val="24"/>
            <w:u w:val="single"/>
            <w:rtl w:val="0"/>
          </w:rPr>
          <w:t xml:space="preserve">https://forasoft.medium.com/ai-powered-voice-recognition-in-mobile-apps-the-complete-guide-to-building-voice-activated-apps-3c9c2a87c94f</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Android speech recognition and text to speech made easy - GitHub, 访问时间为 四月 30, 2026， </w:t>
      </w:r>
      <w:hyperlink r:id="rId11">
        <w:r w:rsidDel="00000000" w:rsidR="00000000" w:rsidRPr="00000000">
          <w:rPr>
            <w:rFonts w:ascii="STsong" w:cs="STsong" w:eastAsia="STsong" w:hAnsi="STsong"/>
            <w:color w:val="0000ee"/>
            <w:sz w:val="24"/>
            <w:szCs w:val="24"/>
            <w:u w:val="single"/>
            <w:rtl w:val="0"/>
          </w:rPr>
          <w:t xml:space="preserve">https://github.com/gotev/android-speech</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android.speech | API reference - Android Developers, 访问时间为 四月 30, 2026， </w:t>
      </w:r>
      <w:hyperlink r:id="rId12">
        <w:r w:rsidDel="00000000" w:rsidR="00000000" w:rsidRPr="00000000">
          <w:rPr>
            <w:rFonts w:ascii="STsong" w:cs="STsong" w:eastAsia="STsong" w:hAnsi="STsong"/>
            <w:color w:val="0000ee"/>
            <w:sz w:val="24"/>
            <w:szCs w:val="24"/>
            <w:u w:val="single"/>
            <w:rtl w:val="0"/>
          </w:rPr>
          <w:t xml:space="preserve">https://developer.android.com/reference/android/speech/package-summary</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How to create a RecognitionListener in Android Kotlin - Stack Overflow, 访问时间为 四月 30, 2026， </w:t>
      </w:r>
      <w:hyperlink r:id="rId13">
        <w:r w:rsidDel="00000000" w:rsidR="00000000" w:rsidRPr="00000000">
          <w:rPr>
            <w:rFonts w:ascii="STsong" w:cs="STsong" w:eastAsia="STsong" w:hAnsi="STsong"/>
            <w:color w:val="0000ee"/>
            <w:sz w:val="24"/>
            <w:szCs w:val="24"/>
            <w:u w:val="single"/>
            <w:rtl w:val="0"/>
          </w:rPr>
          <w:t xml:space="preserve">https://stackoverflow.com/questions/73243142/how-to-create-a-recognitionlistener-in-android-kotlin</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Fine-tune VLMs for multipage document-to-JSON with SageMaker AI and SWIFT - AWS, 访问时间为 四月 30, 2026， </w:t>
      </w:r>
      <w:hyperlink r:id="rId14">
        <w:r w:rsidDel="00000000" w:rsidR="00000000" w:rsidRPr="00000000">
          <w:rPr>
            <w:rFonts w:ascii="STsong" w:cs="STsong" w:eastAsia="STsong" w:hAnsi="STsong"/>
            <w:color w:val="0000ee"/>
            <w:sz w:val="24"/>
            <w:szCs w:val="24"/>
            <w:u w:val="single"/>
            <w:rtl w:val="0"/>
          </w:rPr>
          <w:t xml:space="preserve">https://aws.amazon.com/blogs/machine-learning/fine-tune-vlms-for-multipage-document-to-json-with-sagemaker-ai-and-swift/</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BlueLM-2.5-3B Technical Report - arXiv, 访问时间为 四月 30, 2026， </w:t>
      </w:r>
      <w:hyperlink r:id="rId15">
        <w:r w:rsidDel="00000000" w:rsidR="00000000" w:rsidRPr="00000000">
          <w:rPr>
            <w:rFonts w:ascii="STsong" w:cs="STsong" w:eastAsia="STsong" w:hAnsi="STsong"/>
            <w:color w:val="0000ee"/>
            <w:sz w:val="24"/>
            <w:szCs w:val="24"/>
            <w:u w:val="single"/>
            <w:rtl w:val="0"/>
          </w:rPr>
          <w:t xml:space="preserve">https://arxiv.org/html/2507.05934v1</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Images and vision | OpenAI API, 访问时间为 四月 30, 2026， </w:t>
      </w:r>
      <w:hyperlink r:id="rId16">
        <w:r w:rsidDel="00000000" w:rsidR="00000000" w:rsidRPr="00000000">
          <w:rPr>
            <w:rFonts w:ascii="STsong" w:cs="STsong" w:eastAsia="STsong" w:hAnsi="STsong"/>
            <w:color w:val="0000ee"/>
            <w:sz w:val="24"/>
            <w:szCs w:val="24"/>
            <w:u w:val="single"/>
            <w:rtl w:val="0"/>
          </w:rPr>
          <w:t xml:space="preserve">https://developers.openai.com/api/docs/guides/images-vision</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Multimodal Inputs - vLLM, 访问时间为 四月 30, 2026， </w:t>
      </w:r>
      <w:hyperlink r:id="rId17">
        <w:r w:rsidDel="00000000" w:rsidR="00000000" w:rsidRPr="00000000">
          <w:rPr>
            <w:rFonts w:ascii="STsong" w:cs="STsong" w:eastAsia="STsong" w:hAnsi="STsong"/>
            <w:color w:val="0000ee"/>
            <w:sz w:val="24"/>
            <w:szCs w:val="24"/>
            <w:u w:val="single"/>
            <w:rtl w:val="0"/>
          </w:rPr>
          <w:t xml:space="preserve">https://docs.vllm.ai/en/stable/features/multimodal_inputs/</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How to effectively prompt for Structured Output - OpenAI Developer Community, 访问时间为 四月 30, 2026， </w:t>
      </w:r>
      <w:hyperlink r:id="rId18">
        <w:r w:rsidDel="00000000" w:rsidR="00000000" w:rsidRPr="00000000">
          <w:rPr>
            <w:rFonts w:ascii="STsong" w:cs="STsong" w:eastAsia="STsong" w:hAnsi="STsong"/>
            <w:color w:val="0000ee"/>
            <w:sz w:val="24"/>
            <w:szCs w:val="24"/>
            <w:u w:val="single"/>
            <w:rtl w:val="0"/>
          </w:rPr>
          <w:t xml:space="preserve">https://community.openai.com/t/how-to-effectively-prompt-for-structured-output/1355135</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JSON prompting for LLMs - IBM Developer, 访问时间为 四月 30, 2026， </w:t>
      </w:r>
      <w:hyperlink r:id="rId19">
        <w:r w:rsidDel="00000000" w:rsidR="00000000" w:rsidRPr="00000000">
          <w:rPr>
            <w:rFonts w:ascii="STsong" w:cs="STsong" w:eastAsia="STsong" w:hAnsi="STsong"/>
            <w:color w:val="0000ee"/>
            <w:sz w:val="24"/>
            <w:szCs w:val="24"/>
            <w:u w:val="single"/>
            <w:rtl w:val="0"/>
          </w:rPr>
          <w:t xml:space="preserve">https://developer.ibm.com/articles/json-prompting-llms/</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Structured Outputs - vLLM, 访问时间为 四月 30, 2026， </w:t>
      </w:r>
      <w:hyperlink r:id="rId20">
        <w:r w:rsidDel="00000000" w:rsidR="00000000" w:rsidRPr="00000000">
          <w:rPr>
            <w:rFonts w:ascii="STsong" w:cs="STsong" w:eastAsia="STsong" w:hAnsi="STsong"/>
            <w:color w:val="0000ee"/>
            <w:sz w:val="24"/>
            <w:szCs w:val="24"/>
            <w:u w:val="single"/>
            <w:rtl w:val="0"/>
          </w:rPr>
          <w:t xml:space="preserve">https://docs.vllm.ai/en/latest/features/structured_outputs/</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Intent | API reference - Android Developers, 访问时间为 四月 30, 2026， </w:t>
      </w:r>
      <w:hyperlink r:id="rId21">
        <w:r w:rsidDel="00000000" w:rsidR="00000000" w:rsidRPr="00000000">
          <w:rPr>
            <w:rFonts w:ascii="STsong" w:cs="STsong" w:eastAsia="STsong" w:hAnsi="STsong"/>
            <w:color w:val="0000ee"/>
            <w:sz w:val="24"/>
            <w:szCs w:val="24"/>
            <w:u w:val="single"/>
            <w:rtl w:val="0"/>
          </w:rPr>
          <w:t xml:space="preserve">https://developer.android.com/reference/kotlin/android/content/Intent</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Intent | API reference - Android Developers, 访问时间为 四月 30, 2026， </w:t>
      </w:r>
      <w:hyperlink r:id="rId22">
        <w:r w:rsidDel="00000000" w:rsidR="00000000" w:rsidRPr="00000000">
          <w:rPr>
            <w:rFonts w:ascii="STsong" w:cs="STsong" w:eastAsia="STsong" w:hAnsi="STsong"/>
            <w:color w:val="0000ee"/>
            <w:sz w:val="24"/>
            <w:szCs w:val="24"/>
            <w:u w:val="single"/>
            <w:rtl w:val="0"/>
          </w:rPr>
          <w:t xml:space="preserve">https://developer.android.com/reference/android/content/Intent</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Common intents | App architecture - Android Developers, 访问时间为 四月 30, 2026， </w:t>
      </w:r>
      <w:hyperlink r:id="rId23">
        <w:r w:rsidDel="00000000" w:rsidR="00000000" w:rsidRPr="00000000">
          <w:rPr>
            <w:rFonts w:ascii="STsong" w:cs="STsong" w:eastAsia="STsong" w:hAnsi="STsong"/>
            <w:color w:val="0000ee"/>
            <w:sz w:val="24"/>
            <w:szCs w:val="24"/>
            <w:u w:val="single"/>
            <w:rtl w:val="0"/>
          </w:rPr>
          <w:t xml:space="preserve">https://developer.android.com/guide/components/intents-common</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Calendar provider overview | Identity - Android Developers, 访问时间为 四月 30, 2026， </w:t>
      </w:r>
      <w:hyperlink r:id="rId24">
        <w:r w:rsidDel="00000000" w:rsidR="00000000" w:rsidRPr="00000000">
          <w:rPr>
            <w:rFonts w:ascii="STsong" w:cs="STsong" w:eastAsia="STsong" w:hAnsi="STsong"/>
            <w:color w:val="0000ee"/>
            <w:sz w:val="24"/>
            <w:szCs w:val="24"/>
            <w:u w:val="single"/>
            <w:rtl w:val="0"/>
          </w:rPr>
          <w:t xml:space="preserve">https://developer.android.com/identity/providers/calendar-provider</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Google Maps Intents for Android | App architecture, 访问时间为 四月 30, 2026， </w:t>
      </w:r>
      <w:hyperlink r:id="rId25">
        <w:r w:rsidDel="00000000" w:rsidR="00000000" w:rsidRPr="00000000">
          <w:rPr>
            <w:rFonts w:ascii="STsong" w:cs="STsong" w:eastAsia="STsong" w:hAnsi="STsong"/>
            <w:color w:val="0000ee"/>
            <w:sz w:val="24"/>
            <w:szCs w:val="24"/>
            <w:u w:val="single"/>
            <w:rtl w:val="0"/>
          </w:rPr>
          <w:t xml:space="preserve">https://developer.android.com/guide/components/google-maps-intents</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Implementing Text-to-Speech in Kotlin Multiplatform: A Complete Guide for Android &amp; iOS, 访问时间为 四月 30, 2026， </w:t>
      </w:r>
      <w:hyperlink r:id="rId26">
        <w:r w:rsidDel="00000000" w:rsidR="00000000" w:rsidRPr="00000000">
          <w:rPr>
            <w:rFonts w:ascii="STsong" w:cs="STsong" w:eastAsia="STsong" w:hAnsi="STsong"/>
            <w:color w:val="0000ee"/>
            <w:sz w:val="24"/>
            <w:szCs w:val="24"/>
            <w:u w:val="single"/>
            <w:rtl w:val="0"/>
          </w:rPr>
          <w:t xml:space="preserve">https://medium.com/@kayushi07/implementing-text-to-speech-in-kotlin-multiplatform-a-complete-guide-for-android-ios-80dfc69b4961</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CalendarContract | API reference - Android Developers, 访问时间为 四月 30, 2026， </w:t>
      </w:r>
      <w:hyperlink r:id="rId27">
        <w:r w:rsidDel="00000000" w:rsidR="00000000" w:rsidRPr="00000000">
          <w:rPr>
            <w:rFonts w:ascii="STsong" w:cs="STsong" w:eastAsia="STsong" w:hAnsi="STsong"/>
            <w:color w:val="0000ee"/>
            <w:sz w:val="24"/>
            <w:szCs w:val="24"/>
            <w:u w:val="single"/>
            <w:rtl w:val="0"/>
          </w:rPr>
          <w:t xml:space="preserve">https://developer.android.com/reference/android/provider/CalendarContract</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android - insert event to calendar using intent - Stack Overflow, 访问时间为 四月 30, 2026， </w:t>
      </w:r>
      <w:hyperlink r:id="rId28">
        <w:r w:rsidDel="00000000" w:rsidR="00000000" w:rsidRPr="00000000">
          <w:rPr>
            <w:rFonts w:ascii="STsong" w:cs="STsong" w:eastAsia="STsong" w:hAnsi="STsong"/>
            <w:color w:val="0000ee"/>
            <w:sz w:val="24"/>
            <w:szCs w:val="24"/>
            <w:u w:val="single"/>
            <w:rtl w:val="0"/>
          </w:rPr>
          <w:t xml:space="preserve">https://stackoverflow.com/questions/14694931/insert-event-to-calendar-using-intent</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多模态大模型- AI - vivo开放平台开发者, 访问时间为 四月 30, 2026， </w:t>
      </w:r>
      <w:hyperlink r:id="rId29">
        <w:r w:rsidDel="00000000" w:rsidR="00000000" w:rsidRPr="00000000">
          <w:rPr>
            <w:rFonts w:ascii="STsong" w:cs="STsong" w:eastAsia="STsong" w:hAnsi="STsong"/>
            <w:color w:val="0000ee"/>
            <w:sz w:val="24"/>
            <w:szCs w:val="24"/>
            <w:u w:val="single"/>
            <w:rtl w:val="0"/>
          </w:rPr>
          <w:t xml:space="preserve">https://developers.vivo.com/product/ability/20</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How to Convert Text to Speech in Android using Kotlin? - GeeksforGeeks, 访问时间为 四月 30, 2026， </w:t>
      </w:r>
      <w:hyperlink r:id="rId30">
        <w:r w:rsidDel="00000000" w:rsidR="00000000" w:rsidRPr="00000000">
          <w:rPr>
            <w:rFonts w:ascii="STsong" w:cs="STsong" w:eastAsia="STsong" w:hAnsi="STsong"/>
            <w:color w:val="0000ee"/>
            <w:sz w:val="24"/>
            <w:szCs w:val="24"/>
            <w:u w:val="single"/>
            <w:rtl w:val="0"/>
          </w:rPr>
          <w:t xml:space="preserve">https://www.geeksforgeeks.org/kotlin/how-to-convert-text-to-speech-in-android-using-kotlin/</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Spatial Reasoning with Vision-Language Models in Ego-Centric Multi-View Scenes, 访问时间为 四月 30, 2026， </w:t>
      </w:r>
      <w:hyperlink r:id="rId31">
        <w:r w:rsidDel="00000000" w:rsidR="00000000" w:rsidRPr="00000000">
          <w:rPr>
            <w:rFonts w:ascii="STsong" w:cs="STsong" w:eastAsia="STsong" w:hAnsi="STsong"/>
            <w:color w:val="0000ee"/>
            <w:sz w:val="24"/>
            <w:szCs w:val="24"/>
            <w:u w:val="single"/>
            <w:rtl w:val="0"/>
          </w:rPr>
          <w:t xml:space="preserve">https://openreview.net/forum?id=fqehqG4WvL</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SpatialVLM: Endowing Vision-Language Models with Spatial Reasoning Capabilities, 访问时间为 四月 30, 2026， </w:t>
      </w:r>
      <w:hyperlink r:id="rId32">
        <w:r w:rsidDel="00000000" w:rsidR="00000000" w:rsidRPr="00000000">
          <w:rPr>
            <w:rFonts w:ascii="STsong" w:cs="STsong" w:eastAsia="STsong" w:hAnsi="STsong"/>
            <w:color w:val="0000ee"/>
            <w:sz w:val="24"/>
            <w:szCs w:val="24"/>
            <w:u w:val="single"/>
            <w:rtl w:val="0"/>
          </w:rPr>
          <w:t xml:space="preserve">https://spatial-vlm.github.io/</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Mind the Gap: Benchmarking Spatial Reasoning in Vision-Language Models - arXiv, 访问时间为 四月 30, 2026， </w:t>
      </w:r>
      <w:hyperlink r:id="rId33">
        <w:r w:rsidDel="00000000" w:rsidR="00000000" w:rsidRPr="00000000">
          <w:rPr>
            <w:rFonts w:ascii="STsong" w:cs="STsong" w:eastAsia="STsong" w:hAnsi="STsong"/>
            <w:color w:val="0000ee"/>
            <w:sz w:val="24"/>
            <w:szCs w:val="24"/>
            <w:u w:val="single"/>
            <w:rtl w:val="0"/>
          </w:rPr>
          <w:t xml:space="preserve">https://arxiv.org/html/2503.19707v1</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Reasoning Paths with Reference Objects Elicit Quantitative Spatial Reasoning in Large Vision-Language Models - Yuan-Hong Liao, 访问时间为 四月 30, 2026， </w:t>
      </w:r>
      <w:hyperlink r:id="rId34">
        <w:r w:rsidDel="00000000" w:rsidR="00000000" w:rsidRPr="00000000">
          <w:rPr>
            <w:rFonts w:ascii="STsong" w:cs="STsong" w:eastAsia="STsong" w:hAnsi="STsong"/>
            <w:color w:val="0000ee"/>
            <w:sz w:val="24"/>
            <w:szCs w:val="24"/>
            <w:u w:val="single"/>
            <w:rtl w:val="0"/>
          </w:rPr>
          <w:t xml:space="preserve">https://andrewliao11.github.io/spatial_prompt/</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Enhancing Language Models' Understanding of 3D Environments through Scene Graphs - Diva-portal.org, 访问时间为 四月 30, 2026， </w:t>
      </w:r>
      <w:hyperlink r:id="rId35">
        <w:r w:rsidDel="00000000" w:rsidR="00000000" w:rsidRPr="00000000">
          <w:rPr>
            <w:rFonts w:ascii="STsong" w:cs="STsong" w:eastAsia="STsong" w:hAnsi="STsong"/>
            <w:color w:val="0000ee"/>
            <w:sz w:val="24"/>
            <w:szCs w:val="24"/>
            <w:u w:val="single"/>
            <w:rtl w:val="0"/>
          </w:rPr>
          <w:t xml:space="preserve">https://www.diva-portal.org/smash/get/diva2:1938505/FULLTEXT01.pdf</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Compose-Native CameraX Is Now Stable: End-to-End Guide for Jetpack Compose - ProAndroidDev, 访问时间为 四月 30, 2026， </w:t>
      </w:r>
      <w:hyperlink r:id="rId36">
        <w:r w:rsidDel="00000000" w:rsidR="00000000" w:rsidRPr="00000000">
          <w:rPr>
            <w:rFonts w:ascii="STsong" w:cs="STsong" w:eastAsia="STsong" w:hAnsi="STsong"/>
            <w:color w:val="0000ee"/>
            <w:sz w:val="24"/>
            <w:szCs w:val="24"/>
            <w:u w:val="single"/>
            <w:rtl w:val="0"/>
          </w:rPr>
          <w:t xml:space="preserve">https://proandroiddev.com/goodbye-androidview-camerax-goes-full-compose-4d21ca234c4e</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How to perform a haptic feedback in Jetpack Compose - Stack Overflow, 访问时间为 四月 30, 2026， </w:t>
      </w:r>
      <w:hyperlink r:id="rId37">
        <w:r w:rsidDel="00000000" w:rsidR="00000000" w:rsidRPr="00000000">
          <w:rPr>
            <w:rFonts w:ascii="STsong" w:cs="STsong" w:eastAsia="STsong" w:hAnsi="STsong"/>
            <w:color w:val="0000ee"/>
            <w:sz w:val="24"/>
            <w:szCs w:val="24"/>
            <w:u w:val="single"/>
            <w:rtl w:val="0"/>
          </w:rPr>
          <w:t xml:space="preserve">https://stackoverflow.com/questions/68333741/how-to-perform-a-haptic-feedback-in-jetpack-compose</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Add haptic feedback to events | Views - Android Developers, 访问时间为 四月 30, 2026， </w:t>
      </w:r>
      <w:hyperlink r:id="rId38">
        <w:r w:rsidDel="00000000" w:rsidR="00000000" w:rsidRPr="00000000">
          <w:rPr>
            <w:rFonts w:ascii="STsong" w:cs="STsong" w:eastAsia="STsong" w:hAnsi="STsong"/>
            <w:color w:val="0000ee"/>
            <w:sz w:val="24"/>
            <w:szCs w:val="24"/>
            <w:u w:val="single"/>
            <w:rtl w:val="0"/>
          </w:rPr>
          <w:t xml:space="preserve">https://developer.android.com/develop/ui/views/haptics/haptic-feedback</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HapticFeedbackType API Reference in Compose UI, 访问时间为 四月 30, 2026， </w:t>
      </w:r>
      <w:hyperlink r:id="rId39">
        <w:r w:rsidDel="00000000" w:rsidR="00000000" w:rsidRPr="00000000">
          <w:rPr>
            <w:rFonts w:ascii="STsong" w:cs="STsong" w:eastAsia="STsong" w:hAnsi="STsong"/>
            <w:color w:val="0000ee"/>
            <w:sz w:val="24"/>
            <w:szCs w:val="24"/>
            <w:u w:val="single"/>
            <w:rtl w:val="0"/>
          </w:rPr>
          <w:t xml:space="preserve">https://composables.com/jetpack-compose/androidx.compose.ui/ui/classes/HapticFeedbackType/api</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Why You Should Avoid Base64 for Image Conversion in APIs | by Sandeep Kella - Medium, 访问时间为 四月 30, 2026， </w:t>
      </w:r>
      <w:hyperlink r:id="rId40">
        <w:r w:rsidDel="00000000" w:rsidR="00000000" w:rsidRPr="00000000">
          <w:rPr>
            <w:rFonts w:ascii="STsong" w:cs="STsong" w:eastAsia="STsong" w:hAnsi="STsong"/>
            <w:color w:val="0000ee"/>
            <w:sz w:val="24"/>
            <w:szCs w:val="24"/>
            <w:u w:val="single"/>
            <w:rtl w:val="0"/>
          </w:rPr>
          <w:t xml:space="preserve">https://medium.com/@sandeepkella23/why-you-should-avoid-base64-for-image-conversion-in-apis-c8d77830bfd8</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Capturing photos using CameraX Jetpack library in Android - Tausif Uddin Ahmed - Medium, 访问时间为 四月 30, 2026， </w:t>
      </w:r>
      <w:hyperlink r:id="rId41">
        <w:r w:rsidDel="00000000" w:rsidR="00000000" w:rsidRPr="00000000">
          <w:rPr>
            <w:rFonts w:ascii="STsong" w:cs="STsong" w:eastAsia="STsong" w:hAnsi="STsong"/>
            <w:color w:val="0000ee"/>
            <w:sz w:val="24"/>
            <w:szCs w:val="24"/>
            <w:u w:val="single"/>
            <w:rtl w:val="0"/>
          </w:rPr>
          <w:t xml:space="preserve">https://tausif11235.medium.com/capturing-photos-using-camerax-jetpack-library-in-android-cbfb1c6bdd78</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android - Convert CameraX Captured ImageProxy to Bitmap - Stack Overflow, 访问时间为 四月 30, 2026， </w:t>
      </w:r>
      <w:hyperlink r:id="rId42">
        <w:r w:rsidDel="00000000" w:rsidR="00000000" w:rsidRPr="00000000">
          <w:rPr>
            <w:rFonts w:ascii="STsong" w:cs="STsong" w:eastAsia="STsong" w:hAnsi="STsong"/>
            <w:color w:val="0000ee"/>
            <w:sz w:val="24"/>
            <w:szCs w:val="24"/>
            <w:u w:val="single"/>
            <w:rtl w:val="0"/>
          </w:rPr>
          <w:t xml:space="preserve">https://stackoverflow.com/questions/57432526/convert-camerax-captured-imageproxy-to-bitmap</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Note 1: Android Bitmap to base64 string with Kotlin | by Reddy Tintaya - Medium, 访问时间为 四月 30, 2026， </w:t>
      </w:r>
      <w:hyperlink r:id="rId43">
        <w:r w:rsidDel="00000000" w:rsidR="00000000" w:rsidRPr="00000000">
          <w:rPr>
            <w:rFonts w:ascii="STsong" w:cs="STsong" w:eastAsia="STsong" w:hAnsi="STsong"/>
            <w:color w:val="0000ee"/>
            <w:sz w:val="24"/>
            <w:szCs w:val="24"/>
            <w:u w:val="single"/>
            <w:rtl w:val="0"/>
          </w:rPr>
          <w:t xml:space="preserve">https://medium.com/@reddytintaya/note-1-android-bitmap-to-base64-string-with-kotlin-552890c56b04</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Android Bitmap to Base64 String - Stack Overflow, 访问时间为 四月 30, 2026， </w:t>
      </w:r>
      <w:hyperlink r:id="rId44">
        <w:r w:rsidDel="00000000" w:rsidR="00000000" w:rsidRPr="00000000">
          <w:rPr>
            <w:rFonts w:ascii="STsong" w:cs="STsong" w:eastAsia="STsong" w:hAnsi="STsong"/>
            <w:color w:val="0000ee"/>
            <w:sz w:val="24"/>
            <w:szCs w:val="24"/>
            <w:u w:val="single"/>
            <w:rtl w:val="0"/>
          </w:rPr>
          <w:t xml:space="preserve">https://stackoverflow.com/questions/9224056/android-bitmap-to-base64-string</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Prompt Engineering: Stable output format in long contexts | by Lilian Li | Medium, 访问时间为 四月 30, 2026， </w:t>
      </w:r>
      <w:hyperlink r:id="rId45">
        <w:r w:rsidDel="00000000" w:rsidR="00000000" w:rsidRPr="00000000">
          <w:rPr>
            <w:rFonts w:ascii="STsong" w:cs="STsong" w:eastAsia="STsong" w:hAnsi="STsong"/>
            <w:color w:val="0000ee"/>
            <w:sz w:val="24"/>
            <w:szCs w:val="24"/>
            <w:u w:val="single"/>
            <w:rtl w:val="0"/>
          </w:rPr>
          <w:t xml:space="preserve">https://medium.com/@lilianli1922/prompt-engineering-stable-output-format-in-long-contexts-530126396863</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PlanQA: A Benchmark for Spatial Reasoning in LLMs using Structured Representations, 访问时间为 四月 30, 2026， </w:t>
      </w:r>
      <w:hyperlink r:id="rId46">
        <w:r w:rsidDel="00000000" w:rsidR="00000000" w:rsidRPr="00000000">
          <w:rPr>
            <w:rFonts w:ascii="STsong" w:cs="STsong" w:eastAsia="STsong" w:hAnsi="STsong"/>
            <w:color w:val="0000ee"/>
            <w:sz w:val="24"/>
            <w:szCs w:val="24"/>
            <w:u w:val="single"/>
            <w:rtl w:val="0"/>
          </w:rPr>
          <w:t xml:space="preserve">https://arxiv.org/html/2507.07644v1</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How to Insert an Event to Calendar Using Android Intent - YouTube, 访问时间为 四月 30, 2026， </w:t>
      </w:r>
      <w:hyperlink r:id="rId47">
        <w:r w:rsidDel="00000000" w:rsidR="00000000" w:rsidRPr="00000000">
          <w:rPr>
            <w:rFonts w:ascii="STsong" w:cs="STsong" w:eastAsia="STsong" w:hAnsi="STsong"/>
            <w:color w:val="0000ee"/>
            <w:sz w:val="24"/>
            <w:szCs w:val="24"/>
            <w:u w:val="single"/>
            <w:rtl w:val="0"/>
          </w:rPr>
          <w:t xml:space="preserve">https://www.youtube.com/watch?v=NK_-phxyIAM</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Making Sense of Multimodal LLMs: Beyond just text | by Albin Thomas - Medium, 访问时间为 四月 30, 2026， </w:t>
      </w:r>
      <w:hyperlink r:id="rId48">
        <w:r w:rsidDel="00000000" w:rsidR="00000000" w:rsidRPr="00000000">
          <w:rPr>
            <w:rFonts w:ascii="STsong" w:cs="STsong" w:eastAsia="STsong" w:hAnsi="STsong"/>
            <w:color w:val="0000ee"/>
            <w:sz w:val="24"/>
            <w:szCs w:val="24"/>
            <w:u w:val="single"/>
            <w:rtl w:val="0"/>
          </w:rPr>
          <w:t xml:space="preserve">https://albint.medium.com/making-sense-of-multimodal-llms-beyond-just-text-ea2ae9978bce</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How to Build a Seamless Loading Overlay in Jetpack Compose | by Saif M. - Medium, 访问时间为 四月 30, 2026， </w:t>
      </w:r>
      <w:hyperlink r:id="rId49">
        <w:r w:rsidDel="00000000" w:rsidR="00000000" w:rsidRPr="00000000">
          <w:rPr>
            <w:rFonts w:ascii="STsong" w:cs="STsong" w:eastAsia="STsong" w:hAnsi="STsong"/>
            <w:color w:val="0000ee"/>
            <w:sz w:val="24"/>
            <w:szCs w:val="24"/>
            <w:u w:val="single"/>
            <w:rtl w:val="0"/>
          </w:rPr>
          <w:t xml:space="preserve">https://medium.com/@maliksaif070/how-to-build-a-seamless-loading-overlay-in-jetpack-compose-12e1ed369313</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Progress indicators | Jetpack Compose - Android Developers, 访问时间为 四月 30, 2026， </w:t>
      </w:r>
      <w:hyperlink r:id="rId50">
        <w:r w:rsidDel="00000000" w:rsidR="00000000" w:rsidRPr="00000000">
          <w:rPr>
            <w:rFonts w:ascii="STsong" w:cs="STsong" w:eastAsia="STsong" w:hAnsi="STsong"/>
            <w:color w:val="0000ee"/>
            <w:sz w:val="24"/>
            <w:szCs w:val="24"/>
            <w:u w:val="single"/>
            <w:rtl w:val="0"/>
          </w:rPr>
          <w:t xml:space="preserve">https://developer.android.com/develop/ui/compose/components/progress</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Lottie Animations in Jetpack Compose for Android | by Vladimir Ignatev | Medium, 访问时间为 四月 30, 2026， </w:t>
      </w:r>
      <w:hyperlink r:id="rId51">
        <w:r w:rsidDel="00000000" w:rsidR="00000000" w:rsidRPr="00000000">
          <w:rPr>
            <w:rFonts w:ascii="STsong" w:cs="STsong" w:eastAsia="STsong" w:hAnsi="STsong"/>
            <w:color w:val="0000ee"/>
            <w:sz w:val="24"/>
            <w:szCs w:val="24"/>
            <w:u w:val="single"/>
            <w:rtl w:val="0"/>
          </w:rPr>
          <w:t xml:space="preserve">https://medium.com/@v_ignatyev/lottie-animations-in-jetpack-compose-for-android-5fdb2534220f</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JSON Parsing in Android - GeeksforGeeks, 访问时间为 四月 30, 2026， </w:t>
      </w:r>
      <w:hyperlink r:id="rId52">
        <w:r w:rsidDel="00000000" w:rsidR="00000000" w:rsidRPr="00000000">
          <w:rPr>
            <w:rFonts w:ascii="STsong" w:cs="STsong" w:eastAsia="STsong" w:hAnsi="STsong"/>
            <w:color w:val="0000ee"/>
            <w:sz w:val="24"/>
            <w:szCs w:val="24"/>
            <w:u w:val="single"/>
            <w:rtl w:val="0"/>
          </w:rPr>
          <w:t xml:space="preserve">https://www.geeksforgeeks.org/android/json-parsing-in-android/</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rPr>
          <w:rFonts w:ascii="STsong" w:cs="STsong" w:eastAsia="STsong" w:hAnsi="STsong"/>
        </w:rPr>
      </w:pPr>
      <w:r w:rsidDel="00000000" w:rsidR="00000000" w:rsidRPr="00000000">
        <w:rPr>
          <w:rFonts w:ascii="STsong" w:cs="STsong" w:eastAsia="STsong" w:hAnsi="STsong"/>
          <w:sz w:val="24"/>
          <w:szCs w:val="24"/>
          <w:rtl w:val="0"/>
        </w:rPr>
        <w:t xml:space="preserve">Android Kotlin: SpeechRecognizer not being precise in English - Stack Overflow, 访问时间为 四月 30, 2026， </w:t>
      </w:r>
      <w:hyperlink r:id="rId53">
        <w:r w:rsidDel="00000000" w:rsidR="00000000" w:rsidRPr="00000000">
          <w:rPr>
            <w:rFonts w:ascii="STsong" w:cs="STsong" w:eastAsia="STsong" w:hAnsi="STsong"/>
            <w:color w:val="0000ee"/>
            <w:sz w:val="24"/>
            <w:szCs w:val="24"/>
            <w:u w:val="single"/>
            <w:rtl w:val="0"/>
          </w:rPr>
          <w:t xml:space="preserve">https://stackoverflow.com/questions/76373944/android-kotlin-speechrecognizer-not-being-precise-in-english</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Tsong"/>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sandeepkella23/why-you-should-avoid-base64-for-image-conversion-in-apis-c8d77830bfd8" TargetMode="External"/><Relationship Id="rId42" Type="http://schemas.openxmlformats.org/officeDocument/2006/relationships/hyperlink" Target="https://stackoverflow.com/questions/57432526/convert-camerax-captured-imageproxy-to-bitmap" TargetMode="External"/><Relationship Id="rId41" Type="http://schemas.openxmlformats.org/officeDocument/2006/relationships/hyperlink" Target="https://tausif11235.medium.com/capturing-photos-using-camerax-jetpack-library-in-android-cbfb1c6bdd78" TargetMode="External"/><Relationship Id="rId44" Type="http://schemas.openxmlformats.org/officeDocument/2006/relationships/hyperlink" Target="https://stackoverflow.com/questions/9224056/android-bitmap-to-base64-string" TargetMode="External"/><Relationship Id="rId43" Type="http://schemas.openxmlformats.org/officeDocument/2006/relationships/hyperlink" Target="https://medium.com/@reddytintaya/note-1-android-bitmap-to-base64-string-with-kotlin-552890c56b04" TargetMode="External"/><Relationship Id="rId46" Type="http://schemas.openxmlformats.org/officeDocument/2006/relationships/hyperlink" Target="https://arxiv.org/html/2507.07644v1" TargetMode="External"/><Relationship Id="rId45" Type="http://schemas.openxmlformats.org/officeDocument/2006/relationships/hyperlink" Target="https://medium.com/@lilianli1922/prompt-engineering-stable-output-format-in-long-contexts-5301263968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ckoverflow.com/questions/61876286/camerax-capturing-photo-as-bitmap" TargetMode="External"/><Relationship Id="rId48" Type="http://schemas.openxmlformats.org/officeDocument/2006/relationships/hyperlink" Target="https://albint.medium.com/making-sense-of-multimodal-llms-beyond-just-text-ea2ae9978bce" TargetMode="External"/><Relationship Id="rId47" Type="http://schemas.openxmlformats.org/officeDocument/2006/relationships/hyperlink" Target="https://www.youtube.com/watch?v=NK_-phxyIAM" TargetMode="External"/><Relationship Id="rId49" Type="http://schemas.openxmlformats.org/officeDocument/2006/relationships/hyperlink" Target="https://medium.com/@maliksaif070/how-to-build-a-seamless-loading-overlay-in-jetpack-compose-12e1ed369313" TargetMode="External"/><Relationship Id="rId5" Type="http://schemas.openxmlformats.org/officeDocument/2006/relationships/styles" Target="styles.xml"/><Relationship Id="rId6" Type="http://schemas.openxmlformats.org/officeDocument/2006/relationships/hyperlink" Target="https://developer.android.com/media/camera/camerax/take-photo" TargetMode="External"/><Relationship Id="rId7" Type="http://schemas.openxmlformats.org/officeDocument/2006/relationships/hyperlink" Target="https://developer.android.com/media/camera/camerax/architecture" TargetMode="External"/><Relationship Id="rId8" Type="http://schemas.openxmlformats.org/officeDocument/2006/relationships/hyperlink" Target="https://proandroiddev.com/compose-native-camerax-in-2026-the-complete-guide-bf36c76a78e9" TargetMode="External"/><Relationship Id="rId31" Type="http://schemas.openxmlformats.org/officeDocument/2006/relationships/hyperlink" Target="https://openreview.net/forum?id=fqehqG4WvL" TargetMode="External"/><Relationship Id="rId30" Type="http://schemas.openxmlformats.org/officeDocument/2006/relationships/hyperlink" Target="https://www.geeksforgeeks.org/kotlin/how-to-convert-text-to-speech-in-android-using-kotlin/" TargetMode="External"/><Relationship Id="rId33" Type="http://schemas.openxmlformats.org/officeDocument/2006/relationships/hyperlink" Target="https://arxiv.org/html/2503.19707v1" TargetMode="External"/><Relationship Id="rId32" Type="http://schemas.openxmlformats.org/officeDocument/2006/relationships/hyperlink" Target="https://spatial-vlm.github.io/" TargetMode="External"/><Relationship Id="rId35" Type="http://schemas.openxmlformats.org/officeDocument/2006/relationships/hyperlink" Target="https://www.diva-portal.org/smash/get/diva2:1938505/FULLTEXT01.pdf" TargetMode="External"/><Relationship Id="rId34" Type="http://schemas.openxmlformats.org/officeDocument/2006/relationships/hyperlink" Target="https://andrewliao11.github.io/spatial_prompt/" TargetMode="External"/><Relationship Id="rId37" Type="http://schemas.openxmlformats.org/officeDocument/2006/relationships/hyperlink" Target="https://stackoverflow.com/questions/68333741/how-to-perform-a-haptic-feedback-in-jetpack-compose" TargetMode="External"/><Relationship Id="rId36" Type="http://schemas.openxmlformats.org/officeDocument/2006/relationships/hyperlink" Target="https://proandroiddev.com/goodbye-androidview-camerax-goes-full-compose-4d21ca234c4e" TargetMode="External"/><Relationship Id="rId39" Type="http://schemas.openxmlformats.org/officeDocument/2006/relationships/hyperlink" Target="https://composables.com/jetpack-compose/androidx.compose.ui/ui/classes/HapticFeedbackType/api" TargetMode="External"/><Relationship Id="rId38" Type="http://schemas.openxmlformats.org/officeDocument/2006/relationships/hyperlink" Target="https://developer.android.com/develop/ui/views/haptics/haptic-feedback" TargetMode="External"/><Relationship Id="rId20" Type="http://schemas.openxmlformats.org/officeDocument/2006/relationships/hyperlink" Target="https://docs.vllm.ai/en/latest/features/structured_outputs/" TargetMode="External"/><Relationship Id="rId22" Type="http://schemas.openxmlformats.org/officeDocument/2006/relationships/hyperlink" Target="https://developer.android.com/reference/android/content/Intent" TargetMode="External"/><Relationship Id="rId21" Type="http://schemas.openxmlformats.org/officeDocument/2006/relationships/hyperlink" Target="https://developer.android.com/reference/kotlin/android/content/Intent" TargetMode="External"/><Relationship Id="rId24" Type="http://schemas.openxmlformats.org/officeDocument/2006/relationships/hyperlink" Target="https://developer.android.com/identity/providers/calendar-provider" TargetMode="External"/><Relationship Id="rId23" Type="http://schemas.openxmlformats.org/officeDocument/2006/relationships/hyperlink" Target="https://developer.android.com/guide/components/intents-common" TargetMode="External"/><Relationship Id="rId26" Type="http://schemas.openxmlformats.org/officeDocument/2006/relationships/hyperlink" Target="https://medium.com/@kayushi07/implementing-text-to-speech-in-kotlin-multiplatform-a-complete-guide-for-android-ios-80dfc69b4961" TargetMode="External"/><Relationship Id="rId25" Type="http://schemas.openxmlformats.org/officeDocument/2006/relationships/hyperlink" Target="https://developer.android.com/guide/components/google-maps-intents" TargetMode="External"/><Relationship Id="rId28" Type="http://schemas.openxmlformats.org/officeDocument/2006/relationships/hyperlink" Target="https://stackoverflow.com/questions/14694931/insert-event-to-calendar-using-intent" TargetMode="External"/><Relationship Id="rId27" Type="http://schemas.openxmlformats.org/officeDocument/2006/relationships/hyperlink" Target="https://developer.android.com/reference/android/provider/CalendarContract" TargetMode="External"/><Relationship Id="rId29" Type="http://schemas.openxmlformats.org/officeDocument/2006/relationships/hyperlink" Target="https://developers.vivo.com/product/ability/20" TargetMode="External"/><Relationship Id="rId51" Type="http://schemas.openxmlformats.org/officeDocument/2006/relationships/hyperlink" Target="https://medium.com/@v_ignatyev/lottie-animations-in-jetpack-compose-for-android-5fdb2534220f" TargetMode="External"/><Relationship Id="rId50" Type="http://schemas.openxmlformats.org/officeDocument/2006/relationships/hyperlink" Target="https://developer.android.com/develop/ui/compose/components/progress" TargetMode="External"/><Relationship Id="rId53" Type="http://schemas.openxmlformats.org/officeDocument/2006/relationships/hyperlink" Target="https://stackoverflow.com/questions/76373944/android-kotlin-speechrecognizer-not-being-precise-in-english" TargetMode="External"/><Relationship Id="rId52" Type="http://schemas.openxmlformats.org/officeDocument/2006/relationships/hyperlink" Target="https://www.geeksforgeeks.org/android/json-parsing-in-android/" TargetMode="External"/><Relationship Id="rId11" Type="http://schemas.openxmlformats.org/officeDocument/2006/relationships/hyperlink" Target="https://github.com/gotev/android-speech" TargetMode="External"/><Relationship Id="rId10" Type="http://schemas.openxmlformats.org/officeDocument/2006/relationships/hyperlink" Target="https://forasoft.medium.com/ai-powered-voice-recognition-in-mobile-apps-the-complete-guide-to-building-voice-activated-apps-3c9c2a87c94f" TargetMode="External"/><Relationship Id="rId13" Type="http://schemas.openxmlformats.org/officeDocument/2006/relationships/hyperlink" Target="https://stackoverflow.com/questions/73243142/how-to-create-a-recognitionlistener-in-android-kotlin" TargetMode="External"/><Relationship Id="rId12" Type="http://schemas.openxmlformats.org/officeDocument/2006/relationships/hyperlink" Target="https://developer.android.com/reference/android/speech/package-summary" TargetMode="External"/><Relationship Id="rId15" Type="http://schemas.openxmlformats.org/officeDocument/2006/relationships/hyperlink" Target="https://arxiv.org/html/2507.05934v1" TargetMode="External"/><Relationship Id="rId14" Type="http://schemas.openxmlformats.org/officeDocument/2006/relationships/hyperlink" Target="https://aws.amazon.com/blogs/machine-learning/fine-tune-vlms-for-multipage-document-to-json-with-sagemaker-ai-and-swift/" TargetMode="External"/><Relationship Id="rId17" Type="http://schemas.openxmlformats.org/officeDocument/2006/relationships/hyperlink" Target="https://docs.vllm.ai/en/stable/features/multimodal_inputs/" TargetMode="External"/><Relationship Id="rId16" Type="http://schemas.openxmlformats.org/officeDocument/2006/relationships/hyperlink" Target="https://developers.openai.com/api/docs/guides/images-vision" TargetMode="External"/><Relationship Id="rId19" Type="http://schemas.openxmlformats.org/officeDocument/2006/relationships/hyperlink" Target="https://developer.ibm.com/articles/json-prompting-llms/" TargetMode="External"/><Relationship Id="rId18" Type="http://schemas.openxmlformats.org/officeDocument/2006/relationships/hyperlink" Target="https://community.openai.com/t/how-to-effectively-prompt-for-structured-output/13551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