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0A0BF" w14:textId="77777777" w:rsidR="00A14BE9" w:rsidRDefault="00A14BE9" w:rsidP="00A14BE9">
      <w:r>
        <w:t>Elaboración de parrillas según calendario editorial.</w:t>
      </w:r>
    </w:p>
    <w:p w14:paraId="49339E78" w14:textId="77777777" w:rsidR="00A14BE9" w:rsidRDefault="00A14BE9" w:rsidP="00A14BE9">
      <w:r>
        <w:t>Posteo y monitoreo.</w:t>
      </w:r>
    </w:p>
    <w:p w14:paraId="5C534EC3" w14:textId="77777777" w:rsidR="00A14BE9" w:rsidRDefault="00A14BE9" w:rsidP="00A14BE9">
      <w:r>
        <w:t xml:space="preserve">Seguimiento y entrega de </w:t>
      </w:r>
      <w:proofErr w:type="spellStart"/>
      <w:r>
        <w:t>KPIs</w:t>
      </w:r>
      <w:proofErr w:type="spellEnd"/>
      <w:r>
        <w:t>.</w:t>
      </w:r>
    </w:p>
    <w:p w14:paraId="030181A2" w14:textId="77777777" w:rsidR="00A14BE9" w:rsidRDefault="00A14BE9" w:rsidP="00A14BE9">
      <w:r>
        <w:t xml:space="preserve">Desarrollo e implementación del canal de </w:t>
      </w:r>
      <w:proofErr w:type="spellStart"/>
      <w:r>
        <w:t>Telegram</w:t>
      </w:r>
      <w:proofErr w:type="spellEnd"/>
      <w:r>
        <w:t>.</w:t>
      </w:r>
    </w:p>
    <w:p w14:paraId="6BD6E1D1" w14:textId="77777777" w:rsidR="00A14BE9" w:rsidRDefault="00A14BE9" w:rsidP="00A14BE9">
      <w:r>
        <w:t xml:space="preserve">Apoyo en la elaboración de campañas con Facebook </w:t>
      </w:r>
      <w:proofErr w:type="spellStart"/>
      <w:r>
        <w:t>Ads</w:t>
      </w:r>
      <w:proofErr w:type="spellEnd"/>
      <w:r>
        <w:t>.</w:t>
      </w:r>
    </w:p>
    <w:p w14:paraId="2DA1F116" w14:textId="77777777" w:rsidR="00A14BE9" w:rsidRDefault="00A14BE9" w:rsidP="00A14BE9">
      <w:r>
        <w:t>Apoyo cobertura en vivo de eventos sísmicos menores.</w:t>
      </w:r>
    </w:p>
    <w:p w14:paraId="626DC988" w14:textId="38AAA199" w:rsidR="00A14BE9" w:rsidRDefault="00A14BE9" w:rsidP="00A14BE9">
      <w:proofErr w:type="spellStart"/>
      <w:r>
        <w:t>Backup</w:t>
      </w:r>
      <w:proofErr w:type="spellEnd"/>
      <w:r>
        <w:t xml:space="preserve"> de emergencia en cobertura en vivo.</w:t>
      </w:r>
    </w:p>
    <w:sectPr w:rsidR="00A14B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4BE9"/>
    <w:rsid w:val="00183849"/>
    <w:rsid w:val="00545723"/>
    <w:rsid w:val="00A1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A8F16"/>
  <w15:docId w15:val="{99ED947F-BECD-453C-A25E-02415650E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1325</TotalTime>
  <Pages>1</Pages>
  <Words>46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Yahir Cornejo Sanchez</dc:creator>
  <cp:keywords/>
  <dc:description/>
  <cp:lastModifiedBy>Emilio Yahir Cornejo Sanchez</cp:lastModifiedBy>
  <cp:revision>1</cp:revision>
  <dcterms:created xsi:type="dcterms:W3CDTF">2022-07-13T02:01:00Z</dcterms:created>
  <dcterms:modified xsi:type="dcterms:W3CDTF">2022-07-14T18:41:00Z</dcterms:modified>
</cp:coreProperties>
</file>