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7FA2" w14:textId="6AF4F0AA" w:rsidR="0007392C" w:rsidRPr="0070798A" w:rsidRDefault="0070798A" w:rsidP="007A502C">
      <w:pPr>
        <w:pStyle w:val="Titledocument"/>
        <w:rPr>
          <w:rFonts w:ascii="Linux Libertine" w:eastAsia="宋体" w:hAnsi="Linux Libertine" w:cs="Linux Libertine"/>
          <w:lang w:eastAsia="zh-CN"/>
          <w14:ligatures w14:val="standard"/>
        </w:rPr>
      </w:pPr>
      <w:r w:rsidRPr="0070798A">
        <w:rPr>
          <w:rFonts w:ascii="Linux Libertine" w:hAnsi="Linux Libertine" w:cs="Linux Libertine"/>
          <w:bCs/>
          <w14:ligatures w14:val="standard"/>
        </w:rPr>
        <w:t>Anomaly Detection: A Comprehensive Overview of Methods and Applications</w:t>
      </w:r>
      <w:r>
        <w:rPr>
          <w:rFonts w:ascii="MS Gothic" w:eastAsia="宋体" w:hAnsi="MS Gothic" w:cs="MS Gothic" w:hint="eastAsia"/>
          <w:bCs/>
          <w:vertAlign w:val="superscript"/>
          <w:lang w:eastAsia="zh-CN"/>
          <w14:ligatures w14:val="standard"/>
        </w:rPr>
        <w:t xml:space="preserve"> </w:t>
      </w:r>
      <w:r>
        <w:rPr>
          <w:rFonts w:ascii="Linux Libertine" w:eastAsia="宋体" w:hAnsi="Linux Libertine" w:cs="Linux Libertine"/>
          <w:lang w:eastAsia="zh-CN"/>
          <w14:ligatures w14:val="standard"/>
        </w:rPr>
        <w:t>of K-Means Based Detection Methods</w:t>
      </w:r>
    </w:p>
    <w:p w14:paraId="71212E42" w14:textId="615FE714" w:rsidR="0007392C" w:rsidRPr="005946B1" w:rsidRDefault="005E1FB2" w:rsidP="007A502C">
      <w:pPr>
        <w:pStyle w:val="aff"/>
        <w:rPr>
          <w:rFonts w:ascii="Linux Libertine" w:hAnsi="Linux Libertine" w:cs="Linux Libertine"/>
          <w14:ligatures w14:val="standard"/>
        </w:rPr>
      </w:pPr>
      <w:r w:rsidRPr="005E1FB2">
        <w:rPr>
          <w:rFonts w:ascii="Linux Libertine" w:hAnsi="Linux Libertine" w:cs="Linux Libertine"/>
          <w:bCs/>
          <w14:ligatures w14:val="standard"/>
        </w:rPr>
        <w:t>Introducing the K-Means Based Anomaly Detection Algorithm and its Analysis on the Modified Version of UCI Housing Dataset</w:t>
      </w:r>
    </w:p>
    <w:p w14:paraId="20F893F6" w14:textId="77777777" w:rsidR="00586A35" w:rsidRPr="005946B1" w:rsidRDefault="00586A35" w:rsidP="00F3231F">
      <w:pPr>
        <w:pStyle w:val="Authors"/>
        <w:rPr>
          <w:rStyle w:val="FirstName"/>
          <w14:ligatures w14:val="standard"/>
        </w:rPr>
        <w:sectPr w:rsidR="00586A35" w:rsidRPr="005946B1"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B51131D" w14:textId="37C2972B" w:rsidR="00586A35" w:rsidRPr="005946B1" w:rsidRDefault="00166077" w:rsidP="00586A35">
      <w:pPr>
        <w:pStyle w:val="Authors"/>
        <w:jc w:val="center"/>
        <w:rPr>
          <w14:ligatures w14:val="standard"/>
        </w:rPr>
      </w:pPr>
      <w:r w:rsidRPr="005946B1">
        <w:rPr>
          <w:rStyle w:val="FirstName"/>
          <w14:ligatures w14:val="standard"/>
        </w:rPr>
        <w:t xml:space="preserve"> </w:t>
      </w:r>
      <w:r w:rsidR="00586A35" w:rsidRPr="005946B1">
        <w:rPr>
          <w14:ligatures w14:val="standard"/>
        </w:rPr>
        <w:br/>
      </w:r>
      <w:r w:rsidR="00586A35" w:rsidRPr="005946B1">
        <w:rPr>
          <w:rStyle w:val="OrgDiv"/>
          <w:color w:val="auto"/>
          <w:sz w:val="20"/>
          <w14:ligatures w14:val="standard"/>
        </w:rPr>
        <w:t xml:space="preserve"> </w:t>
      </w:r>
      <w:r w:rsidRPr="005946B1">
        <w:rPr>
          <w:rStyle w:val="OrgDiv"/>
          <w:color w:val="auto"/>
          <w:sz w:val="20"/>
          <w14:ligatures w14:val="standard"/>
        </w:rPr>
        <w:t xml:space="preserve"> </w:t>
      </w:r>
      <w:r w:rsidR="00586A35" w:rsidRPr="005946B1">
        <w:rPr>
          <w:rStyle w:val="OrgName"/>
          <w:color w:val="auto"/>
          <w:sz w:val="20"/>
          <w14:ligatures w14:val="standard"/>
        </w:rPr>
        <w:br/>
        <w:t xml:space="preserve"> </w:t>
      </w:r>
      <w:r w:rsidR="00586A35" w:rsidRPr="005946B1">
        <w:rPr>
          <w:sz w:val="20"/>
          <w14:ligatures w14:val="standard"/>
        </w:rPr>
        <w:br/>
        <w:t xml:space="preserve"> </w:t>
      </w:r>
    </w:p>
    <w:p w14:paraId="16DA2293" w14:textId="77777777" w:rsidR="00BF4F7E" w:rsidRDefault="00E4776C" w:rsidP="00166077">
      <w:pPr>
        <w:pStyle w:val="Authors"/>
        <w:jc w:val="center"/>
        <w:rPr>
          <w:rStyle w:val="af1"/>
          <w:sz w:val="20"/>
          <w:szCs w:val="20"/>
          <w14:ligatures w14:val="standard"/>
        </w:rPr>
      </w:pPr>
      <w:r w:rsidRPr="00BF4F7E">
        <w:rPr>
          <w:rStyle w:val="FirstName"/>
          <w:sz w:val="20"/>
          <w:szCs w:val="18"/>
          <w14:ligatures w14:val="standard"/>
        </w:rPr>
        <w:t>Wangjun</w:t>
      </w:r>
      <w:r w:rsidR="003C3338" w:rsidRPr="00BF4F7E">
        <w:rPr>
          <w:sz w:val="20"/>
          <w:szCs w:val="18"/>
          <w14:ligatures w14:val="standard"/>
        </w:rPr>
        <w:t xml:space="preserve"> </w:t>
      </w:r>
      <w:r w:rsidRPr="00BF4F7E">
        <w:rPr>
          <w:rStyle w:val="Surname"/>
          <w:sz w:val="20"/>
          <w:szCs w:val="18"/>
          <w14:ligatures w14:val="standard"/>
        </w:rPr>
        <w:t>Shen</w:t>
      </w:r>
      <w:r w:rsidR="00586A35" w:rsidRPr="005946B1">
        <w:rPr>
          <w14:ligatures w14:val="standard"/>
        </w:rPr>
        <w:br/>
      </w:r>
      <w:r w:rsidR="00586A35" w:rsidRPr="005946B1">
        <w:rPr>
          <w:rStyle w:val="OrgDiv"/>
          <w:color w:val="auto"/>
          <w:sz w:val="20"/>
          <w14:ligatures w14:val="standard"/>
        </w:rPr>
        <w:t xml:space="preserve"> </w:t>
      </w:r>
      <w:r w:rsidR="00BF4F7E" w:rsidRPr="00BF4F7E">
        <w:rPr>
          <w:rStyle w:val="OrgDiv"/>
          <w:color w:val="auto"/>
          <w:sz w:val="20"/>
          <w14:ligatures w14:val="standard"/>
        </w:rPr>
        <w:t>College of Science, Engineering, and Technology</w:t>
      </w:r>
      <w:r w:rsidR="00BF4F7E" w:rsidRPr="005946B1">
        <w:rPr>
          <w:rStyle w:val="OrgName"/>
          <w:color w:val="auto"/>
          <w:sz w:val="20"/>
          <w14:ligatures w14:val="standard"/>
        </w:rPr>
        <w:t xml:space="preserve"> </w:t>
      </w:r>
      <w:r w:rsidR="00586A35" w:rsidRPr="005946B1">
        <w:rPr>
          <w:rStyle w:val="OrgName"/>
          <w:color w:val="auto"/>
          <w:sz w:val="20"/>
          <w14:ligatures w14:val="standard"/>
        </w:rPr>
        <w:br/>
        <w:t xml:space="preserve"> </w:t>
      </w:r>
      <w:r w:rsidR="00966F87" w:rsidRPr="005946B1">
        <w:rPr>
          <w:rStyle w:val="OrgName"/>
          <w:color w:val="auto"/>
          <w:sz w:val="20"/>
          <w14:ligatures w14:val="standard"/>
        </w:rPr>
        <w:t>The University of South Australia</w:t>
      </w:r>
      <w:r w:rsidR="00586A35" w:rsidRPr="005946B1">
        <w:rPr>
          <w:rStyle w:val="OrgName"/>
          <w:color w:val="auto"/>
          <w:sz w:val="20"/>
          <w14:ligatures w14:val="standard"/>
        </w:rPr>
        <w:br/>
        <w:t xml:space="preserve"> </w:t>
      </w:r>
      <w:r w:rsidR="00966F87" w:rsidRPr="005946B1">
        <w:rPr>
          <w:rStyle w:val="City"/>
          <w:sz w:val="20"/>
          <w14:ligatures w14:val="standard"/>
        </w:rPr>
        <w:t>Adelaide</w:t>
      </w:r>
      <w:r w:rsidR="00586A35" w:rsidRPr="005946B1">
        <w:rPr>
          <w:sz w:val="20"/>
          <w14:ligatures w14:val="standard"/>
        </w:rPr>
        <w:t xml:space="preserve"> </w:t>
      </w:r>
      <w:r w:rsidR="00966F87" w:rsidRPr="005946B1">
        <w:rPr>
          <w:rStyle w:val="State"/>
          <w:color w:val="auto"/>
          <w:sz w:val="20"/>
          <w14:ligatures w14:val="standard"/>
        </w:rPr>
        <w:t xml:space="preserve">South Australia </w:t>
      </w:r>
      <w:proofErr w:type="spellStart"/>
      <w:r w:rsidR="00966F87" w:rsidRPr="005946B1">
        <w:rPr>
          <w:rStyle w:val="Country"/>
          <w:sz w:val="20"/>
          <w14:ligatures w14:val="standard"/>
        </w:rPr>
        <w:t>Australia</w:t>
      </w:r>
      <w:proofErr w:type="spellEnd"/>
      <w:r w:rsidR="00586A35" w:rsidRPr="005946B1">
        <w:rPr>
          <w:sz w:val="20"/>
          <w14:ligatures w14:val="standard"/>
        </w:rPr>
        <w:br/>
        <w:t xml:space="preserve"> </w:t>
      </w:r>
      <w:hyperlink r:id="rId13" w:history="1">
        <w:r w:rsidR="00166077" w:rsidRPr="005946B1">
          <w:rPr>
            <w:rStyle w:val="af1"/>
            <w:sz w:val="20"/>
            <w:szCs w:val="20"/>
            <w14:ligatures w14:val="standard"/>
          </w:rPr>
          <w:t>shewy009@mymail.unisa.edu.au</w:t>
        </w:r>
      </w:hyperlink>
    </w:p>
    <w:p w14:paraId="5DA82DD1" w14:textId="60B18F7A" w:rsidR="00F3231F" w:rsidRPr="005946B1" w:rsidRDefault="00586A35" w:rsidP="00166077">
      <w:pPr>
        <w:pStyle w:val="Authors"/>
        <w:jc w:val="center"/>
        <w:rPr>
          <w14:ligatures w14:val="standard"/>
        </w:rPr>
      </w:pPr>
      <w:r w:rsidRPr="005946B1">
        <w:rPr>
          <w:rStyle w:val="OrgName"/>
          <w:color w:val="auto"/>
          <w:sz w:val="20"/>
          <w14:ligatures w14:val="standard"/>
        </w:rPr>
        <w:br/>
      </w:r>
      <w:r w:rsidRPr="005946B1">
        <w:rPr>
          <w:sz w:val="20"/>
          <w14:ligatures w14:val="standard"/>
        </w:rPr>
        <w:br/>
        <w:t xml:space="preserve"> </w:t>
      </w:r>
    </w:p>
    <w:p w14:paraId="17F29C72" w14:textId="77777777" w:rsidR="00586A35" w:rsidRPr="005946B1" w:rsidRDefault="00586A35" w:rsidP="00694749">
      <w:pPr>
        <w:pStyle w:val="TitleNote"/>
        <w:rPr>
          <w:rFonts w:ascii="Linux Libertine" w:hAnsi="Linux Libertine" w:cs="Linux Libertine"/>
          <w:bCs/>
          <w:color w:val="auto"/>
          <w:vertAlign w:val="superscript"/>
          <w14:ligatures w14:val="standard"/>
        </w:rPr>
        <w:sectPr w:rsidR="00586A35" w:rsidRPr="005946B1"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06A3437" w14:textId="77777777" w:rsidR="00E4776C" w:rsidRPr="005946B1" w:rsidRDefault="00E4776C" w:rsidP="004C32E7">
      <w:pPr>
        <w:pStyle w:val="AbsHead"/>
        <w:sectPr w:rsidR="00E4776C" w:rsidRPr="005946B1"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E1E4703" w14:textId="77777777" w:rsidR="004C32E7" w:rsidRDefault="007A502C" w:rsidP="004C32E7">
      <w:pPr>
        <w:pStyle w:val="AbsHead"/>
      </w:pPr>
      <w:r w:rsidRPr="004C32E7">
        <w:rPr>
          <w:b/>
          <w:bCs w:val="0"/>
        </w:rPr>
        <w:t>ABSTRACT</w:t>
      </w:r>
      <w:r w:rsidR="004C32E7" w:rsidRPr="004C32E7">
        <w:t xml:space="preserve"> </w:t>
      </w:r>
      <w:r w:rsidR="004C32E7" w:rsidRPr="005946B1">
        <w:t> </w:t>
      </w:r>
    </w:p>
    <w:p w14:paraId="17E86301" w14:textId="77777777" w:rsidR="00603E9A" w:rsidRDefault="00603E9A" w:rsidP="00675128">
      <w:pPr>
        <w:pStyle w:val="CCSHead"/>
        <w:rPr>
          <w:b w:val="0"/>
          <w:bCs/>
          <w:sz w:val="18"/>
          <w:szCs w:val="18"/>
          <w:lang w:val="fr-FR"/>
          <w14:ligatures w14:val="standard"/>
        </w:rPr>
      </w:pPr>
      <w:r w:rsidRPr="00603E9A">
        <w:rPr>
          <w:b w:val="0"/>
          <w:bCs/>
          <w:sz w:val="18"/>
          <w:szCs w:val="18"/>
          <w:lang w:val="fr-FR"/>
          <w14:ligatures w14:val="standard"/>
        </w:rPr>
        <w:t>This paper offers a thorough overview of anomaly detection, including its importance and various approaches used to detect anomalies in data. The paper begins by defining anomaly detection and explaining why it has become increasingly crucial in the era of big data. The paper then introduces the three primary categories of anomaly detection methods: statistical, machine learning, and rule-based. It also provides an overview of clustering-based anomaly detection methods and compares their advantages and disadvantages. Next, the K-Means Based Anomaly Detection Algorithm is designed, which groups data objects into clusters using the k-means clustering algorithm and calculates an anomaly score for each object based on its distance to the closest centroid. Finally, the paper concludes with an analysis of the modified version of the UCI Housing dataset using the K-Means Based Anomaly Detection Algorithm. This algorithm is efficient, scalable, and effective in detecting anomalies in multidimensional spaces, making it a valuable unsupervised learning technique. Ultimately, the paper offers insights into appropriate methods for detecting anomalies based on the characteristics of the data.</w:t>
      </w:r>
    </w:p>
    <w:p w14:paraId="15DC4B28" w14:textId="10B2014B" w:rsidR="0007392C" w:rsidRPr="005946B1" w:rsidRDefault="00675128" w:rsidP="00675128">
      <w:pPr>
        <w:pStyle w:val="CCSHead"/>
        <w:rPr>
          <w:lang w:eastAsia="it-IT"/>
          <w14:ligatures w14:val="standard"/>
        </w:rPr>
      </w:pPr>
      <w:r w:rsidRPr="005946B1">
        <w:rPr>
          <w:lang w:eastAsia="it-IT"/>
          <w14:ligatures w14:val="standard"/>
        </w:rPr>
        <w:t>CCS CONCEPTS</w:t>
      </w:r>
    </w:p>
    <w:p w14:paraId="3F3BF188" w14:textId="3F1C98D8" w:rsidR="007D3C28" w:rsidRPr="004C32E7" w:rsidRDefault="006F28D9" w:rsidP="004C32E7">
      <w:pPr>
        <w:pStyle w:val="AbsHead"/>
      </w:pPr>
      <w:r w:rsidRPr="005946B1">
        <w:t>•</w:t>
      </w:r>
      <w:r w:rsidR="003C3338" w:rsidRPr="005946B1">
        <w:t xml:space="preserve"> </w:t>
      </w:r>
      <w:r w:rsidR="004C32E7" w:rsidRPr="005946B1">
        <w:rPr>
          <w:lang w:eastAsia="it-IT"/>
        </w:rPr>
        <w:t>Information systems → Data mining</w:t>
      </w:r>
      <w:r w:rsidR="004C32E7" w:rsidRPr="005946B1">
        <w:t xml:space="preserve"> • </w:t>
      </w:r>
      <w:r w:rsidR="004C32E7" w:rsidRPr="005946B1">
        <w:rPr>
          <w:lang w:eastAsia="it-IT"/>
        </w:rPr>
        <w:t>Computing methodologies → Unsupervised learning</w:t>
      </w:r>
      <w:r w:rsidR="004C32E7" w:rsidRPr="005946B1">
        <w:t xml:space="preserve"> • </w:t>
      </w:r>
      <w:r w:rsidR="004C32E7" w:rsidRPr="005946B1">
        <w:rPr>
          <w:lang w:eastAsia="it-IT"/>
        </w:rPr>
        <w:t>Computing methodologies → Anomaly detection</w:t>
      </w:r>
      <w:r w:rsidR="004C32E7" w:rsidRPr="005946B1">
        <w:t>  </w:t>
      </w:r>
    </w:p>
    <w:p w14:paraId="79ADCA7D" w14:textId="77777777" w:rsidR="0007392C" w:rsidRPr="005946B1" w:rsidRDefault="00675128" w:rsidP="00675128">
      <w:pPr>
        <w:pStyle w:val="KeyWordHead"/>
        <w:rPr>
          <w:lang w:eastAsia="it-IT"/>
          <w14:ligatures w14:val="standard"/>
        </w:rPr>
      </w:pPr>
      <w:r w:rsidRPr="005946B1">
        <w:rPr>
          <w:lang w:eastAsia="it-IT"/>
          <w14:ligatures w14:val="standard"/>
        </w:rPr>
        <w:t>KEYWORDS</w:t>
      </w:r>
    </w:p>
    <w:p w14:paraId="1B3E26AE" w14:textId="2DEF7E69" w:rsidR="0007392C" w:rsidRPr="005946B1" w:rsidRDefault="003247A2" w:rsidP="00675128">
      <w:pPr>
        <w:pStyle w:val="KeyWords"/>
        <w:rPr>
          <w:rFonts w:cs="Linux Libertine"/>
          <w:szCs w:val="18"/>
          <w:lang w:eastAsia="it-IT"/>
          <w14:ligatures w14:val="standard"/>
        </w:rPr>
      </w:pPr>
      <w:r w:rsidRPr="005946B1">
        <w:rPr>
          <w:rFonts w:cs="Linux Libertine"/>
          <w:szCs w:val="18"/>
          <w:lang w:eastAsia="it-IT"/>
          <w14:ligatures w14:val="standard"/>
        </w:rPr>
        <w:t>SAS EM,</w:t>
      </w:r>
      <w:r w:rsidR="006F28D9" w:rsidRPr="005946B1">
        <w:rPr>
          <w:rFonts w:cs="Linux Libertine"/>
          <w:szCs w:val="18"/>
          <w:lang w:eastAsia="it-IT"/>
          <w14:ligatures w14:val="standard"/>
        </w:rPr>
        <w:t xml:space="preserve"> Anomaly Detection</w:t>
      </w:r>
      <w:r w:rsidR="002C5511" w:rsidRPr="005946B1">
        <w:rPr>
          <w:rFonts w:cs="Linux Libertine"/>
          <w:szCs w:val="18"/>
          <w:lang w:eastAsia="it-IT"/>
          <w14:ligatures w14:val="standard"/>
        </w:rPr>
        <w:t>,</w:t>
      </w:r>
      <w:r w:rsidR="006F28D9" w:rsidRPr="005946B1">
        <w:rPr>
          <w:rFonts w:cs="Linux Libertine"/>
          <w:szCs w:val="18"/>
          <w:lang w:eastAsia="it-IT"/>
          <w14:ligatures w14:val="standard"/>
        </w:rPr>
        <w:t xml:space="preserve"> Clustering-Based Anomaly Detection</w:t>
      </w:r>
    </w:p>
    <w:p w14:paraId="3A5EB20F" w14:textId="77777777" w:rsidR="00586A35" w:rsidRPr="005946B1" w:rsidRDefault="00586A35" w:rsidP="00586A35">
      <w:pPr>
        <w:pStyle w:val="RefFormatHead"/>
        <w:rPr>
          <w14:ligatures w14:val="standard"/>
        </w:rPr>
      </w:pPr>
      <w:r w:rsidRPr="005946B1">
        <w:rPr>
          <w14:ligatures w14:val="standard"/>
        </w:rPr>
        <w:t>ACM Reference format:</w:t>
      </w:r>
    </w:p>
    <w:p w14:paraId="6DF64BE3" w14:textId="4CD63F8D" w:rsidR="004047F3" w:rsidRPr="005946B1" w:rsidRDefault="004047F3" w:rsidP="00586A35">
      <w:pPr>
        <w:pStyle w:val="RefFormatPara"/>
        <w:rPr>
          <w:rFonts w:cs="Linux Libertine"/>
          <w14:ligatures w14:val="standard"/>
        </w:rPr>
      </w:pPr>
      <w:r w:rsidRPr="004047F3">
        <w:rPr>
          <w:rFonts w:cs="Linux Libertine"/>
          <w14:ligatures w14:val="standard"/>
        </w:rPr>
        <w:t xml:space="preserve">Shen, W. (2018). Anomaly Detection: A Comprehensive Overview of Methods and Applications of K-Means Based Detection Methods. In Proceedings of ACM </w:t>
      </w:r>
      <w:r w:rsidR="001E4AA3">
        <w:rPr>
          <w:rFonts w:cs="Linux Libertine"/>
          <w14:ligatures w14:val="standard"/>
        </w:rPr>
        <w:t>Australia</w:t>
      </w:r>
      <w:r w:rsidRPr="004047F3">
        <w:rPr>
          <w:rFonts w:cs="Linux Libertine"/>
          <w14:ligatures w14:val="standard"/>
        </w:rPr>
        <w:t xml:space="preserve"> Conference (</w:t>
      </w:r>
      <w:r w:rsidR="001E4AA3">
        <w:rPr>
          <w:rFonts w:cs="Linux Libertine"/>
          <w14:ligatures w14:val="standard"/>
        </w:rPr>
        <w:t>Australia</w:t>
      </w:r>
      <w:r w:rsidRPr="004047F3">
        <w:rPr>
          <w:rFonts w:cs="Linux Libertine"/>
          <w14:ligatures w14:val="standard"/>
        </w:rPr>
        <w:t>’1</w:t>
      </w:r>
      <w:r w:rsidR="001E4AA3">
        <w:rPr>
          <w:rFonts w:cs="Linux Libertine"/>
          <w14:ligatures w14:val="standard"/>
        </w:rPr>
        <w:t>7</w:t>
      </w:r>
      <w:r w:rsidRPr="004047F3">
        <w:rPr>
          <w:rFonts w:cs="Linux Libertine"/>
          <w14:ligatures w14:val="standard"/>
        </w:rPr>
        <w:t xml:space="preserve">). ACM, </w:t>
      </w:r>
      <w:r w:rsidR="001E4AA3">
        <w:rPr>
          <w:rFonts w:cs="Linux Libertine"/>
          <w14:ligatures w14:val="standard"/>
        </w:rPr>
        <w:t>Adelaide</w:t>
      </w:r>
      <w:r w:rsidRPr="004047F3">
        <w:rPr>
          <w:rFonts w:cs="Linux Libertine"/>
          <w14:ligatures w14:val="standard"/>
        </w:rPr>
        <w:t xml:space="preserve">, </w:t>
      </w:r>
      <w:r w:rsidR="001E4AA3">
        <w:rPr>
          <w:rFonts w:cs="Linux Libertine"/>
          <w14:ligatures w14:val="standard"/>
        </w:rPr>
        <w:t>SA</w:t>
      </w:r>
      <w:r w:rsidRPr="004047F3">
        <w:rPr>
          <w:rFonts w:cs="Linux Libertine"/>
          <w14:ligatures w14:val="standard"/>
        </w:rPr>
        <w:t xml:space="preserve">, </w:t>
      </w:r>
      <w:r w:rsidR="001E4AA3">
        <w:rPr>
          <w:rFonts w:cs="Linux Libertine"/>
          <w14:ligatures w14:val="standard"/>
        </w:rPr>
        <w:t>Australia</w:t>
      </w:r>
      <w:r w:rsidRPr="004047F3">
        <w:rPr>
          <w:rFonts w:cs="Linux Libertine"/>
          <w14:ligatures w14:val="standard"/>
        </w:rPr>
        <w:t xml:space="preserve">, </w:t>
      </w:r>
      <w:r w:rsidR="00406B67">
        <w:rPr>
          <w:rFonts w:cs="Linux Libertine"/>
          <w14:ligatures w14:val="standard"/>
        </w:rPr>
        <w:t>7</w:t>
      </w:r>
      <w:r w:rsidRPr="004047F3">
        <w:rPr>
          <w:rFonts w:cs="Linux Libertine"/>
          <w14:ligatures w14:val="standard"/>
        </w:rPr>
        <w:t xml:space="preserve"> pages. </w:t>
      </w:r>
      <w:hyperlink r:id="rId14" w:history="1">
        <w:r w:rsidRPr="00ED5571">
          <w:rPr>
            <w:rStyle w:val="af1"/>
            <w:rFonts w:cs="Linux Libertine"/>
            <w14:ligatures w14:val="standard"/>
          </w:rPr>
          <w:t>https://doi.org/10.1145/1234567890</w:t>
        </w:r>
      </w:hyperlink>
    </w:p>
    <w:p w14:paraId="38FF6034" w14:textId="72E8D086" w:rsidR="0007392C" w:rsidRPr="005946B1" w:rsidRDefault="00675128" w:rsidP="00586A35">
      <w:pPr>
        <w:pStyle w:val="Head1"/>
        <w:spacing w:before="380"/>
        <w:rPr>
          <w14:ligatures w14:val="standard"/>
        </w:rPr>
      </w:pPr>
      <w:r w:rsidRPr="005946B1">
        <w:rPr>
          <w:rStyle w:val="Label"/>
          <w14:ligatures w14:val="standard"/>
        </w:rPr>
        <w:t>1</w:t>
      </w:r>
      <w:r w:rsidR="00586A35" w:rsidRPr="005946B1">
        <w:rPr>
          <w14:ligatures w14:val="standard"/>
        </w:rPr>
        <w:t> </w:t>
      </w:r>
      <w:r w:rsidR="002C5511" w:rsidRPr="005946B1">
        <w:rPr>
          <w14:ligatures w14:val="standard"/>
        </w:rPr>
        <w:t>Introduction</w:t>
      </w:r>
    </w:p>
    <w:p w14:paraId="26B2840D" w14:textId="07F271DF" w:rsidR="00B437CC" w:rsidRPr="005946B1" w:rsidRDefault="00B437CC" w:rsidP="00A203B9">
      <w:pPr>
        <w:pStyle w:val="Para"/>
        <w:ind w:firstLineChars="100" w:firstLine="180"/>
        <w:rPr>
          <w:rFonts w:ascii="Linux Libertine" w:hAnsi="Linux Libertine"/>
        </w:rPr>
      </w:pPr>
      <w:r w:rsidRPr="005946B1">
        <w:rPr>
          <w:rFonts w:ascii="Linux Libertine" w:hAnsi="Linux Libertine"/>
        </w:rPr>
        <w:t xml:space="preserve">This section </w:t>
      </w:r>
      <w:proofErr w:type="gramStart"/>
      <w:r w:rsidRPr="005946B1">
        <w:rPr>
          <w:rFonts w:ascii="Linux Libertine" w:hAnsi="Linux Libertine"/>
        </w:rPr>
        <w:t>gives an introduction to</w:t>
      </w:r>
      <w:proofErr w:type="gramEnd"/>
      <w:r w:rsidRPr="005946B1">
        <w:rPr>
          <w:rFonts w:ascii="Linux Libertine" w:hAnsi="Linux Libertine"/>
        </w:rPr>
        <w:t xml:space="preserve"> anomaly detection, covering its significance and the various approaches used to detect </w:t>
      </w:r>
      <w:r w:rsidRPr="005946B1">
        <w:rPr>
          <w:rFonts w:ascii="Linux Libertine" w:hAnsi="Linux Libertine"/>
        </w:rPr>
        <w:t xml:space="preserve">anomalies in data. The initial part defines anomaly detection and elucidates why it has become increasingly vital in the age of big data. The next part sorts the three primary categories of anomaly detection methods: statistical, machine learning, and </w:t>
      </w:r>
      <w:proofErr w:type="gramStart"/>
      <w:r w:rsidRPr="005946B1">
        <w:rPr>
          <w:rFonts w:ascii="Linux Libertine" w:hAnsi="Linux Libertine"/>
        </w:rPr>
        <w:t>rule-based</w:t>
      </w:r>
      <w:proofErr w:type="gramEnd"/>
      <w:r w:rsidRPr="005946B1">
        <w:rPr>
          <w:rFonts w:ascii="Linux Libertine" w:hAnsi="Linux Libertine"/>
        </w:rPr>
        <w:t>. The final part offers an overview of clustering-based anomaly detection methods and contrasts their advantages and disadvantages.</w:t>
      </w:r>
    </w:p>
    <w:p w14:paraId="4706E0A8" w14:textId="42263F7E" w:rsidR="00B437CC" w:rsidRPr="005946B1" w:rsidRDefault="00B437CC" w:rsidP="00B437CC">
      <w:pPr>
        <w:pStyle w:val="Head2"/>
        <w:rPr>
          <w14:ligatures w14:val="standard"/>
        </w:rPr>
      </w:pPr>
      <w:r w:rsidRPr="005946B1">
        <w:rPr>
          <w:rStyle w:val="Label"/>
          <w14:ligatures w14:val="standard"/>
        </w:rPr>
        <w:t>1.1</w:t>
      </w:r>
      <w:r w:rsidRPr="005946B1">
        <w:rPr>
          <w14:ligatures w14:val="standard"/>
        </w:rPr>
        <w:t> </w:t>
      </w:r>
      <w:r w:rsidRPr="005946B1">
        <w:t>What is Anomaly Detection</w:t>
      </w:r>
    </w:p>
    <w:p w14:paraId="08D3ACA5" w14:textId="1183F81F" w:rsidR="00B437CC" w:rsidRPr="005946B1" w:rsidRDefault="00C31BFD" w:rsidP="00A203B9">
      <w:pPr>
        <w:pStyle w:val="Para"/>
        <w:ind w:firstLineChars="100" w:firstLine="180"/>
        <w:rPr>
          <w:rFonts w:ascii="Linux Libertine" w:hAnsi="Linux Libertine"/>
        </w:rPr>
      </w:pPr>
      <w:r w:rsidRPr="005946B1">
        <w:rPr>
          <w:rFonts w:ascii="Linux Libertine" w:hAnsi="Linux Libertine"/>
        </w:rPr>
        <w:t>Anomaly detection is a valuable technique that helps identify data points that significantly deviate from the expected behavior or norm. These deviations, also referred to as anomalies or outliers, may be caused by data errors, system faults, or fraudulent activity.</w:t>
      </w:r>
    </w:p>
    <w:p w14:paraId="38977735" w14:textId="4003C602" w:rsidR="00C31BFD" w:rsidRPr="005946B1" w:rsidRDefault="00C31BFD" w:rsidP="00C31BFD">
      <w:pPr>
        <w:pStyle w:val="Head2"/>
        <w:rPr>
          <w14:ligatures w14:val="standard"/>
        </w:rPr>
      </w:pPr>
      <w:r w:rsidRPr="005946B1">
        <w:rPr>
          <w:rStyle w:val="Label"/>
          <w14:ligatures w14:val="standard"/>
        </w:rPr>
        <w:t>1.2</w:t>
      </w:r>
      <w:r w:rsidRPr="005946B1">
        <w:rPr>
          <w14:ligatures w14:val="standard"/>
        </w:rPr>
        <w:t> </w:t>
      </w:r>
      <w:r w:rsidRPr="005946B1">
        <w:t>Why Use Anomaly Detection</w:t>
      </w:r>
    </w:p>
    <w:p w14:paraId="7E4B986E" w14:textId="4536904D"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Anomaly detection has become increasingly important in the era of big data. Its function is to identify unusual patterns within large amounts of data, which can be caused by anything from data errors to fraudulent activity or system faults. For instance, in the financial industry, anomaly detection is used to identify fraudulent transactions, which can help prevent financial losses. In healthcare, it is used to identify disease outbreaks, which can help prevent the spread of disease. In manufacturing, it is used to identify equipment failures, which can help prevent downtime and increase productivity. In general, anomaly detection has a wide range of applications, including improving the accuracy of predictions, eliminating the influence of outliers on analysis, and enhancing overall efficiency.</w:t>
      </w:r>
    </w:p>
    <w:p w14:paraId="042C7E4F" w14:textId="2ED5D3C6" w:rsidR="00C31BFD" w:rsidRPr="005946B1" w:rsidRDefault="00C31BFD" w:rsidP="00C31BFD">
      <w:pPr>
        <w:pStyle w:val="Head2"/>
        <w:rPr>
          <w14:ligatures w14:val="standard"/>
        </w:rPr>
      </w:pPr>
      <w:r w:rsidRPr="005946B1">
        <w:rPr>
          <w:rStyle w:val="Label"/>
          <w14:ligatures w14:val="standard"/>
        </w:rPr>
        <w:t>1.3</w:t>
      </w:r>
      <w:r w:rsidRPr="005946B1">
        <w:rPr>
          <w14:ligatures w14:val="standard"/>
        </w:rPr>
        <w:t> </w:t>
      </w:r>
      <w:r w:rsidRPr="005946B1">
        <w:t>Types of Anomaly Detection Methods</w:t>
      </w:r>
    </w:p>
    <w:p w14:paraId="2B7EA6C8" w14:textId="59A62311"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 xml:space="preserve">There are three main categories of methods used to detect anomalies in data. </w:t>
      </w:r>
    </w:p>
    <w:p w14:paraId="518E6B36" w14:textId="7C3B3F25"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 xml:space="preserve">Statistical methods assume that the data follows a certain distribution and identify anomalies as any data point that deviates significantly from this distribution. This method is suitable for low-dimensional data with a clear statistical distribution. Machine learning methods use supervised or unsupervised learning to identify anomalies. Supervised learning uses labeled data to train </w:t>
      </w:r>
      <w:r w:rsidRPr="005946B1">
        <w:rPr>
          <w:rFonts w:ascii="Linux Libertine" w:hAnsi="Linux Libertine"/>
        </w:rPr>
        <w:lastRenderedPageBreak/>
        <w:t xml:space="preserve">a model that can identify anomalies in new data, while unsupervised learning uses unlabeled data to identify anomalies based on deviations from the expected pattern. This method is suitable for high-dimensional data or data with complex relationships. Rule-based methods use a set of rules to identify anomalies based on domain knowledge or statistical thresholds. It is suitable for situations where there is a clear set of rules that can be applied to identify anomalies. </w:t>
      </w:r>
    </w:p>
    <w:p w14:paraId="55DF7773" w14:textId="124B1AF9" w:rsidR="00C31BFD" w:rsidRPr="005946B1" w:rsidRDefault="00C31BFD" w:rsidP="00A203B9">
      <w:pPr>
        <w:pStyle w:val="Para"/>
        <w:ind w:firstLineChars="100" w:firstLine="180"/>
        <w:rPr>
          <w:rFonts w:ascii="Linux Libertine" w:hAnsi="Linux Libertine"/>
        </w:rPr>
      </w:pPr>
      <w:r w:rsidRPr="005946B1">
        <w:rPr>
          <w:rFonts w:ascii="Linux Libertine" w:hAnsi="Linux Libertine"/>
        </w:rPr>
        <w:t>In conclusion, anomaly detection is an essential technique used to identify unusual patterns in large amounts of data, and the appropriate method for anomaly detection depends on the data type, dimensionality, and expected pattern.</w:t>
      </w:r>
    </w:p>
    <w:p w14:paraId="5AD1C677" w14:textId="3ECAC967" w:rsidR="00C31BFD" w:rsidRPr="005946B1" w:rsidRDefault="00C31BFD" w:rsidP="00C31BFD">
      <w:pPr>
        <w:pStyle w:val="Head1"/>
        <w:spacing w:before="380"/>
        <w:rPr>
          <w14:ligatures w14:val="standard"/>
        </w:rPr>
      </w:pPr>
      <w:r w:rsidRPr="005946B1">
        <w:rPr>
          <w:rStyle w:val="Label"/>
          <w14:ligatures w14:val="standard"/>
        </w:rPr>
        <w:t>2</w:t>
      </w:r>
      <w:r w:rsidRPr="005946B1">
        <w:rPr>
          <w14:ligatures w14:val="standard"/>
        </w:rPr>
        <w:t> </w:t>
      </w:r>
      <w:r w:rsidRPr="005946B1">
        <w:rPr>
          <w14:ligatures w14:val="standard"/>
        </w:rPr>
        <w:t>Review of Anomaly Detection Using Clustering</w:t>
      </w:r>
    </w:p>
    <w:p w14:paraId="15AF229D" w14:textId="41257345" w:rsidR="00B437CC" w:rsidRPr="005946B1" w:rsidRDefault="00A43D1C" w:rsidP="00A203B9">
      <w:pPr>
        <w:pStyle w:val="Para"/>
        <w:ind w:firstLineChars="100" w:firstLine="180"/>
        <w:rPr>
          <w:rFonts w:ascii="Linux Libertine" w:hAnsi="Linux Libertine"/>
        </w:rPr>
      </w:pPr>
      <w:r w:rsidRPr="005946B1">
        <w:rPr>
          <w:rFonts w:ascii="Linux Libertine" w:hAnsi="Linux Libertine"/>
        </w:rPr>
        <w:t>Clustering is a popular technique to detect anomalies in datasets. It involves dividing data points into clusters and using specific metrics to identify exceptional clusters as anomalous. This technique is useful for imbalanced datasets or limited instances of anomalies. There are different clustering methods for anomaly detection, such as distance-based, density estimation, subspace clustering, and hierarchical clustering. Each method has its strengths and limitations, depending on factors such as dimensionality, data sparsity, and computational resources.</w:t>
      </w:r>
    </w:p>
    <w:p w14:paraId="7E4C4277" w14:textId="2AE97425" w:rsidR="00A43D1C" w:rsidRPr="005946B1" w:rsidRDefault="00A43D1C" w:rsidP="00A43D1C">
      <w:pPr>
        <w:pStyle w:val="Head2"/>
        <w:rPr>
          <w14:ligatures w14:val="standard"/>
        </w:rPr>
      </w:pPr>
      <w:r w:rsidRPr="005946B1">
        <w:rPr>
          <w:rStyle w:val="Label"/>
          <w14:ligatures w14:val="standard"/>
        </w:rPr>
        <w:t>2.1</w:t>
      </w:r>
      <w:r w:rsidRPr="005946B1">
        <w:rPr>
          <w14:ligatures w14:val="standard"/>
        </w:rPr>
        <w:t> </w:t>
      </w:r>
      <w:r w:rsidRPr="005946B1">
        <w:t>Clustering-based Anomaly Detection Methods</w:t>
      </w:r>
    </w:p>
    <w:p w14:paraId="3F6EA209" w14:textId="37972AC3" w:rsidR="00A43D1C" w:rsidRPr="005946B1" w:rsidRDefault="00A43D1C" w:rsidP="00F34548">
      <w:pPr>
        <w:pStyle w:val="Para"/>
        <w:rPr>
          <w:rFonts w:ascii="Linux Libertine" w:hAnsi="Linux Libertine"/>
        </w:rPr>
      </w:pPr>
      <w:r w:rsidRPr="005946B1">
        <w:rPr>
          <w:rFonts w:ascii="Linux Libertine" w:hAnsi="Linux Libertine"/>
        </w:rPr>
        <w:t xml:space="preserve">Cluster-based anomaly detection methods involve dividing data points in a dataset into several clusters and then utilizing specific metrics to identify the clusters that stand out from the others. These exceptional clusters are then considered anomalous. This technique is generally utilized when the dataset is </w:t>
      </w:r>
      <w:proofErr w:type="gramStart"/>
      <w:r w:rsidRPr="005946B1">
        <w:rPr>
          <w:rFonts w:ascii="Linux Libertine" w:hAnsi="Linux Libertine"/>
        </w:rPr>
        <w:t>imbalanced</w:t>
      </w:r>
      <w:proofErr w:type="gramEnd"/>
      <w:r w:rsidRPr="005946B1">
        <w:rPr>
          <w:rFonts w:ascii="Linux Libertine" w:hAnsi="Linux Libertine"/>
        </w:rPr>
        <w:t xml:space="preserve"> or the number of anomalies is limited. [1]</w:t>
      </w:r>
    </w:p>
    <w:p w14:paraId="180D5435" w14:textId="1805BF67" w:rsidR="00A43D1C" w:rsidRPr="005946B1" w:rsidRDefault="00A43D1C" w:rsidP="00A43D1C">
      <w:pPr>
        <w:pStyle w:val="Head2"/>
        <w:rPr>
          <w14:ligatures w14:val="standard"/>
        </w:rPr>
      </w:pPr>
      <w:r w:rsidRPr="005946B1">
        <w:rPr>
          <w:rStyle w:val="Label"/>
          <w14:ligatures w14:val="standard"/>
        </w:rPr>
        <w:t>2.2</w:t>
      </w:r>
      <w:r w:rsidRPr="005946B1">
        <w:rPr>
          <w14:ligatures w14:val="standard"/>
        </w:rPr>
        <w:t> </w:t>
      </w:r>
      <w:r w:rsidRPr="005946B1">
        <w:t>Distance-Based Clustering Methods</w:t>
      </w:r>
    </w:p>
    <w:p w14:paraId="4F26595D" w14:textId="131B75BC" w:rsidR="00A43D1C" w:rsidRPr="005946B1" w:rsidRDefault="005629EB" w:rsidP="00A203B9">
      <w:pPr>
        <w:pStyle w:val="Para"/>
        <w:ind w:firstLineChars="100" w:firstLine="180"/>
        <w:rPr>
          <w:rFonts w:ascii="Linux Libertine" w:hAnsi="Linux Libertine"/>
        </w:rPr>
      </w:pPr>
      <w:r w:rsidRPr="005946B1">
        <w:rPr>
          <w:rFonts w:ascii="Linux Libertine" w:hAnsi="Linux Libertine"/>
        </w:rPr>
        <w:t>Distance-based clustering methods detect anomalies by measuring the distance between data points and clustering them based on density thresholds. One of the most widely used distance-based clustering methods is DBSCAN (Density-Based Spatial Clustering of Applications with Noise) [</w:t>
      </w:r>
      <w:r w:rsidR="00E15BCC" w:rsidRPr="005946B1">
        <w:rPr>
          <w:rFonts w:ascii="Linux Libertine" w:hAnsi="Linux Libertine"/>
        </w:rPr>
        <w:t>2</w:t>
      </w:r>
      <w:r w:rsidRPr="005946B1">
        <w:rPr>
          <w:rFonts w:ascii="Linux Libertine" w:hAnsi="Linux Libertine"/>
        </w:rPr>
        <w:t>]. DBSCAN categorizes points as core, boundary, or noise points, with the latter being considered as anomalies. Another distance-based clustering method is OPTICS (Ordering Points to Identify the Clustering Structure) [</w:t>
      </w:r>
      <w:r w:rsidR="00E15BCC" w:rsidRPr="005946B1">
        <w:rPr>
          <w:rFonts w:ascii="Linux Libertine" w:hAnsi="Linux Libertine"/>
        </w:rPr>
        <w:t>3</w:t>
      </w:r>
      <w:r w:rsidRPr="005946B1">
        <w:rPr>
          <w:rFonts w:ascii="Linux Libertine" w:hAnsi="Linux Libertine"/>
        </w:rPr>
        <w:t>], which extends DBSCAN by providing a cluster-ordering representation and identifying anomalies as points with low reachability distances.</w:t>
      </w:r>
    </w:p>
    <w:p w14:paraId="35342229" w14:textId="677159A0" w:rsidR="00343BA1" w:rsidRPr="005946B1" w:rsidRDefault="00343BA1" w:rsidP="00343BA1">
      <w:pPr>
        <w:pStyle w:val="Head2"/>
        <w:rPr>
          <w14:ligatures w14:val="standard"/>
        </w:rPr>
      </w:pPr>
      <w:r w:rsidRPr="005946B1">
        <w:rPr>
          <w:rStyle w:val="Label"/>
          <w14:ligatures w14:val="standard"/>
        </w:rPr>
        <w:t>2.3</w:t>
      </w:r>
      <w:r w:rsidRPr="005946B1">
        <w:rPr>
          <w14:ligatures w14:val="standard"/>
        </w:rPr>
        <w:t> </w:t>
      </w:r>
      <w:r w:rsidRPr="005946B1">
        <w:rPr>
          <w14:ligatures w14:val="standard"/>
        </w:rPr>
        <w:t>Density Estimation Methods</w:t>
      </w:r>
    </w:p>
    <w:p w14:paraId="4A166B55" w14:textId="437B9B09" w:rsidR="00A43D1C" w:rsidRPr="005946B1" w:rsidRDefault="00343BA1" w:rsidP="00A203B9">
      <w:pPr>
        <w:pStyle w:val="Para"/>
        <w:ind w:firstLineChars="100" w:firstLine="180"/>
        <w:rPr>
          <w:rFonts w:ascii="Linux Libertine" w:hAnsi="Linux Libertine"/>
        </w:rPr>
      </w:pPr>
      <w:r w:rsidRPr="005946B1">
        <w:rPr>
          <w:rFonts w:ascii="Linux Libertine" w:hAnsi="Linux Libertine"/>
        </w:rPr>
        <w:t xml:space="preserve">Density estimation methods are used to calculate the local density of each point and compare it to the densities of its neighbors to identify any anomalies. One of the most widely used density estimation methods is LOF (Local Outlier Factor) [4], which identifies anomalies as points with significantly lower densities than their neighbors. Another density estimation method </w:t>
      </w:r>
      <w:r w:rsidRPr="005946B1">
        <w:rPr>
          <w:rFonts w:ascii="Linux Libertine" w:hAnsi="Linux Libertine"/>
        </w:rPr>
        <w:t>is GLOSH (Global-Local Outlier Score Histogram) [5], which enhances LOF by incorporating global and local outlier scores to provide a more accurate representation of anomalies in high-dimensional data.</w:t>
      </w:r>
    </w:p>
    <w:p w14:paraId="138A7BDA" w14:textId="2DA1269A" w:rsidR="00343BA1" w:rsidRPr="005946B1" w:rsidRDefault="00343BA1" w:rsidP="00343BA1">
      <w:pPr>
        <w:pStyle w:val="Head2"/>
        <w:rPr>
          <w14:ligatures w14:val="standard"/>
        </w:rPr>
      </w:pPr>
      <w:r w:rsidRPr="005946B1">
        <w:rPr>
          <w:rStyle w:val="Label"/>
          <w14:ligatures w14:val="standard"/>
        </w:rPr>
        <w:t>2.4</w:t>
      </w:r>
      <w:r w:rsidRPr="005946B1">
        <w:rPr>
          <w14:ligatures w14:val="standard"/>
        </w:rPr>
        <w:t> </w:t>
      </w:r>
      <w:r w:rsidRPr="005946B1">
        <w:t>Subspace Clustering Methods</w:t>
      </w:r>
    </w:p>
    <w:p w14:paraId="4B1D7EDD" w14:textId="0F933EF5" w:rsidR="00A43D1C" w:rsidRPr="005946B1" w:rsidRDefault="00343BA1" w:rsidP="00A203B9">
      <w:pPr>
        <w:pStyle w:val="Para"/>
        <w:ind w:firstLineChars="100" w:firstLine="180"/>
        <w:rPr>
          <w:rFonts w:ascii="Linux Libertine" w:hAnsi="Linux Libertine"/>
        </w:rPr>
      </w:pPr>
      <w:r w:rsidRPr="005946B1">
        <w:rPr>
          <w:rFonts w:ascii="Linux Libertine" w:hAnsi="Linux Libertine"/>
        </w:rPr>
        <w:t>Subspace clustering methods detect anomalies by analyzing the local density within subspaces rather than the entire feature space. COF (Clustering with Outlier Factor) [6] is a widely used subspace clustering method that computes a subspace outlier factor to detect anomalies. NCMO (Nonlinear Clustering with Multiple Outliers) [7] applies subspace clustering to divide the feature space into subspaces and detect multiple outliers within each subspace.</w:t>
      </w:r>
    </w:p>
    <w:p w14:paraId="2AE2E9F7" w14:textId="23870B98" w:rsidR="00957F1E" w:rsidRPr="005946B1" w:rsidRDefault="00957F1E" w:rsidP="00957F1E">
      <w:pPr>
        <w:pStyle w:val="Head2"/>
        <w:rPr>
          <w14:ligatures w14:val="standard"/>
        </w:rPr>
      </w:pPr>
      <w:r w:rsidRPr="005946B1">
        <w:rPr>
          <w:rStyle w:val="Label"/>
          <w14:ligatures w14:val="standard"/>
        </w:rPr>
        <w:t>2.</w:t>
      </w:r>
      <w:r w:rsidR="00BC1692">
        <w:rPr>
          <w:rStyle w:val="Label"/>
          <w14:ligatures w14:val="standard"/>
        </w:rPr>
        <w:t>5</w:t>
      </w:r>
      <w:r w:rsidRPr="005946B1">
        <w:rPr>
          <w14:ligatures w14:val="standard"/>
        </w:rPr>
        <w:t> </w:t>
      </w:r>
      <w:r w:rsidRPr="005946B1">
        <w:t>Hierarchical Clustering Methods</w:t>
      </w:r>
    </w:p>
    <w:p w14:paraId="4A87E66A" w14:textId="5376A9D0" w:rsidR="00733FF8" w:rsidRPr="005946B1" w:rsidRDefault="00957F1E" w:rsidP="00A203B9">
      <w:pPr>
        <w:pStyle w:val="Para"/>
        <w:ind w:firstLineChars="100" w:firstLine="180"/>
        <w:rPr>
          <w:rFonts w:ascii="Linux Libertine" w:hAnsi="Linux Libertine"/>
        </w:rPr>
      </w:pPr>
      <w:r w:rsidRPr="005946B1">
        <w:rPr>
          <w:rFonts w:ascii="Linux Libertine" w:hAnsi="Linux Libertine"/>
        </w:rPr>
        <w:t>Hierarchical clustering methods identify anomalies by examining the quality of cluster hierarchies and their stability. CLOPE (Clustering with Outliers by Maximizing the Prediction Strength) [8] employs hierarchical clustering to detect anomalies by measuring deviations from the expected number of instances within clusters. Another hierarchical clustering algorithm is CHAMELEON [9], which identifies anomalies by assessing the quality of cluster hierarchies and their stability.</w:t>
      </w:r>
    </w:p>
    <w:p w14:paraId="373FA151" w14:textId="0D2FDB15" w:rsidR="00343BA1" w:rsidRPr="005946B1" w:rsidRDefault="00733FF8" w:rsidP="00733FF8">
      <w:pPr>
        <w:pStyle w:val="Head2"/>
        <w:rPr>
          <w14:ligatures w14:val="standard"/>
        </w:rPr>
      </w:pPr>
      <w:r w:rsidRPr="005946B1">
        <w:rPr>
          <w:rStyle w:val="Label"/>
          <w14:ligatures w14:val="standard"/>
        </w:rPr>
        <w:t>2.</w:t>
      </w:r>
      <w:r w:rsidR="00BC1692">
        <w:rPr>
          <w:rStyle w:val="Label"/>
          <w14:ligatures w14:val="standard"/>
        </w:rPr>
        <w:t>6</w:t>
      </w:r>
      <w:r w:rsidRPr="005946B1">
        <w:rPr>
          <w14:ligatures w14:val="standard"/>
        </w:rPr>
        <w:t> </w:t>
      </w:r>
      <w:r w:rsidRPr="005946B1">
        <w:t xml:space="preserve"> Comparing Clustering-Based Anomaly Detection Methods</w:t>
      </w:r>
    </w:p>
    <w:p w14:paraId="22DBD0C2" w14:textId="01A6DD2A" w:rsidR="00343BA1" w:rsidRPr="005946B1" w:rsidRDefault="005D57EE" w:rsidP="00A203B9">
      <w:pPr>
        <w:pStyle w:val="Para"/>
        <w:ind w:firstLineChars="100" w:firstLine="180"/>
        <w:rPr>
          <w:rFonts w:ascii="Linux Libertine" w:hAnsi="Linux Libertine"/>
        </w:rPr>
      </w:pPr>
      <w:r w:rsidRPr="005946B1">
        <w:rPr>
          <w:rFonts w:ascii="Linux Libertine" w:hAnsi="Linux Libertine"/>
        </w:rPr>
        <w:t>Distance-based clustering methods, such as DBSCAN and OPTICS, are robust in detecting clusters of varying shapes and sizes [10]. However, they may not perform well when dealing with high-dimensional data. Density estimation methods, such as LOF and GLOSH, are effective in identifying anomalies within clusters, but they may fail to detect anomalies in sparse regions [</w:t>
      </w:r>
      <w:r w:rsidR="002A29ED" w:rsidRPr="005946B1">
        <w:rPr>
          <w:rFonts w:ascii="Linux Libertine" w:hAnsi="Linux Libertine"/>
        </w:rPr>
        <w:t>4</w:t>
      </w:r>
      <w:r w:rsidRPr="005946B1">
        <w:rPr>
          <w:rFonts w:ascii="Linux Libertine" w:hAnsi="Linux Libertine"/>
        </w:rPr>
        <w:t>]. Subspace clustering methods, such as COF and NCMO, are designed to handle high-dimensional data by analyzing local density within subspaces [</w:t>
      </w:r>
      <w:r w:rsidR="002A29ED" w:rsidRPr="005946B1">
        <w:rPr>
          <w:rFonts w:ascii="Linux Libertine" w:hAnsi="Linux Libertine"/>
        </w:rPr>
        <w:t>11</w:t>
      </w:r>
      <w:r w:rsidRPr="005946B1">
        <w:rPr>
          <w:rFonts w:ascii="Linux Libertine" w:hAnsi="Linux Libertine"/>
        </w:rPr>
        <w:t>]. However, they may not be effective in detecting global anomalies. Hierarchical clustering methods, such as CLOPE and CHAMELEON, analyze the quality of cluster hierarchies and their stability [</w:t>
      </w:r>
      <w:r w:rsidR="00B343DD" w:rsidRPr="005946B1">
        <w:rPr>
          <w:rFonts w:ascii="Linux Libertine" w:hAnsi="Linux Libertine"/>
        </w:rPr>
        <w:t>12</w:t>
      </w:r>
      <w:r w:rsidRPr="005946B1">
        <w:rPr>
          <w:rFonts w:ascii="Linux Libertine" w:hAnsi="Linux Libertine"/>
        </w:rPr>
        <w:t>]. However, they may be computationally expensive.</w:t>
      </w:r>
    </w:p>
    <w:p w14:paraId="464141AB" w14:textId="120767C0" w:rsidR="002A70DC" w:rsidRPr="005946B1" w:rsidRDefault="002A70DC" w:rsidP="00A203B9">
      <w:pPr>
        <w:pStyle w:val="Para"/>
        <w:ind w:firstLineChars="100" w:firstLine="180"/>
        <w:rPr>
          <w:rFonts w:ascii="Linux Libertine" w:hAnsi="Linux Libertine"/>
        </w:rPr>
      </w:pPr>
      <w:r w:rsidRPr="005946B1">
        <w:rPr>
          <w:rFonts w:ascii="Linux Libertine" w:hAnsi="Linux Libertine"/>
        </w:rPr>
        <w:t>Overall, the selection of an appropriate method depends on the characteristics of the dataset, including its dimensionality, sparsity, and the nature of the anomalies. Researchers have proposed various modifications and extensions to these methods to improve their performance. The choice of a specific method may also depend on the availability of software implementations and computational resources [</w:t>
      </w:r>
      <w:r w:rsidR="00C43802" w:rsidRPr="005946B1">
        <w:rPr>
          <w:rFonts w:ascii="Linux Libertine" w:hAnsi="Linux Libertine"/>
        </w:rPr>
        <w:t>13</w:t>
      </w:r>
      <w:r w:rsidRPr="005946B1">
        <w:rPr>
          <w:rFonts w:ascii="Linux Libertine" w:hAnsi="Linux Libertine"/>
        </w:rPr>
        <w:t>].</w:t>
      </w:r>
    </w:p>
    <w:p w14:paraId="18F13BAF" w14:textId="65D958FA" w:rsidR="00BA7FEB" w:rsidRPr="005946B1" w:rsidRDefault="00BA7FEB" w:rsidP="00BA7FEB">
      <w:pPr>
        <w:pStyle w:val="Head1"/>
        <w:spacing w:before="380"/>
        <w:rPr>
          <w14:ligatures w14:val="standard"/>
        </w:rPr>
      </w:pPr>
      <w:r w:rsidRPr="005946B1">
        <w:rPr>
          <w:rStyle w:val="Label"/>
          <w14:ligatures w14:val="standard"/>
        </w:rPr>
        <w:t>3</w:t>
      </w:r>
      <w:r w:rsidRPr="005946B1">
        <w:rPr>
          <w14:ligatures w14:val="standard"/>
        </w:rPr>
        <w:t> </w:t>
      </w:r>
      <w:r w:rsidRPr="005946B1">
        <w:rPr>
          <w14:ligatures w14:val="standard"/>
        </w:rPr>
        <w:t>K-Means Based Anomaly Detection Algorithm</w:t>
      </w:r>
    </w:p>
    <w:p w14:paraId="36AB4A6C" w14:textId="15672069" w:rsidR="005D57EE" w:rsidRPr="005946B1" w:rsidRDefault="00C718C7" w:rsidP="00A203B9">
      <w:pPr>
        <w:pStyle w:val="Para"/>
        <w:ind w:firstLineChars="100" w:firstLine="180"/>
        <w:rPr>
          <w:rFonts w:ascii="Linux Libertine" w:hAnsi="Linux Libertine"/>
        </w:rPr>
      </w:pPr>
      <w:r w:rsidRPr="005946B1">
        <w:rPr>
          <w:rFonts w:ascii="Linux Libertine" w:hAnsi="Linux Libertine"/>
        </w:rPr>
        <w:t xml:space="preserve">The K-Means Based Anomaly Detection Algorithm groups data objects into clusters using the k-means clustering algorithm, then calculates an anomaly score for each object based on its distance to the closest centroid. It is simple, easy to implement, scalable for </w:t>
      </w:r>
      <w:r w:rsidRPr="005946B1">
        <w:rPr>
          <w:rFonts w:ascii="Linux Libertine" w:hAnsi="Linux Libertine"/>
        </w:rPr>
        <w:lastRenderedPageBreak/>
        <w:t>high-dimensional data sets, and effective in detecting anomalies in multidimensional spaces. However, it has limitations such as difficulty with non-convex cluster structures, sensitivity to noise and outliers, and the influence of initial centroid selection on clustering results. Alternative approaches may be needed for complex data sets or challenging outlier detection tasks. Overall, the K-Means Based Anomaly Detection Algorithm is a useful method with benefits and drawbacks.</w:t>
      </w:r>
    </w:p>
    <w:p w14:paraId="665E7DB0" w14:textId="02CD0F4E" w:rsidR="00F34548" w:rsidRPr="005946B1" w:rsidRDefault="00F34548" w:rsidP="00F34548">
      <w:pPr>
        <w:pStyle w:val="Head2"/>
        <w:rPr>
          <w14:ligatures w14:val="standard"/>
        </w:rPr>
      </w:pPr>
      <w:r w:rsidRPr="005946B1">
        <w:rPr>
          <w:rStyle w:val="Label"/>
          <w14:ligatures w14:val="standard"/>
        </w:rPr>
        <w:t>3.1</w:t>
      </w:r>
      <w:r w:rsidRPr="005946B1">
        <w:rPr>
          <w14:ligatures w14:val="standard"/>
        </w:rPr>
        <w:t> </w:t>
      </w:r>
      <w:r w:rsidRPr="005946B1">
        <w:t xml:space="preserve"> Anomaly Score Definition</w:t>
      </w:r>
    </w:p>
    <w:p w14:paraId="10F1A94B" w14:textId="21F84BD5" w:rsidR="00495EE3" w:rsidRPr="005946B1" w:rsidRDefault="00F34548" w:rsidP="00495EE3">
      <w:pPr>
        <w:pStyle w:val="Para"/>
        <w:ind w:firstLineChars="100" w:firstLine="180"/>
        <w:rPr>
          <w:rFonts w:ascii="Linux Libertine" w:hAnsi="Linux Libertine"/>
        </w:rPr>
      </w:pPr>
      <w:r w:rsidRPr="005946B1">
        <w:rPr>
          <w:rFonts w:ascii="Linux Libertine" w:hAnsi="Linux Libertine"/>
        </w:rPr>
        <w:t xml:space="preserve">The anomaly score designed by me is calculated as the distance between a data object and its closest centroid, divided by the standard deviation of the distances between all data objects and their closest centroids. </w:t>
      </w:r>
    </w:p>
    <w:p w14:paraId="44E50FDF" w14:textId="229EBA07" w:rsidR="00F34548" w:rsidRPr="005946B1" w:rsidRDefault="00F34548" w:rsidP="003872AC">
      <w:pPr>
        <w:pStyle w:val="Para"/>
        <w:ind w:firstLine="180"/>
        <w:rPr>
          <w:rFonts w:ascii="Linux Libertine" w:hAnsi="Linux Libertine"/>
        </w:rPr>
      </w:pPr>
      <w:r w:rsidRPr="005946B1">
        <w:rPr>
          <w:rFonts w:ascii="Linux Libertine" w:hAnsi="Linux Libertine"/>
        </w:rPr>
        <w:t>This score is defined as follows:</w:t>
      </w:r>
    </w:p>
    <w:p w14:paraId="2657B799" w14:textId="3C347E7B" w:rsidR="00F34548" w:rsidRPr="005946B1" w:rsidRDefault="00F34548" w:rsidP="00F34548">
      <w:pPr>
        <w:pStyle w:val="Para"/>
        <w:rPr>
          <w:rFonts w:ascii="Linux Libertine" w:hAnsi="Linux Libertine"/>
        </w:rPr>
      </w:pPr>
      <m:oMathPara>
        <m:oMath>
          <m:r>
            <m:rPr>
              <m:sty m:val="p"/>
            </m:rPr>
            <m:t xml:space="preserve">Anomaly Score= </m:t>
          </m:r>
          <m:f>
            <m:fPr>
              <m:ctrlPr>
                <w:rPr>
                  <w:i/>
                  <w14:ligatures w14:val="standard"/>
                </w:rPr>
              </m:ctrlPr>
            </m:fPr>
            <m:num>
              <m:r>
                <w:rPr>
                  <w:color w:val="374151"/>
                  <w:shd w:val="clear" w:color="auto" w:fill="F7F7F8"/>
                </w:rPr>
                <m:t>d</m:t>
              </m:r>
            </m:num>
            <m:den>
              <m:r>
                <w:rPr>
                  <w14:ligatures w14:val="standard"/>
                </w:rPr>
                <m:t>σ</m:t>
              </m:r>
            </m:den>
          </m:f>
          <m:r>
            <w:rPr>
              <w14:ligatures w14:val="standard"/>
            </w:rPr>
            <m:t xml:space="preserve">                             </m:t>
          </m:r>
          <m:r>
            <m:rPr>
              <m:sty m:val="p"/>
            </m:rPr>
            <w:rPr>
              <w14:ligatures w14:val="standard"/>
            </w:rPr>
            <m:t>(1)</m:t>
          </m:r>
          <m:r>
            <m:rPr>
              <m:sty m:val="p"/>
            </m:rPr>
            <w:rPr>
              <w14:ligatures w14:val="standard"/>
            </w:rPr>
            <w:br/>
          </m:r>
        </m:oMath>
        <m:oMath>
          <m:r>
            <w:rPr>
              <w14:ligatures w14:val="standard"/>
            </w:rPr>
            <m:t>d: the distance to the closest centroid</m:t>
          </m:r>
          <m:r>
            <m:rPr>
              <m:sty m:val="p"/>
            </m:rPr>
            <w:rPr>
              <w14:ligatures w14:val="standard"/>
            </w:rPr>
            <w:br/>
          </m:r>
        </m:oMath>
        <m:oMath>
          <m:r>
            <w:rPr>
              <w14:ligatures w14:val="standard"/>
            </w:rPr>
            <m:t>σ</m:t>
          </m:r>
          <m:r>
            <w:rPr>
              <w:rFonts w:eastAsia="宋体"/>
              <w:lang w:eastAsia="zh-CN"/>
              <w14:ligatures w14:val="standard"/>
            </w:rPr>
            <m:t xml:space="preserve">: </m:t>
          </m:r>
          <m:r>
            <w:rPr>
              <w14:ligatures w14:val="standard"/>
            </w:rPr>
            <m:t xml:space="preserve">the standard deviation of the </m:t>
          </m:r>
        </m:oMath>
      </m:oMathPara>
    </w:p>
    <w:p w14:paraId="4F603910" w14:textId="65A86430" w:rsidR="00380200" w:rsidRPr="005946B1" w:rsidRDefault="00F34548" w:rsidP="00380200">
      <w:pPr>
        <w:pStyle w:val="Para"/>
        <w:rPr>
          <w:rFonts w:ascii="Linux Libertine" w:hAnsi="Linux Libertine"/>
          <w14:ligatures w14:val="standard"/>
        </w:rPr>
      </w:pPr>
      <m:oMathPara>
        <m:oMath>
          <m:r>
            <w:rPr>
              <w14:ligatures w14:val="standard"/>
            </w:rPr>
            <m:t>distances to the closest centroids</m:t>
          </m:r>
        </m:oMath>
      </m:oMathPara>
    </w:p>
    <w:p w14:paraId="1DCED7DF" w14:textId="595C922A" w:rsidR="00F34548" w:rsidRPr="007C4AB2" w:rsidRDefault="00380200" w:rsidP="00380200">
      <w:pPr>
        <w:pStyle w:val="Para"/>
        <w:ind w:firstLineChars="100" w:firstLine="180"/>
        <w:rPr>
          <w:rFonts w:ascii="Linux Libertine" w:hAnsi="Linux Libertine"/>
          <w:lang w:val="en-AU"/>
        </w:rPr>
      </w:pPr>
      <w:r w:rsidRPr="005946B1">
        <w:rPr>
          <w:rFonts w:ascii="Linux Libertine" w:hAnsi="Linux Libertine"/>
        </w:rPr>
        <w:t>This anomaly score can capture the anomalousness of data objects because it measures how far away a data object is from the center of its nearest cluster, relative to how dispersed the data is across all clusters. This means that data objects that are far away from any cluster center and/or are in sparsely populated regions of the data space are more likely to be identified as anomalies.</w:t>
      </w:r>
    </w:p>
    <w:p w14:paraId="1C051592" w14:textId="7AE1BAA7" w:rsidR="00D07C18" w:rsidRPr="005946B1" w:rsidRDefault="00F837D6" w:rsidP="00D07C18">
      <w:pPr>
        <w:pStyle w:val="Head2"/>
      </w:pPr>
      <w:r w:rsidRPr="005946B1">
        <w:rPr>
          <w:rStyle w:val="Label"/>
          <w14:ligatures w14:val="standard"/>
        </w:rPr>
        <w:t>3.2</w:t>
      </w:r>
      <w:r w:rsidRPr="005946B1">
        <w:rPr>
          <w14:ligatures w14:val="standard"/>
        </w:rPr>
        <w:t> </w:t>
      </w:r>
      <w:r w:rsidRPr="005946B1">
        <w:t xml:space="preserve"> K-Means</w:t>
      </w:r>
      <w:r w:rsidR="005946B1">
        <w:t xml:space="preserve"> Based</w:t>
      </w:r>
      <w:r w:rsidRPr="005946B1">
        <w:t xml:space="preserve"> Anomaly Detection</w:t>
      </w:r>
    </w:p>
    <w:p w14:paraId="38DB5EA5" w14:textId="0389CA6D" w:rsidR="00C6771E" w:rsidRDefault="005946B1" w:rsidP="00C6771E">
      <w:pPr>
        <w:pStyle w:val="Para"/>
        <w:pBdr>
          <w:bottom w:val="double" w:sz="6" w:space="0" w:color="auto"/>
        </w:pBdr>
        <w:ind w:firstLineChars="100" w:firstLine="180"/>
        <w:rPr>
          <w:rFonts w:ascii="Linux Libertine" w:eastAsia="宋体" w:hAnsi="Linux Libertine"/>
          <w:lang w:eastAsia="zh-CN"/>
        </w:rPr>
      </w:pPr>
      <w:r>
        <w:rPr>
          <w:rFonts w:ascii="Linux Libertine" w:eastAsia="宋体" w:hAnsi="Linux Libertine" w:hint="eastAsia"/>
          <w:lang w:eastAsia="zh-CN"/>
        </w:rPr>
        <w:t>P</w:t>
      </w:r>
      <w:r>
        <w:rPr>
          <w:rFonts w:ascii="Linux Libertine" w:eastAsia="宋体" w:hAnsi="Linux Libertine"/>
          <w:lang w:eastAsia="zh-CN"/>
        </w:rPr>
        <w:t>seudo Code</w:t>
      </w:r>
    </w:p>
    <w:p w14:paraId="020F0DAC" w14:textId="7CFCBB40" w:rsidR="005946B1" w:rsidRPr="00C6771E" w:rsidRDefault="005946B1" w:rsidP="00C6771E">
      <w:pPr>
        <w:pStyle w:val="AbbreviationHead"/>
        <w:rPr>
          <w:rFonts w:ascii="Linux Libertine" w:hAnsi="Linux Libertine" w:cs="Linux Libertine"/>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Algorithm: KMBADN:</w:t>
      </w:r>
      <w:r w:rsidRPr="00C6771E">
        <w:rPr>
          <w:rFonts w:ascii="Linux Libertine" w:hAnsi="Linux Libertine" w:cs="Linux Libertine"/>
          <w:color w:val="000000" w:themeColor="text1"/>
          <w:sz w:val="18"/>
          <w:szCs w:val="18"/>
          <w:lang w:eastAsia="zh-CN"/>
        </w:rPr>
        <w:t xml:space="preserve"> a k-means based anomaly detection</w:t>
      </w:r>
    </w:p>
    <w:p w14:paraId="21F2F376" w14:textId="77777777" w:rsidR="005946B1" w:rsidRPr="00C6771E" w:rsidRDefault="005946B1" w:rsidP="00C6771E">
      <w:pPr>
        <w:pStyle w:val="AbbreviationHead"/>
        <w:rPr>
          <w:rFonts w:ascii="Linux Libertine" w:hAnsi="Linux Libertine" w:cs="Linux Libertine"/>
          <w:b/>
          <w:bCs/>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 xml:space="preserve">Input: </w:t>
      </w:r>
      <w:r w:rsidRPr="00C6771E">
        <w:rPr>
          <w:rFonts w:ascii="Linux Libertine" w:hAnsi="Linux Libertine" w:cs="Linux Libertine"/>
          <w:color w:val="000000" w:themeColor="text1"/>
          <w:sz w:val="18"/>
          <w:szCs w:val="18"/>
          <w:lang w:eastAsia="zh-CN"/>
        </w:rPr>
        <w:t>Data set X, number of clusters k, threshold value t</w:t>
      </w:r>
    </w:p>
    <w:p w14:paraId="4ACE93F7" w14:textId="51CC33FB" w:rsidR="005946B1" w:rsidRPr="00C6771E" w:rsidRDefault="005946B1" w:rsidP="00C6771E">
      <w:pPr>
        <w:pStyle w:val="AbbreviationHead"/>
        <w:rPr>
          <w:rFonts w:ascii="Linux Libertine" w:hAnsi="Linux Libertine" w:cs="Linux Libertine"/>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 xml:space="preserve">Output: </w:t>
      </w:r>
      <w:r w:rsidRPr="00C6771E">
        <w:rPr>
          <w:rFonts w:ascii="Linux Libertine" w:hAnsi="Linux Libertine" w:cs="Linux Libertine"/>
          <w:color w:val="000000" w:themeColor="text1"/>
          <w:sz w:val="18"/>
          <w:szCs w:val="18"/>
          <w:lang w:eastAsia="zh-CN"/>
        </w:rPr>
        <w:t>Set of anomalies A</w:t>
      </w:r>
    </w:p>
    <w:p w14:paraId="557D80C0" w14:textId="1E1FA876" w:rsidR="00A30DAB" w:rsidRPr="00C6771E" w:rsidRDefault="00A30DAB" w:rsidP="00C6771E">
      <w:pPr>
        <w:pStyle w:val="AbbreviationHead"/>
        <w:rPr>
          <w:rFonts w:ascii="Linux Libertine" w:hAnsi="Linux Libertine" w:cs="Linux Libertine"/>
          <w:b/>
          <w:bCs/>
          <w:color w:val="000000" w:themeColor="text1"/>
          <w:sz w:val="18"/>
          <w:szCs w:val="18"/>
          <w:lang w:eastAsia="zh-CN"/>
        </w:rPr>
      </w:pPr>
      <w:r w:rsidRPr="00C6771E">
        <w:rPr>
          <w:rFonts w:ascii="Linux Libertine" w:hAnsi="Linux Libertine" w:cs="Linux Libertine"/>
          <w:b/>
          <w:bCs/>
          <w:color w:val="000000" w:themeColor="text1"/>
          <w:sz w:val="18"/>
          <w:szCs w:val="18"/>
          <w:lang w:eastAsia="zh-CN"/>
        </w:rPr>
        <w:t>Methods:</w:t>
      </w:r>
    </w:p>
    <w:p w14:paraId="52036502"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Initialize centroids </w:t>
      </w:r>
      <w:proofErr w:type="gramStart"/>
      <w:r w:rsidRPr="00C6771E">
        <w:rPr>
          <w:rFonts w:ascii="Linux Libertine" w:hAnsi="Linux Libertine" w:cs="Linux Libertine"/>
          <w:color w:val="000000" w:themeColor="text1"/>
          <w:sz w:val="18"/>
          <w:szCs w:val="18"/>
          <w:lang w:eastAsia="zh-CN"/>
        </w:rPr>
        <w:t>randomly</w:t>
      </w:r>
      <w:proofErr w:type="gramEnd"/>
    </w:p>
    <w:p w14:paraId="3E47E85F"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Assign each data object to its nearest </w:t>
      </w:r>
      <w:proofErr w:type="gramStart"/>
      <w:r w:rsidRPr="00C6771E">
        <w:rPr>
          <w:rFonts w:ascii="Linux Libertine" w:hAnsi="Linux Libertine" w:cs="Linux Libertine"/>
          <w:color w:val="000000" w:themeColor="text1"/>
          <w:sz w:val="18"/>
          <w:szCs w:val="18"/>
          <w:lang w:eastAsia="zh-CN"/>
        </w:rPr>
        <w:t>centroid</w:t>
      </w:r>
      <w:proofErr w:type="gramEnd"/>
    </w:p>
    <w:p w14:paraId="5AD0EDD4"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Repeat until convergence:</w:t>
      </w:r>
    </w:p>
    <w:p w14:paraId="6D9928DC" w14:textId="77777777" w:rsidR="00C6771E" w:rsidRPr="00C6771E" w:rsidRDefault="00C6771E" w:rsidP="00C6771E">
      <w:pPr>
        <w:pStyle w:val="AbbreviationHead"/>
        <w:numPr>
          <w:ilvl w:val="0"/>
          <w:numId w:val="35"/>
        </w:numPr>
        <w:rPr>
          <w:rFonts w:ascii="Linux Libertine" w:hAnsi="Linux Libertine" w:cs="Linux Libertine"/>
          <w:color w:val="000000" w:themeColor="text1"/>
          <w:sz w:val="18"/>
          <w:szCs w:val="18"/>
          <w:lang w:eastAsia="zh-CN"/>
        </w:rPr>
      </w:pPr>
      <w:r>
        <w:rPr>
          <w:rFonts w:ascii="Linux Libertine" w:eastAsia="宋体" w:hAnsi="Linux Libertine" w:cs="Linux Libertine"/>
          <w:color w:val="000000" w:themeColor="text1"/>
          <w:sz w:val="18"/>
          <w:szCs w:val="18"/>
          <w:lang w:eastAsia="zh-CN"/>
        </w:rPr>
        <w:t xml:space="preserve">    </w:t>
      </w:r>
      <w:r w:rsidR="005946B1" w:rsidRPr="00C6771E">
        <w:rPr>
          <w:rFonts w:ascii="Linux Libertine" w:hAnsi="Linux Libertine" w:cs="Linux Libertine"/>
          <w:color w:val="000000" w:themeColor="text1"/>
          <w:sz w:val="18"/>
          <w:szCs w:val="18"/>
          <w:lang w:eastAsia="zh-CN"/>
        </w:rPr>
        <w:t xml:space="preserve">Update the centroids to be the mean of the assigned data </w:t>
      </w:r>
      <w:proofErr w:type="gramStart"/>
      <w:r w:rsidR="005946B1" w:rsidRPr="00C6771E">
        <w:rPr>
          <w:rFonts w:ascii="Linux Libertine" w:hAnsi="Linux Libertine" w:cs="Linux Libertine"/>
          <w:color w:val="000000" w:themeColor="text1"/>
          <w:sz w:val="18"/>
          <w:szCs w:val="18"/>
          <w:lang w:eastAsia="zh-CN"/>
        </w:rPr>
        <w:t>objects</w:t>
      </w:r>
      <w:proofErr w:type="gramEnd"/>
    </w:p>
    <w:p w14:paraId="69A969D9" w14:textId="77777777" w:rsidR="00C6771E" w:rsidRPr="00C6771E" w:rsidRDefault="00C6771E" w:rsidP="00C6771E">
      <w:pPr>
        <w:pStyle w:val="AbbreviationHead"/>
        <w:numPr>
          <w:ilvl w:val="0"/>
          <w:numId w:val="35"/>
        </w:numPr>
        <w:rPr>
          <w:rFonts w:ascii="Linux Libertine" w:hAnsi="Linux Libertine" w:cs="Linux Libertine"/>
          <w:color w:val="000000" w:themeColor="text1"/>
          <w:sz w:val="18"/>
          <w:szCs w:val="18"/>
          <w:lang w:eastAsia="zh-CN"/>
        </w:rPr>
      </w:pPr>
      <w:r>
        <w:rPr>
          <w:rFonts w:ascii="Linux Libertine" w:eastAsia="宋体" w:hAnsi="Linux Libertine" w:cs="Linux Libertine"/>
          <w:color w:val="000000" w:themeColor="text1"/>
          <w:sz w:val="18"/>
          <w:szCs w:val="18"/>
          <w:lang w:eastAsia="zh-CN"/>
        </w:rPr>
        <w:t xml:space="preserve">    </w:t>
      </w:r>
      <w:r w:rsidR="005946B1" w:rsidRPr="00C6771E">
        <w:rPr>
          <w:rFonts w:ascii="Linux Libertine" w:hAnsi="Linux Libertine" w:cs="Linux Libertine"/>
          <w:color w:val="000000" w:themeColor="text1"/>
          <w:sz w:val="18"/>
          <w:szCs w:val="18"/>
          <w:lang w:eastAsia="zh-CN"/>
        </w:rPr>
        <w:t xml:space="preserve">Reassign each data object to its nearest </w:t>
      </w:r>
      <w:proofErr w:type="gramStart"/>
      <w:r w:rsidR="005946B1" w:rsidRPr="00C6771E">
        <w:rPr>
          <w:rFonts w:ascii="Linux Libertine" w:hAnsi="Linux Libertine" w:cs="Linux Libertine"/>
          <w:color w:val="000000" w:themeColor="text1"/>
          <w:sz w:val="18"/>
          <w:szCs w:val="18"/>
          <w:lang w:eastAsia="zh-CN"/>
        </w:rPr>
        <w:t>centroid</w:t>
      </w:r>
      <w:proofErr w:type="gramEnd"/>
    </w:p>
    <w:p w14:paraId="15B84CE1"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Calculate the anomaly score for each data </w:t>
      </w:r>
      <w:proofErr w:type="gramStart"/>
      <w:r w:rsidRPr="00C6771E">
        <w:rPr>
          <w:rFonts w:ascii="Linux Libertine" w:hAnsi="Linux Libertine" w:cs="Linux Libertine"/>
          <w:color w:val="000000" w:themeColor="text1"/>
          <w:sz w:val="18"/>
          <w:szCs w:val="18"/>
          <w:lang w:eastAsia="zh-CN"/>
        </w:rPr>
        <w:t>object</w:t>
      </w:r>
      <w:proofErr w:type="gramEnd"/>
    </w:p>
    <w:p w14:paraId="182E67DA" w14:textId="77777777" w:rsidR="00C6771E" w:rsidRPr="00C6771E" w:rsidRDefault="005946B1" w:rsidP="00C6771E">
      <w:pPr>
        <w:pStyle w:val="AbbreviationHead"/>
        <w:numPr>
          <w:ilvl w:val="0"/>
          <w:numId w:val="35"/>
        </w:numP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 xml:space="preserve">Identify all data objects with anomaly scores greater than t as </w:t>
      </w:r>
      <w:proofErr w:type="gramStart"/>
      <w:r w:rsidRPr="00C6771E">
        <w:rPr>
          <w:rFonts w:ascii="Linux Libertine" w:hAnsi="Linux Libertine" w:cs="Linux Libertine"/>
          <w:color w:val="000000" w:themeColor="text1"/>
          <w:sz w:val="18"/>
          <w:szCs w:val="18"/>
          <w:lang w:eastAsia="zh-CN"/>
        </w:rPr>
        <w:t>anomalies</w:t>
      </w:r>
      <w:proofErr w:type="gramEnd"/>
    </w:p>
    <w:p w14:paraId="5C50251F" w14:textId="753724E4" w:rsidR="00C6771E" w:rsidRPr="00C6771E" w:rsidRDefault="005946B1" w:rsidP="00C6771E">
      <w:pPr>
        <w:pStyle w:val="AbbreviationHead"/>
        <w:numPr>
          <w:ilvl w:val="0"/>
          <w:numId w:val="35"/>
        </w:numPr>
        <w:pBdr>
          <w:bottom w:val="double" w:sz="6" w:space="1" w:color="auto"/>
        </w:pBdr>
        <w:rPr>
          <w:rFonts w:ascii="Linux Libertine" w:hAnsi="Linux Libertine" w:cs="Linux Libertine"/>
          <w:color w:val="000000" w:themeColor="text1"/>
          <w:sz w:val="18"/>
          <w:szCs w:val="18"/>
          <w:lang w:eastAsia="zh-CN"/>
        </w:rPr>
      </w:pPr>
      <w:r w:rsidRPr="00C6771E">
        <w:rPr>
          <w:rFonts w:ascii="Linux Libertine" w:hAnsi="Linux Libertine" w:cs="Linux Libertine"/>
          <w:color w:val="000000" w:themeColor="text1"/>
          <w:sz w:val="18"/>
          <w:szCs w:val="18"/>
          <w:lang w:eastAsia="zh-CN"/>
        </w:rPr>
        <w:t>Output set of anomalies A</w:t>
      </w:r>
    </w:p>
    <w:p w14:paraId="42CF43CF" w14:textId="61F6343C" w:rsidR="000210DC" w:rsidRPr="000210DC" w:rsidRDefault="000210DC" w:rsidP="00C6771E">
      <w:pPr>
        <w:pStyle w:val="Para"/>
        <w:ind w:firstLine="180"/>
        <w:rPr>
          <w:rFonts w:ascii="Linux Libertine" w:eastAsia="宋体" w:hAnsi="Linux Libertine"/>
          <w:lang w:eastAsia="zh-CN"/>
        </w:rPr>
      </w:pPr>
      <w:r w:rsidRPr="000210DC">
        <w:rPr>
          <w:rFonts w:ascii="Linux Libertine" w:eastAsia="宋体" w:hAnsi="Linux Libertine"/>
          <w:lang w:eastAsia="zh-CN"/>
        </w:rPr>
        <w:t>The K-Means Based Anomaly Detection Algorithm begins by initializing k centroids randomly. It then assigns each data object to its nearest centroid using Euclidean distance. The algorithm then iteratively updates the centroids to be the mean of the assigned data objects and reassigns each data object to its nearest centroid. This process continues until convergence is reached, i.e., when the centroids no longer move significantly.</w:t>
      </w:r>
    </w:p>
    <w:p w14:paraId="70EF4A76" w14:textId="77777777" w:rsidR="000210DC" w:rsidRPr="000210DC" w:rsidRDefault="000210DC" w:rsidP="000210DC">
      <w:pPr>
        <w:pStyle w:val="Para"/>
        <w:ind w:firstLine="180"/>
        <w:rPr>
          <w:rFonts w:ascii="Linux Libertine" w:eastAsia="宋体" w:hAnsi="Linux Libertine"/>
          <w:lang w:eastAsia="zh-CN"/>
        </w:rPr>
      </w:pPr>
      <w:r w:rsidRPr="000210DC">
        <w:rPr>
          <w:rFonts w:ascii="Linux Libertine" w:eastAsia="宋体" w:hAnsi="Linux Libertine"/>
          <w:lang w:eastAsia="zh-CN"/>
        </w:rPr>
        <w:t xml:space="preserve">After the convergence of the k-means clustering, the algorithm calculates the anomaly score for each data object using the formula described above. If the anomaly score of a data object is </w:t>
      </w:r>
      <w:r w:rsidRPr="000210DC">
        <w:rPr>
          <w:rFonts w:ascii="Linux Libertine" w:eastAsia="宋体" w:hAnsi="Linux Libertine"/>
          <w:lang w:eastAsia="zh-CN"/>
        </w:rPr>
        <w:t>greater than the threshold value t, it is identified as an anomaly and added to the set of anomalies A.</w:t>
      </w:r>
    </w:p>
    <w:p w14:paraId="023A11EC" w14:textId="0C174F4B" w:rsidR="000210DC" w:rsidRDefault="000210DC" w:rsidP="000210DC">
      <w:pPr>
        <w:pStyle w:val="Para"/>
        <w:ind w:firstLine="180"/>
        <w:rPr>
          <w:rFonts w:ascii="Linux Libertine" w:eastAsia="宋体" w:hAnsi="Linux Libertine"/>
          <w:lang w:eastAsia="zh-CN"/>
        </w:rPr>
      </w:pPr>
      <w:r w:rsidRPr="000210DC">
        <w:rPr>
          <w:rFonts w:ascii="Linux Libertine" w:eastAsia="宋体" w:hAnsi="Linux Libertine"/>
          <w:lang w:eastAsia="zh-CN"/>
        </w:rPr>
        <w:t>The algorithm then outputs the set of anomalies A. This set contains all the data objects that are identified as anomalies based on their anomaly scores.</w:t>
      </w:r>
    </w:p>
    <w:p w14:paraId="144668F9" w14:textId="69D17CDA" w:rsidR="00205D9D" w:rsidRPr="00205D9D" w:rsidRDefault="00205D9D" w:rsidP="00205D9D">
      <w:pPr>
        <w:pStyle w:val="Head2"/>
      </w:pPr>
      <w:r w:rsidRPr="005946B1">
        <w:rPr>
          <w:rStyle w:val="Label"/>
          <w14:ligatures w14:val="standard"/>
        </w:rPr>
        <w:t>3.</w:t>
      </w:r>
      <w:r>
        <w:rPr>
          <w:rStyle w:val="Label"/>
          <w14:ligatures w14:val="standard"/>
        </w:rPr>
        <w:t>3</w:t>
      </w:r>
      <w:r w:rsidRPr="005946B1">
        <w:rPr>
          <w14:ligatures w14:val="standard"/>
        </w:rPr>
        <w:t> </w:t>
      </w:r>
      <w:r w:rsidRPr="005946B1">
        <w:t xml:space="preserve"> </w:t>
      </w:r>
      <w:r>
        <w:t>An Example for the Designed Algorithm</w:t>
      </w:r>
    </w:p>
    <w:p w14:paraId="48A9AEC9" w14:textId="3104A1A9" w:rsidR="00F433CB" w:rsidRDefault="00F433CB" w:rsidP="00F433CB">
      <w:pPr>
        <w:pStyle w:val="Para"/>
        <w:ind w:firstLineChars="100" w:firstLine="180"/>
        <w:rPr>
          <w:rFonts w:ascii="Linux Libertine" w:eastAsia="宋体" w:hAnsi="Linux Libertine"/>
          <w:lang w:eastAsia="zh-CN"/>
        </w:rPr>
      </w:pPr>
      <w:r w:rsidRPr="00F433CB">
        <w:rPr>
          <w:rFonts w:ascii="Linux Libertine" w:eastAsia="宋体" w:hAnsi="Linux Libertine"/>
          <w:lang w:eastAsia="zh-CN"/>
        </w:rPr>
        <w:t>Consider the following two-dimensional data set consisting of 8 data objects:</w:t>
      </w:r>
      <w:r>
        <w:rPr>
          <w:rFonts w:ascii="Linux Libertine" w:eastAsia="宋体" w:hAnsi="Linux Libertine"/>
          <w:lang w:eastAsia="zh-CN"/>
        </w:rPr>
        <w:t xml:space="preserve"> </w:t>
      </w:r>
      <w:r w:rsidRPr="00F433CB">
        <w:rPr>
          <w:rFonts w:ascii="Linux Libertine" w:eastAsia="宋体" w:hAnsi="Linux Libertine"/>
          <w:lang w:eastAsia="zh-CN"/>
        </w:rPr>
        <w:t>(2,1), (2,4), (3,2), (5,6), (6,5), (7,4), (8,5), (10, 10)</w:t>
      </w:r>
      <w:r>
        <w:rPr>
          <w:rFonts w:ascii="Linux Libertine" w:eastAsia="宋体" w:hAnsi="Linux Libertine"/>
          <w:lang w:eastAsia="zh-CN"/>
        </w:rPr>
        <w:t xml:space="preserve">. </w:t>
      </w:r>
      <w:r w:rsidRPr="00F433CB">
        <w:rPr>
          <w:rFonts w:ascii="Linux Libertine" w:eastAsia="宋体" w:hAnsi="Linux Libertine"/>
          <w:lang w:eastAsia="zh-CN"/>
        </w:rPr>
        <w:t>Let's try to identify any anomalies in this data set using the K-Means Based Anomaly Detection Algorithm with k=2 and t=3.</w:t>
      </w:r>
      <w:r>
        <w:rPr>
          <w:rFonts w:ascii="Linux Libertine" w:eastAsia="宋体" w:hAnsi="Linux Libertine"/>
          <w:lang w:eastAsia="zh-CN"/>
        </w:rPr>
        <w:t xml:space="preserve"> </w:t>
      </w:r>
      <w:r w:rsidRPr="00F433CB">
        <w:rPr>
          <w:rFonts w:ascii="Linux Libertine" w:eastAsia="宋体" w:hAnsi="Linux Libertine"/>
          <w:lang w:eastAsia="zh-CN"/>
        </w:rPr>
        <w:t>The algorithm first initializes two centroids randomly, say (3,2) and (7,4). It then assigns each data object to its nearest centroid and updates the centroids to be the mean of the assigned data objects. This process continues until convergence is reached.</w:t>
      </w:r>
      <w:r>
        <w:rPr>
          <w:rFonts w:ascii="Linux Libertine" w:eastAsia="宋体" w:hAnsi="Linux Libertine"/>
          <w:lang w:eastAsia="zh-CN"/>
        </w:rPr>
        <w:t xml:space="preserve"> </w:t>
      </w:r>
      <w:r w:rsidRPr="00F433CB">
        <w:rPr>
          <w:rFonts w:ascii="Linux Libertine" w:eastAsia="宋体" w:hAnsi="Linux Libertine"/>
          <w:lang w:eastAsia="zh-CN"/>
        </w:rPr>
        <w:t>After convergence, the algorithm calculates the anomaly score for each data object. The distances of each data object to its closest centroid are as follows:</w:t>
      </w:r>
      <w:r w:rsidRPr="00F433CB">
        <w:t xml:space="preserve"> </w:t>
      </w:r>
      <w:r w:rsidRPr="00F433CB">
        <w:rPr>
          <w:rFonts w:ascii="Linux Libertine" w:eastAsia="宋体" w:hAnsi="Linux Libertine"/>
          <w:lang w:eastAsia="zh-CN"/>
        </w:rPr>
        <w:t>(2,1): 1.41, (2,4): 2.24, (3,2): 0, (5,6): 2.24, (6,5): 1.41, (7,4): 0, (8,5): 1.41, (10, 10): 6.40</w:t>
      </w:r>
      <w:r>
        <w:rPr>
          <w:rFonts w:ascii="Linux Libertine" w:eastAsia="宋体" w:hAnsi="Linux Libertine" w:hint="eastAsia"/>
          <w:lang w:eastAsia="zh-CN"/>
        </w:rPr>
        <w:t>.</w:t>
      </w:r>
      <w:r>
        <w:rPr>
          <w:rFonts w:ascii="Linux Libertine" w:eastAsia="宋体" w:hAnsi="Linux Libertine"/>
          <w:lang w:eastAsia="zh-CN"/>
        </w:rPr>
        <w:t xml:space="preserve"> </w:t>
      </w:r>
      <w:r w:rsidRPr="00F433CB">
        <w:rPr>
          <w:rFonts w:ascii="Linux Libertine" w:eastAsia="宋体" w:hAnsi="Linux Libertine"/>
          <w:lang w:eastAsia="zh-CN"/>
        </w:rPr>
        <w:t>The standard deviation of these distances is approximately 1.886. Therefore, the anomaly scores of each data object are as follows</w:t>
      </w:r>
      <w:r>
        <w:rPr>
          <w:rFonts w:ascii="Linux Libertine" w:eastAsia="宋体" w:hAnsi="Linux Libertine"/>
          <w:lang w:eastAsia="zh-CN"/>
        </w:rPr>
        <w:t xml:space="preserve"> with standard deviation</w:t>
      </w:r>
      <w:r w:rsidRPr="00F433CB">
        <w:rPr>
          <w:rFonts w:ascii="Linux Libertine" w:eastAsia="宋体" w:hAnsi="Linux Libertine"/>
          <w:lang w:eastAsia="zh-CN"/>
        </w:rPr>
        <w:t>:</w:t>
      </w:r>
      <w:r>
        <w:rPr>
          <w:rFonts w:ascii="Linux Libertine" w:eastAsia="宋体" w:hAnsi="Linux Libertine"/>
          <w:lang w:eastAsia="zh-CN"/>
        </w:rPr>
        <w:t xml:space="preserve"> </w:t>
      </w:r>
      <w:r w:rsidRPr="00F433CB">
        <w:rPr>
          <w:rFonts w:ascii="Linux Libertine" w:eastAsia="宋体" w:hAnsi="Linux Libertine"/>
          <w:lang w:eastAsia="zh-CN"/>
        </w:rPr>
        <w:t>(2,1): 0.748, (2,4): 1.19, (3,2): 0, (5,6): 1.19, (6,5): 0.748, (7,4): 0, (8,5): 0.748, (10,10): 3.39</w:t>
      </w:r>
      <w:r w:rsidR="00BB681E">
        <w:rPr>
          <w:rFonts w:ascii="Linux Libertine" w:eastAsia="宋体" w:hAnsi="Linux Libertine"/>
          <w:lang w:eastAsia="zh-CN"/>
        </w:rPr>
        <w:t xml:space="preserve">. </w:t>
      </w:r>
      <w:r w:rsidR="00BB681E" w:rsidRPr="00BB681E">
        <w:rPr>
          <w:rFonts w:ascii="Linux Libertine" w:eastAsia="宋体" w:hAnsi="Linux Libertine"/>
          <w:lang w:eastAsia="zh-CN"/>
        </w:rPr>
        <w:t xml:space="preserve">The recalculated anomaly scores show that (10,10) has an anomaly score of 3.39, which is greater than the threshold value of </w:t>
      </w:r>
      <w:r w:rsidR="00BB681E">
        <w:rPr>
          <w:rFonts w:ascii="Linux Libertine" w:eastAsia="宋体" w:hAnsi="Linux Libertine"/>
          <w:lang w:eastAsia="zh-CN"/>
        </w:rPr>
        <w:t>3</w:t>
      </w:r>
      <w:r w:rsidR="00BB681E" w:rsidRPr="00BB681E">
        <w:rPr>
          <w:rFonts w:ascii="Linux Libertine" w:eastAsia="宋体" w:hAnsi="Linux Libertine"/>
          <w:lang w:eastAsia="zh-CN"/>
        </w:rPr>
        <w:t xml:space="preserve"> and therefore is identified as an anomaly.</w:t>
      </w:r>
    </w:p>
    <w:p w14:paraId="6F358A21" w14:textId="416E8BF9" w:rsidR="006B342A" w:rsidRPr="005661C7" w:rsidRDefault="007D7B3A" w:rsidP="002A48B6">
      <w:pPr>
        <w:pStyle w:val="FigureCaption"/>
        <w:rPr>
          <w:b/>
        </w:rPr>
      </w:pPr>
      <w:r w:rsidRPr="009A789E">
        <w:rPr>
          <w:b/>
          <w:bCs w:val="0"/>
          <w:noProof/>
        </w:rPr>
        <w:drawing>
          <wp:anchor distT="0" distB="0" distL="114300" distR="114300" simplePos="0" relativeHeight="251665920" behindDoc="0" locked="0" layoutInCell="1" allowOverlap="1" wp14:anchorId="6FDE2369" wp14:editId="3EC1FC69">
            <wp:simplePos x="0" y="0"/>
            <wp:positionH relativeFrom="column">
              <wp:posOffset>111557</wp:posOffset>
            </wp:positionH>
            <wp:positionV relativeFrom="paragraph">
              <wp:posOffset>1245</wp:posOffset>
            </wp:positionV>
            <wp:extent cx="3048000" cy="2286000"/>
            <wp:effectExtent l="0" t="0" r="0" b="0"/>
            <wp:wrapTopAndBottom/>
            <wp:docPr id="17813939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93955" name="图片 1781393955"/>
                    <pic:cNvPicPr/>
                  </pic:nvPicPr>
                  <pic:blipFill>
                    <a:blip r:embed="rId15"/>
                    <a:stretch>
                      <a:fillRect/>
                    </a:stretch>
                  </pic:blipFill>
                  <pic:spPr>
                    <a:xfrm>
                      <a:off x="0" y="0"/>
                      <a:ext cx="3048000" cy="2286000"/>
                    </a:xfrm>
                    <a:prstGeom prst="rect">
                      <a:avLst/>
                    </a:prstGeom>
                  </pic:spPr>
                </pic:pic>
              </a:graphicData>
            </a:graphic>
          </wp:anchor>
        </w:drawing>
      </w:r>
      <w:r w:rsidR="006B342A" w:rsidRPr="009A789E">
        <w:rPr>
          <w:b/>
          <w:bCs w:val="0"/>
        </w:rPr>
        <w:t>Figure 1: Visualization for the Example Data set</w:t>
      </w:r>
    </w:p>
    <w:p w14:paraId="0BDC5019" w14:textId="73BE865D" w:rsidR="007D7B3A" w:rsidRPr="006B342A" w:rsidRDefault="00C6771E" w:rsidP="002A48B6">
      <w:pPr>
        <w:pStyle w:val="FigureCaption"/>
      </w:pPr>
      <w:r w:rsidRPr="006B342A">
        <w:t xml:space="preserve">The cluster center refers to the center point found in the clustering algorithm, which represents the average value of the current cluster. This point can be used to represent the features of the current cluster. In the example below, the red cross represents the positions of two cluster centers. Different symbols represent different data points. Blue dots represent ordinary data points in the dataset, red crosses represent the found cluster centers, and yellow circles represent detected outliers. In this example, the outlier is data point (10,10). The algorithm calculates the outlier score for each data point based on the distance between the cluster </w:t>
      </w:r>
      <w:r w:rsidRPr="006B342A">
        <w:lastRenderedPageBreak/>
        <w:t>center and each data point. If the outlier score is greater than the threshold t, it is identified as an outlier. In this example, the threshold t is set to 3, and the outlier score for data point (10,10) is 3.39, so it is identified as an outlier.</w:t>
      </w:r>
    </w:p>
    <w:p w14:paraId="750482B8" w14:textId="7493D1A4" w:rsidR="006C602C" w:rsidRPr="006C602C" w:rsidRDefault="00C93F0C" w:rsidP="006C602C">
      <w:pPr>
        <w:pStyle w:val="Head2"/>
        <w:rPr>
          <w14:ligatures w14:val="standard"/>
        </w:rPr>
      </w:pPr>
      <w:r>
        <w:rPr>
          <w:rStyle w:val="Label"/>
          <w14:ligatures w14:val="standard"/>
        </w:rPr>
        <w:t>3</w:t>
      </w:r>
      <w:r w:rsidRPr="005946B1">
        <w:rPr>
          <w:rStyle w:val="Label"/>
          <w14:ligatures w14:val="standard"/>
        </w:rPr>
        <w:t>.</w:t>
      </w:r>
      <w:r w:rsidR="00885A5A">
        <w:rPr>
          <w:rStyle w:val="Label"/>
          <w14:ligatures w14:val="standard"/>
        </w:rPr>
        <w:t>4</w:t>
      </w:r>
      <w:r w:rsidRPr="005946B1">
        <w:rPr>
          <w14:ligatures w14:val="standard"/>
        </w:rPr>
        <w:t> </w:t>
      </w:r>
      <w:r>
        <w:rPr>
          <w14:ligatures w14:val="standard"/>
        </w:rPr>
        <w:t>Advantages and Disadvantages</w:t>
      </w:r>
    </w:p>
    <w:p w14:paraId="56809261" w14:textId="4530FF43" w:rsidR="00205D9D" w:rsidRDefault="006C602C" w:rsidP="00035D57">
      <w:pPr>
        <w:pStyle w:val="Para"/>
        <w:ind w:firstLineChars="100" w:firstLine="180"/>
        <w:rPr>
          <w:rFonts w:ascii="Linux Libertine" w:eastAsia="宋体" w:hAnsi="Linux Libertine"/>
          <w:lang w:eastAsia="zh-CN"/>
        </w:rPr>
      </w:pPr>
      <w:r w:rsidRPr="006C602C">
        <w:rPr>
          <w:rFonts w:ascii="Linux Libertine" w:eastAsia="宋体" w:hAnsi="Linux Libertine"/>
          <w:lang w:eastAsia="zh-CN"/>
        </w:rPr>
        <w:t>The advantages of the K-Means Based Anomaly Detection Algorithm are that it is relatively simple to implement, computationally efficient, and can be used with large data sets. Additionally, it does not require labeled data for training, making it a useful unsupervised learning technique. However, one major disadvantage of this algorithm is that it assumes that the data is normally distributed and that the clusters are spherical in shape, which may not be the case in real-world scenarios. Additionally, the algorithm requires the number of clusters k to be specified in advance, which can be difficult to determine in some cases. Finally, the algorithm can be sensitive to the initial placement of the centroids and may converge to suboptimal solutions depending on the initialization.</w:t>
      </w:r>
    </w:p>
    <w:p w14:paraId="18B21E09" w14:textId="063AEBE1" w:rsidR="000C57F2" w:rsidRPr="005946B1" w:rsidRDefault="00116794" w:rsidP="000C57F2">
      <w:pPr>
        <w:pStyle w:val="Head1"/>
        <w:spacing w:before="380"/>
        <w:rPr>
          <w14:ligatures w14:val="standard"/>
        </w:rPr>
      </w:pPr>
      <w:r>
        <w:rPr>
          <w:rStyle w:val="Label"/>
          <w14:ligatures w14:val="standard"/>
        </w:rPr>
        <w:t>4</w:t>
      </w:r>
      <w:r w:rsidR="000C57F2" w:rsidRPr="005946B1">
        <w:rPr>
          <w14:ligatures w14:val="standard"/>
        </w:rPr>
        <w:t> </w:t>
      </w:r>
      <w:r w:rsidR="000C57F2" w:rsidRPr="000C57F2">
        <w:rPr>
          <w14:ligatures w14:val="standard"/>
        </w:rPr>
        <w:t>Use the k-means algorithm to detect anomalies in the dataset.</w:t>
      </w:r>
    </w:p>
    <w:p w14:paraId="5B64E688" w14:textId="0FF50CBE" w:rsidR="000C57F2" w:rsidRDefault="003D6FEE" w:rsidP="003D6FEE">
      <w:pPr>
        <w:pStyle w:val="Para"/>
        <w:ind w:firstLineChars="100" w:firstLine="180"/>
        <w:rPr>
          <w:rFonts w:ascii="Linux Libertine" w:eastAsia="宋体" w:hAnsi="Linux Libertine"/>
          <w:lang w:eastAsia="zh-CN"/>
        </w:rPr>
      </w:pPr>
      <w:r w:rsidRPr="003D6FEE">
        <w:rPr>
          <w:rFonts w:ascii="Linux Libertine" w:eastAsia="宋体" w:hAnsi="Linux Libertine"/>
          <w:lang w:eastAsia="zh-CN"/>
        </w:rPr>
        <w:t>The modified version of the UCI Housing dataset includes housing information in the Boston suburbs and is used for applying k-means-based anomaly detection algorithms. SAS EM's cluster nodes and R language are used to implement a self-designed k-means algorithm to identify and analyze anomalies.</w:t>
      </w:r>
    </w:p>
    <w:p w14:paraId="7B026630" w14:textId="3DBEA7E2" w:rsidR="00116794" w:rsidRDefault="00116794" w:rsidP="00DD5924">
      <w:pPr>
        <w:pStyle w:val="Head2"/>
        <w:rPr>
          <w14:ligatures w14:val="standard"/>
        </w:rPr>
      </w:pPr>
      <w:r>
        <w:rPr>
          <w:rStyle w:val="Label"/>
          <w14:ligatures w14:val="standard"/>
        </w:rPr>
        <w:t>4</w:t>
      </w:r>
      <w:r w:rsidRPr="005946B1">
        <w:rPr>
          <w:rStyle w:val="Label"/>
          <w14:ligatures w14:val="standard"/>
        </w:rPr>
        <w:t>.</w:t>
      </w:r>
      <w:r>
        <w:rPr>
          <w:rStyle w:val="Label"/>
          <w14:ligatures w14:val="standard"/>
        </w:rPr>
        <w:t>1</w:t>
      </w:r>
      <w:r w:rsidRPr="005946B1">
        <w:rPr>
          <w14:ligatures w14:val="standard"/>
        </w:rPr>
        <w:t> </w:t>
      </w:r>
      <w:r>
        <w:rPr>
          <w14:ligatures w14:val="standard"/>
        </w:rPr>
        <w:t>Import and Explore Data</w:t>
      </w:r>
    </w:p>
    <w:p w14:paraId="3F160BCF" w14:textId="1B2A0327" w:rsidR="00DD5924" w:rsidRPr="006C602C" w:rsidRDefault="00EB53E8" w:rsidP="00DD5924">
      <w:pPr>
        <w:pStyle w:val="Head2"/>
        <w:rPr>
          <w14:ligatures w14:val="standard"/>
        </w:rPr>
      </w:pPr>
      <w:r>
        <w:rPr>
          <w:rFonts w:hint="eastAsia"/>
          <w:noProof/>
        </w:rPr>
        <w:drawing>
          <wp:inline distT="0" distB="0" distL="0" distR="0" wp14:anchorId="35C79E26" wp14:editId="72EDF40D">
            <wp:extent cx="2384171" cy="1939622"/>
            <wp:effectExtent l="0" t="0" r="0" b="3810"/>
            <wp:docPr id="762295683" name="图片 3"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5683" name="图片 3" descr="图形用户界面, 应用程序, Word&#10;&#10;描述已自动生成"/>
                    <pic:cNvPicPr/>
                  </pic:nvPicPr>
                  <pic:blipFill>
                    <a:blip r:embed="rId16"/>
                    <a:stretch>
                      <a:fillRect/>
                    </a:stretch>
                  </pic:blipFill>
                  <pic:spPr>
                    <a:xfrm>
                      <a:off x="0" y="0"/>
                      <a:ext cx="2410360" cy="1960928"/>
                    </a:xfrm>
                    <a:prstGeom prst="rect">
                      <a:avLst/>
                    </a:prstGeom>
                  </pic:spPr>
                </pic:pic>
              </a:graphicData>
            </a:graphic>
          </wp:inline>
        </w:drawing>
      </w:r>
    </w:p>
    <w:p w14:paraId="5442D78B" w14:textId="6C443A69" w:rsidR="00EB53E8" w:rsidRDefault="00EB53E8" w:rsidP="002A48B6">
      <w:pPr>
        <w:pStyle w:val="FigureCaption"/>
      </w:pPr>
      <w:r w:rsidRPr="002A48B6">
        <w:rPr>
          <w:rStyle w:val="Label"/>
          <w:b/>
          <w:bCs w:val="0"/>
        </w:rPr>
        <w:t>Figure 2:</w:t>
      </w:r>
      <w:r w:rsidRPr="002A48B6">
        <w:rPr>
          <w:b/>
          <w:bCs w:val="0"/>
        </w:rPr>
        <w:t xml:space="preserve"> Import Dataset </w:t>
      </w:r>
      <w:r w:rsidR="00FA2F88" w:rsidRPr="002A48B6">
        <w:rPr>
          <w:b/>
          <w:bCs w:val="0"/>
        </w:rPr>
        <w:t>in</w:t>
      </w:r>
      <w:r w:rsidRPr="002A48B6">
        <w:rPr>
          <w:b/>
          <w:bCs w:val="0"/>
        </w:rPr>
        <w:t xml:space="preserve"> Using SAS EM</w:t>
      </w:r>
    </w:p>
    <w:p w14:paraId="23701DF1" w14:textId="256CAB1B" w:rsidR="000C57F2" w:rsidRDefault="00354350" w:rsidP="00354350">
      <w:pPr>
        <w:pStyle w:val="Para"/>
        <w:ind w:firstLineChars="100" w:firstLine="180"/>
        <w:rPr>
          <w:rFonts w:ascii="Linux Libertine" w:eastAsia="宋体" w:hAnsi="Linux Libertine"/>
          <w:lang w:eastAsia="zh-CN"/>
        </w:rPr>
      </w:pPr>
      <w:r w:rsidRPr="00354350">
        <w:rPr>
          <w:rFonts w:ascii="Linux Libertine" w:eastAsia="宋体" w:hAnsi="Linux Libertine"/>
          <w:lang w:eastAsia="zh-CN"/>
        </w:rPr>
        <w:t>First, create a SAM EM project and right-click on Diagrams to create a new diagram. Then, drag a File Import Node to this diagram and click on the "..." button next to "Import File" on the left side. Then, select the target dataset to import. Finally, right-click on the node to run it.</w:t>
      </w:r>
    </w:p>
    <w:p w14:paraId="1E6044F6" w14:textId="01157019" w:rsidR="00354350" w:rsidRPr="00EB53E8" w:rsidRDefault="00354350" w:rsidP="00354350">
      <w:pPr>
        <w:pStyle w:val="Para"/>
        <w:ind w:firstLineChars="100" w:firstLine="180"/>
        <w:rPr>
          <w:rFonts w:ascii="Linux Libertine" w:eastAsia="宋体" w:hAnsi="Linux Libertine"/>
          <w:lang w:eastAsia="zh-CN"/>
        </w:rPr>
      </w:pPr>
      <w:r>
        <w:rPr>
          <w:rFonts w:ascii="Linux Libertine" w:eastAsia="宋体" w:hAnsi="Linux Libertine"/>
          <w:noProof/>
          <w:lang w:eastAsia="zh-CN"/>
        </w:rPr>
        <w:drawing>
          <wp:inline distT="0" distB="0" distL="0" distR="0" wp14:anchorId="2E7A2F99" wp14:editId="57DCEEDD">
            <wp:extent cx="3048000" cy="1786255"/>
            <wp:effectExtent l="0" t="0" r="0" b="4445"/>
            <wp:docPr id="8286093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09371" name="图片 828609371"/>
                    <pic:cNvPicPr/>
                  </pic:nvPicPr>
                  <pic:blipFill>
                    <a:blip r:embed="rId17"/>
                    <a:stretch>
                      <a:fillRect/>
                    </a:stretch>
                  </pic:blipFill>
                  <pic:spPr>
                    <a:xfrm>
                      <a:off x="0" y="0"/>
                      <a:ext cx="3048000" cy="1786255"/>
                    </a:xfrm>
                    <a:prstGeom prst="rect">
                      <a:avLst/>
                    </a:prstGeom>
                  </pic:spPr>
                </pic:pic>
              </a:graphicData>
            </a:graphic>
          </wp:inline>
        </w:drawing>
      </w:r>
    </w:p>
    <w:p w14:paraId="2FAC5C05" w14:textId="3C2816A8" w:rsidR="00354350" w:rsidRPr="006B342A" w:rsidRDefault="00354350" w:rsidP="002A48B6">
      <w:pPr>
        <w:pStyle w:val="FigureCaption"/>
      </w:pPr>
      <w:r w:rsidRPr="006B342A">
        <w:rPr>
          <w:rStyle w:val="Label"/>
          <w:b/>
          <w:bCs w:val="0"/>
        </w:rPr>
        <w:t>Figure 3:</w:t>
      </w:r>
      <w:r w:rsidRPr="006B342A">
        <w:t xml:space="preserve"> </w:t>
      </w:r>
      <w:r w:rsidRPr="002A48B6">
        <w:rPr>
          <w:b/>
          <w:bCs w:val="0"/>
        </w:rPr>
        <w:t>Visualization for Missing Values Ratio for Dataset</w:t>
      </w:r>
    </w:p>
    <w:p w14:paraId="26E7317D" w14:textId="604C11D6" w:rsidR="00827D3B" w:rsidRDefault="00B65A0B" w:rsidP="007C4AB2">
      <w:pPr>
        <w:pStyle w:val="Para"/>
        <w:ind w:firstLineChars="100" w:firstLine="180"/>
        <w:rPr>
          <w:rFonts w:ascii="Linux Libertine" w:eastAsia="宋体" w:hAnsi="Linux Libertine"/>
          <w:lang w:eastAsia="zh-CN"/>
        </w:rPr>
      </w:pPr>
      <w:r w:rsidRPr="00B65A0B">
        <w:rPr>
          <w:rFonts w:ascii="Linux Libertine" w:eastAsia="宋体" w:hAnsi="Linux Libertine"/>
          <w:lang w:eastAsia="zh-CN"/>
        </w:rPr>
        <w:t>Based on the above results, it can be observed that most features have a missing value proportion of 0%, indicating that there are no missing values. However, a few features, such as CRIM, INDUS, AGE, DIS, RAD, B, and LSTAT, have a small proportion of missing values, approximately 0.20%. These missing values may impact data analysis and modeling. Therefore, to ensure accurate and reliable results in subsequent analysis, appropriate measures should be taken, such as removing samples that contain missing values or using interpolation methods to fill in missing values. In this case, the missing values processing method integrated in the Cluster Node was used, so no additional Impute Node was introduced for processing.</w:t>
      </w:r>
    </w:p>
    <w:p w14:paraId="6BA3577D" w14:textId="4AA144AA" w:rsidR="00B65A0B" w:rsidRDefault="00B65A0B" w:rsidP="00B65A0B">
      <w:pPr>
        <w:pStyle w:val="Head2"/>
        <w:rPr>
          <w14:ligatures w14:val="standard"/>
        </w:rPr>
      </w:pPr>
      <w:r>
        <w:rPr>
          <w:rStyle w:val="Label"/>
          <w14:ligatures w14:val="standard"/>
        </w:rPr>
        <w:t>4</w:t>
      </w:r>
      <w:r w:rsidRPr="005946B1">
        <w:rPr>
          <w:rStyle w:val="Label"/>
          <w14:ligatures w14:val="standard"/>
        </w:rPr>
        <w:t>.</w:t>
      </w:r>
      <w:r w:rsidR="004C6063">
        <w:rPr>
          <w:rStyle w:val="Label"/>
          <w14:ligatures w14:val="standard"/>
        </w:rPr>
        <w:t>2</w:t>
      </w:r>
      <w:r w:rsidRPr="005946B1">
        <w:rPr>
          <w14:ligatures w14:val="standard"/>
        </w:rPr>
        <w:t> </w:t>
      </w:r>
      <w:r>
        <w:rPr>
          <w14:ligatures w14:val="standard"/>
        </w:rPr>
        <w:t xml:space="preserve"> Cluster Data</w:t>
      </w:r>
    </w:p>
    <w:p w14:paraId="3CDB696E" w14:textId="1E2A157A" w:rsidR="00B65A0B" w:rsidRPr="00354350" w:rsidRDefault="006D0A92" w:rsidP="006C602C">
      <w:pPr>
        <w:pStyle w:val="Para"/>
        <w:rPr>
          <w:rFonts w:ascii="Linux Libertine" w:eastAsia="宋体" w:hAnsi="Linux Libertine"/>
          <w:lang w:eastAsia="zh-CN"/>
        </w:rPr>
      </w:pPr>
      <w:r>
        <w:rPr>
          <w:rFonts w:ascii="Linux Libertine" w:eastAsia="宋体" w:hAnsi="Linux Libertine" w:hint="eastAsia"/>
          <w:noProof/>
          <w:lang w:eastAsia="zh-CN"/>
        </w:rPr>
        <w:drawing>
          <wp:inline distT="0" distB="0" distL="0" distR="0" wp14:anchorId="4F86990D" wp14:editId="0A6934AB">
            <wp:extent cx="3048000" cy="2336800"/>
            <wp:effectExtent l="0" t="0" r="0" b="6350"/>
            <wp:docPr id="12372615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61501" name="图片 1237261501"/>
                    <pic:cNvPicPr/>
                  </pic:nvPicPr>
                  <pic:blipFill>
                    <a:blip r:embed="rId18"/>
                    <a:stretch>
                      <a:fillRect/>
                    </a:stretch>
                  </pic:blipFill>
                  <pic:spPr>
                    <a:xfrm>
                      <a:off x="0" y="0"/>
                      <a:ext cx="3048000" cy="2336800"/>
                    </a:xfrm>
                    <a:prstGeom prst="rect">
                      <a:avLst/>
                    </a:prstGeom>
                  </pic:spPr>
                </pic:pic>
              </a:graphicData>
            </a:graphic>
          </wp:inline>
        </w:drawing>
      </w:r>
    </w:p>
    <w:p w14:paraId="7BAB5630" w14:textId="6F429A75" w:rsidR="00354350" w:rsidRPr="00AF1715" w:rsidRDefault="006D0A92" w:rsidP="002A48B6">
      <w:pPr>
        <w:pStyle w:val="FigureCaption"/>
        <w:rPr>
          <w:rFonts w:eastAsiaTheme="minorHAnsi"/>
          <w:b/>
          <w:bCs w:val="0"/>
        </w:rPr>
      </w:pPr>
      <w:r w:rsidRPr="00AF1715">
        <w:rPr>
          <w:rStyle w:val="Label"/>
          <w:b/>
          <w:bCs w:val="0"/>
        </w:rPr>
        <w:t xml:space="preserve">Figure </w:t>
      </w:r>
      <w:r w:rsidR="00DA07AB" w:rsidRPr="00AF1715">
        <w:rPr>
          <w:rStyle w:val="Label"/>
          <w:b/>
          <w:bCs w:val="0"/>
        </w:rPr>
        <w:t>4</w:t>
      </w:r>
      <w:r w:rsidRPr="00AF1715">
        <w:rPr>
          <w:rStyle w:val="Label"/>
          <w:b/>
          <w:bCs w:val="0"/>
        </w:rPr>
        <w:t>:</w:t>
      </w:r>
      <w:r w:rsidRPr="00AF1715">
        <w:rPr>
          <w:b/>
          <w:bCs w:val="0"/>
        </w:rPr>
        <w:t xml:space="preserve"> Cluster Data in SAS EM</w:t>
      </w:r>
    </w:p>
    <w:p w14:paraId="432CED33" w14:textId="02B10248" w:rsidR="006D0A92" w:rsidRDefault="006D0A92" w:rsidP="00D21D76">
      <w:pPr>
        <w:pStyle w:val="Para"/>
        <w:ind w:firstLineChars="50" w:firstLine="90"/>
        <w:rPr>
          <w:rFonts w:ascii="Linux Libertine" w:eastAsia="宋体" w:hAnsi="Linux Libertine"/>
          <w:lang w:eastAsia="zh-CN"/>
        </w:rPr>
      </w:pPr>
      <w:r w:rsidRPr="006D0A92">
        <w:rPr>
          <w:rFonts w:ascii="Linux Libertine" w:eastAsia="宋体" w:hAnsi="Linux Libertine"/>
          <w:lang w:eastAsia="zh-CN"/>
        </w:rPr>
        <w:t xml:space="preserve">To begin, drag the Cluster Node to the Diagram and connect it with the File Import Node. Keep in mind that the scale of different features within the raw data set may vary. Since the k-means algorithm is affected by distance, it's important to standardize the features to avoid any impact on the results. That's why "Standardization" is chosen as the parameter for "Internal Standardization". As for the Missing Values options, it's </w:t>
      </w:r>
      <w:r w:rsidRPr="006D0A92">
        <w:rPr>
          <w:rFonts w:ascii="Linux Libertine" w:eastAsia="宋体" w:hAnsi="Linux Libertine"/>
          <w:lang w:eastAsia="zh-CN"/>
        </w:rPr>
        <w:lastRenderedPageBreak/>
        <w:t>recommended to stick with the default parameters, "Default" and "None". When using SAS EM, "Default" means that any Missing Values will be ignored during the clustering process. This is a good choice when the dataset contains sufficient data, and the ratio of Missing Values is small enough.</w:t>
      </w:r>
    </w:p>
    <w:p w14:paraId="1099BAD6" w14:textId="74A170D7" w:rsidR="002A48B6" w:rsidRDefault="006D0A92" w:rsidP="002A404D">
      <w:pPr>
        <w:pStyle w:val="Para"/>
        <w:jc w:val="left"/>
        <w:rPr>
          <w:rFonts w:ascii="Linux Libertine" w:eastAsia="宋体" w:hAnsi="Linux Libertine"/>
          <w:lang w:eastAsia="zh-CN"/>
        </w:rPr>
      </w:pPr>
      <w:r>
        <w:rPr>
          <w:rFonts w:ascii="Linux Libertine" w:eastAsia="宋体" w:hAnsi="Linux Libertine" w:hint="eastAsia"/>
          <w:noProof/>
          <w:lang w:eastAsia="zh-CN"/>
        </w:rPr>
        <w:drawing>
          <wp:inline distT="0" distB="0" distL="0" distR="0" wp14:anchorId="1427C79E" wp14:editId="75311AD6">
            <wp:extent cx="3012471" cy="1467325"/>
            <wp:effectExtent l="0" t="0" r="0" b="0"/>
            <wp:docPr id="390696867" name="图片 6"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96867" name="图片 6" descr="图表, 饼图&#10;&#10;描述已自动生成"/>
                    <pic:cNvPicPr/>
                  </pic:nvPicPr>
                  <pic:blipFill>
                    <a:blip r:embed="rId19"/>
                    <a:stretch>
                      <a:fillRect/>
                    </a:stretch>
                  </pic:blipFill>
                  <pic:spPr>
                    <a:xfrm>
                      <a:off x="0" y="0"/>
                      <a:ext cx="3031236" cy="1476465"/>
                    </a:xfrm>
                    <a:prstGeom prst="rect">
                      <a:avLst/>
                    </a:prstGeom>
                  </pic:spPr>
                </pic:pic>
              </a:graphicData>
            </a:graphic>
          </wp:inline>
        </w:drawing>
      </w:r>
    </w:p>
    <w:p w14:paraId="4648E2CB" w14:textId="5E381B5F" w:rsidR="002A48B6" w:rsidRPr="002A48B6" w:rsidRDefault="002A48B6" w:rsidP="002A48B6">
      <w:pPr>
        <w:pStyle w:val="Para"/>
        <w:jc w:val="left"/>
        <w:rPr>
          <w:rFonts w:ascii="Linux Libertine" w:eastAsia="宋体" w:hAnsi="Linux Libertine"/>
          <w:b/>
          <w:bCs/>
          <w:lang w:eastAsia="zh-CN"/>
        </w:rPr>
      </w:pPr>
      <w:r w:rsidRPr="002A48B6">
        <w:rPr>
          <w:rFonts w:ascii="Linux Libertine" w:eastAsia="宋体" w:hAnsi="Linux Libertine" w:hint="eastAsia"/>
          <w:b/>
          <w:bCs/>
          <w:lang w:eastAsia="zh-CN"/>
        </w:rPr>
        <w:t>F</w:t>
      </w:r>
      <w:r w:rsidRPr="002A48B6">
        <w:rPr>
          <w:rFonts w:ascii="Linux Libertine" w:eastAsia="宋体" w:hAnsi="Linux Libertine"/>
          <w:b/>
          <w:bCs/>
          <w:lang w:eastAsia="zh-CN"/>
        </w:rPr>
        <w:t>igure 5: Segment Size for Each Cluster</w:t>
      </w:r>
    </w:p>
    <w:p w14:paraId="16C634ED" w14:textId="47BAA426" w:rsidR="002A48B6" w:rsidRPr="002A48B6" w:rsidRDefault="00D55564" w:rsidP="002A48B6">
      <w:pPr>
        <w:pStyle w:val="FigureCaption"/>
      </w:pPr>
      <w:r w:rsidRPr="002A48B6">
        <w:t>According to the cluster analysis results, certain groups of samples in the data tend to be assigned to specific clusters. Specifically, Segment id = 2 appears 285 times in the clustering and Segment id = 4 appears 177 times. This indicates that these groups of samples share common characteristics or attributes that make them more closely aligned with the center of their respective clusters. Segment id = 1 appears only 37 times in the clustering, indicating that these samples differ in characteristics from other clusters, making it more likely for them to be assigned to Cluster 1. Finally, Segment id = 3 appears only 7 times in the clustering, which suggests that these samples possess significantly different characteristics from other clusters, making them more likely to be assigned to Cluster 3.</w:t>
      </w:r>
    </w:p>
    <w:p w14:paraId="026908FA" w14:textId="42CB491F" w:rsidR="00D55564" w:rsidRDefault="00D55564" w:rsidP="002A48B6">
      <w:pPr>
        <w:pStyle w:val="FigureCaption"/>
      </w:pPr>
      <w:r>
        <w:rPr>
          <w:rFonts w:hint="eastAsia"/>
          <w:noProof/>
        </w:rPr>
        <w:drawing>
          <wp:inline distT="0" distB="0" distL="0" distR="0" wp14:anchorId="225E0805" wp14:editId="7B8655AA">
            <wp:extent cx="3048000" cy="527050"/>
            <wp:effectExtent l="0" t="0" r="0" b="6350"/>
            <wp:docPr id="126055979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59790" name="图片 1260559790"/>
                    <pic:cNvPicPr/>
                  </pic:nvPicPr>
                  <pic:blipFill>
                    <a:blip r:embed="rId20"/>
                    <a:stretch>
                      <a:fillRect/>
                    </a:stretch>
                  </pic:blipFill>
                  <pic:spPr>
                    <a:xfrm>
                      <a:off x="0" y="0"/>
                      <a:ext cx="3048000" cy="527050"/>
                    </a:xfrm>
                    <a:prstGeom prst="rect">
                      <a:avLst/>
                    </a:prstGeom>
                  </pic:spPr>
                </pic:pic>
              </a:graphicData>
            </a:graphic>
          </wp:inline>
        </w:drawing>
      </w:r>
    </w:p>
    <w:p w14:paraId="28F883DD" w14:textId="297EF5FD" w:rsidR="002A48B6" w:rsidRPr="002A48B6" w:rsidRDefault="00D55564" w:rsidP="002A48B6">
      <w:pPr>
        <w:pStyle w:val="FigureCaption"/>
        <w:rPr>
          <w:b/>
          <w:bCs w:val="0"/>
        </w:rPr>
      </w:pPr>
      <w:r w:rsidRPr="002A48B6">
        <w:rPr>
          <w:rStyle w:val="Label"/>
          <w:b/>
          <w:bCs w:val="0"/>
        </w:rPr>
        <w:t>Figure 6:</w:t>
      </w:r>
      <w:r w:rsidRPr="002A48B6">
        <w:rPr>
          <w:b/>
          <w:bCs w:val="0"/>
        </w:rPr>
        <w:t xml:space="preserve"> </w:t>
      </w:r>
      <w:r w:rsidR="001D5C03" w:rsidRPr="002A48B6">
        <w:rPr>
          <w:b/>
          <w:bCs w:val="0"/>
        </w:rPr>
        <w:t>Cluster heart for each cluster</w:t>
      </w:r>
    </w:p>
    <w:p w14:paraId="3727392B" w14:textId="0599D78D" w:rsidR="004C6063" w:rsidRDefault="00180B1E" w:rsidP="005F141A">
      <w:pPr>
        <w:pStyle w:val="Para"/>
        <w:ind w:firstLineChars="100" w:firstLine="180"/>
        <w:rPr>
          <w:rFonts w:ascii="Linux Libertine" w:eastAsia="宋体" w:hAnsi="Linux Libertine"/>
          <w:lang w:eastAsia="zh-CN"/>
        </w:rPr>
      </w:pPr>
      <w:r w:rsidRPr="00180B1E">
        <w:rPr>
          <w:rFonts w:ascii="Linux Libertine" w:eastAsia="宋体" w:hAnsi="Linux Libertine"/>
          <w:lang w:eastAsia="zh-CN"/>
        </w:rPr>
        <w:t xml:space="preserve">The results of the cluster analysis have identified four segments, each with unique characteristics. Segment id 2.0 had the highest frequency, meaning that it contains the largest number of samples in the dataset. Segment id 3.0 had the highest root mean square standard deviation, indicating that these samples had a large variation within the cluster. On the other hand, Segment </w:t>
      </w:r>
      <w:proofErr w:type="spellStart"/>
      <w:r w:rsidRPr="00180B1E">
        <w:rPr>
          <w:rFonts w:ascii="Linux Libertine" w:eastAsia="宋体" w:hAnsi="Linux Libertine"/>
          <w:lang w:eastAsia="zh-CN"/>
        </w:rPr>
        <w:t>id</w:t>
      </w:r>
      <w:proofErr w:type="spellEnd"/>
      <w:r w:rsidRPr="00180B1E">
        <w:rPr>
          <w:rFonts w:ascii="Linux Libertine" w:eastAsia="宋体" w:hAnsi="Linux Libertine"/>
          <w:lang w:eastAsia="zh-CN"/>
        </w:rPr>
        <w:t xml:space="preserve"> 1.0 and Segment id 4.0 had a high maximum distance, which suggests the presence of outliers or anomalies within their clusters. Furthermore, Segment </w:t>
      </w:r>
      <w:proofErr w:type="spellStart"/>
      <w:r w:rsidRPr="00180B1E">
        <w:rPr>
          <w:rFonts w:ascii="Linux Libertine" w:eastAsia="宋体" w:hAnsi="Linux Libertine"/>
          <w:lang w:eastAsia="zh-CN"/>
        </w:rPr>
        <w:t>id</w:t>
      </w:r>
      <w:proofErr w:type="spellEnd"/>
      <w:r w:rsidRPr="00180B1E">
        <w:rPr>
          <w:rFonts w:ascii="Linux Libertine" w:eastAsia="宋体" w:hAnsi="Linux Libertine"/>
          <w:lang w:eastAsia="zh-CN"/>
        </w:rPr>
        <w:t xml:space="preserve"> 1.0 and Segment id 4.0 had a large distance to the nearest cluster, indicating that these samples had a significant difference from other clusters.</w:t>
      </w:r>
    </w:p>
    <w:p w14:paraId="27D40C9E" w14:textId="7A1D4299" w:rsidR="004C6063" w:rsidRPr="006C602C" w:rsidRDefault="004C6063" w:rsidP="004C6063">
      <w:pPr>
        <w:pStyle w:val="Head2"/>
        <w:rPr>
          <w14:ligatures w14:val="standard"/>
        </w:rPr>
      </w:pPr>
      <w:r>
        <w:rPr>
          <w:rStyle w:val="Label"/>
          <w14:ligatures w14:val="standard"/>
        </w:rPr>
        <w:t>4</w:t>
      </w:r>
      <w:r w:rsidRPr="005946B1">
        <w:rPr>
          <w:rStyle w:val="Label"/>
          <w14:ligatures w14:val="standard"/>
        </w:rPr>
        <w:t>.</w:t>
      </w:r>
      <w:r>
        <w:rPr>
          <w:rStyle w:val="Label"/>
          <w14:ligatures w14:val="standard"/>
        </w:rPr>
        <w:t>3</w:t>
      </w:r>
      <w:r w:rsidRPr="005946B1">
        <w:rPr>
          <w14:ligatures w14:val="standard"/>
        </w:rPr>
        <w:t> </w:t>
      </w:r>
      <w:r w:rsidRPr="004C6063">
        <w:rPr>
          <w14:ligatures w14:val="standard"/>
        </w:rPr>
        <w:t xml:space="preserve">Anomaly </w:t>
      </w:r>
      <w:r>
        <w:rPr>
          <w14:ligatures w14:val="standard"/>
        </w:rPr>
        <w:t>D</w:t>
      </w:r>
      <w:r w:rsidRPr="004C6063">
        <w:rPr>
          <w14:ligatures w14:val="standard"/>
        </w:rPr>
        <w:t xml:space="preserve">etection </w:t>
      </w:r>
      <w:r>
        <w:rPr>
          <w14:ligatures w14:val="standard"/>
        </w:rPr>
        <w:t>U</w:t>
      </w:r>
      <w:r w:rsidRPr="004C6063">
        <w:rPr>
          <w14:ligatures w14:val="standard"/>
        </w:rPr>
        <w:t xml:space="preserve">sing </w:t>
      </w:r>
      <w:r>
        <w:rPr>
          <w14:ligatures w14:val="standard"/>
        </w:rPr>
        <w:t>S</w:t>
      </w:r>
      <w:r w:rsidRPr="004C6063">
        <w:rPr>
          <w14:ligatures w14:val="standard"/>
        </w:rPr>
        <w:t xml:space="preserve">tandard </w:t>
      </w:r>
      <w:r>
        <w:rPr>
          <w14:ligatures w14:val="standard"/>
        </w:rPr>
        <w:t>D</w:t>
      </w:r>
      <w:r w:rsidRPr="004C6063">
        <w:rPr>
          <w14:ligatures w14:val="standard"/>
        </w:rPr>
        <w:t>eviation</w:t>
      </w:r>
    </w:p>
    <w:p w14:paraId="151E4355" w14:textId="631C22F0" w:rsidR="004C6063" w:rsidRDefault="00726FCE" w:rsidP="00AB5CF2">
      <w:pPr>
        <w:pStyle w:val="Para"/>
        <w:ind w:firstLineChars="100" w:firstLine="180"/>
        <w:rPr>
          <w:rFonts w:ascii="Linux Libertine" w:eastAsia="宋体" w:hAnsi="Linux Libertine"/>
          <w:lang w:eastAsia="zh-CN"/>
        </w:rPr>
      </w:pPr>
      <w:r w:rsidRPr="00726FCE">
        <w:rPr>
          <w:rFonts w:ascii="Linux Libertine" w:eastAsia="宋体" w:hAnsi="Linux Libertine"/>
          <w:lang w:eastAsia="zh-CN"/>
        </w:rPr>
        <w:t>In the previous processing, steps (1) to (5) in the pseudocode have been completed using the Cluster Node provided by SAS EM.</w:t>
      </w:r>
    </w:p>
    <w:p w14:paraId="5E4BF940" w14:textId="30D6DF10" w:rsidR="001525F8" w:rsidRPr="001525F8" w:rsidRDefault="00AB5CF2" w:rsidP="00AB5CF2">
      <w:pPr>
        <w:pStyle w:val="Para"/>
        <w:ind w:firstLineChars="100" w:firstLine="180"/>
        <w:rPr>
          <w:rFonts w:ascii="Linux Libertine" w:eastAsia="宋体" w:hAnsi="Linux Libertine"/>
          <w:lang w:eastAsia="zh-CN"/>
        </w:rPr>
      </w:pPr>
      <w:r w:rsidRPr="00AB5CF2">
        <w:rPr>
          <w:rFonts w:ascii="Linux Libertine" w:eastAsia="宋体" w:hAnsi="Linux Libertine"/>
          <w:lang w:eastAsia="zh-CN"/>
        </w:rPr>
        <w:t>Next, we need to calculate the Anomaly Score (refer to formula (1)), and then use the Anomaly Score for anomaly detection.</w:t>
      </w:r>
    </w:p>
    <w:p w14:paraId="035662D6" w14:textId="241A61EB" w:rsidR="00680CE2" w:rsidRDefault="00680CE2" w:rsidP="00680CE2">
      <w:pPr>
        <w:pStyle w:val="Para"/>
        <w:ind w:firstLine="180"/>
        <w:rPr>
          <w:rFonts w:ascii="Linux Libertine" w:eastAsia="宋体" w:hAnsi="Linux Libertine"/>
          <w:lang w:eastAsia="zh-CN"/>
        </w:rPr>
      </w:pPr>
      <w:r w:rsidRPr="00680CE2">
        <w:rPr>
          <w:rFonts w:ascii="Linux Libertine" w:eastAsia="宋体" w:hAnsi="Linux Libertine"/>
          <w:lang w:eastAsia="zh-CN"/>
        </w:rPr>
        <w:t>Firstly, calculate the distance between the data and the centroids of each cluster, choose the closest centroid from the four distances, and classify the data into that cluster.</w:t>
      </w:r>
    </w:p>
    <w:p w14:paraId="68653CF1" w14:textId="6C795801" w:rsidR="001B5774" w:rsidRDefault="001B5774" w:rsidP="00680CE2">
      <w:pPr>
        <w:pStyle w:val="Para"/>
        <w:ind w:firstLine="180"/>
        <w:rPr>
          <w:rFonts w:ascii="Linux Libertine" w:eastAsia="宋体" w:hAnsi="Linux Libertine"/>
          <w:lang w:eastAsia="zh-CN"/>
        </w:rPr>
      </w:pPr>
      <w:r>
        <w:rPr>
          <w:rFonts w:ascii="Linux Libertine" w:eastAsia="宋体" w:hAnsi="Linux Libertine"/>
          <w:lang w:eastAsia="zh-CN"/>
        </w:rPr>
        <w:t>The function is shown as below:</w:t>
      </w:r>
    </w:p>
    <w:p w14:paraId="572D4B80" w14:textId="423436F8" w:rsidR="00345E7D" w:rsidRDefault="00000000" w:rsidP="00680CE2">
      <w:pPr>
        <w:pStyle w:val="Para"/>
        <w:ind w:firstLine="180"/>
        <w:rPr>
          <w:rFonts w:ascii="Linux Libertine" w:eastAsia="宋体" w:hAnsi="Linux Libertine"/>
          <w:lang w:eastAsia="zh-CN"/>
        </w:rPr>
      </w:pPr>
      <m:oMathPara>
        <m:oMath>
          <m:sSub>
            <m:sSubPr>
              <m:ctrlPr>
                <w:rPr>
                  <w:rFonts w:eastAsia="宋体"/>
                  <w:i/>
                  <w:lang w:eastAsia="zh-CN"/>
                </w:rPr>
              </m:ctrlPr>
            </m:sSubPr>
            <m:e>
              <m:r>
                <w:rPr>
                  <w:rFonts w:eastAsia="宋体"/>
                  <w:lang w:eastAsia="zh-CN"/>
                </w:rPr>
                <m:t>min</m:t>
              </m:r>
            </m:e>
            <m:sub>
              <m:r>
                <w:rPr>
                  <w:rFonts w:eastAsia="宋体"/>
                  <w:lang w:eastAsia="zh-CN"/>
                </w:rPr>
                <m:t>dist</m:t>
              </m:r>
            </m:sub>
          </m:sSub>
          <m:r>
            <w:rPr>
              <w:rFonts w:eastAsia="宋体"/>
              <w:lang w:eastAsia="zh-CN"/>
            </w:rPr>
            <m:t>=min</m:t>
          </m:r>
          <m:d>
            <m:dPr>
              <m:begChr m:val="‖"/>
              <m:endChr m:val="‖"/>
              <m:ctrlPr>
                <w:rPr>
                  <w:rFonts w:eastAsia="宋体"/>
                  <w:i/>
                  <w:lang w:eastAsia="zh-CN"/>
                </w:rPr>
              </m:ctrlPr>
            </m:dPr>
            <m:e>
              <m:sSub>
                <m:sSubPr>
                  <m:ctrlPr>
                    <w:rPr>
                      <w:rFonts w:eastAsia="宋体"/>
                      <w:i/>
                      <w:lang w:eastAsia="zh-CN"/>
                    </w:rPr>
                  </m:ctrlPr>
                </m:sSubPr>
                <m:e>
                  <m:r>
                    <w:rPr>
                      <w:rFonts w:eastAsia="宋体"/>
                      <w:lang w:eastAsia="zh-CN"/>
                    </w:rPr>
                    <m:t>x</m:t>
                  </m:r>
                </m:e>
                <m:sub>
                  <m:r>
                    <w:rPr>
                      <w:rFonts w:eastAsia="宋体"/>
                      <w:lang w:eastAsia="zh-CN"/>
                    </w:rPr>
                    <m:t>i</m:t>
                  </m:r>
                </m:sub>
              </m:sSub>
              <m:r>
                <w:rPr>
                  <w:rFonts w:eastAsia="宋体"/>
                  <w:lang w:eastAsia="zh-CN"/>
                </w:rPr>
                <m:t>-</m:t>
              </m:r>
              <m:sSub>
                <m:sSubPr>
                  <m:ctrlPr>
                    <w:rPr>
                      <w:rFonts w:eastAsia="宋体"/>
                      <w:i/>
                      <w:lang w:eastAsia="zh-CN"/>
                    </w:rPr>
                  </m:ctrlPr>
                </m:sSubPr>
                <m:e>
                  <m:r>
                    <w:rPr>
                      <w:rFonts w:eastAsia="宋体"/>
                      <w:lang w:eastAsia="zh-CN"/>
                    </w:rPr>
                    <m:t>c</m:t>
                  </m:r>
                </m:e>
                <m:sub>
                  <m:r>
                    <w:rPr>
                      <w:rFonts w:eastAsia="宋体"/>
                      <w:lang w:eastAsia="zh-CN"/>
                    </w:rPr>
                    <m:t>j</m:t>
                  </m:r>
                </m:sub>
              </m:sSub>
            </m:e>
          </m:d>
          <m:r>
            <w:rPr>
              <w:rFonts w:eastAsia="宋体"/>
              <w:lang w:eastAsia="zh-CN"/>
            </w:rPr>
            <m:t>, for j=1 to k          (2)</m:t>
          </m:r>
        </m:oMath>
      </m:oMathPara>
    </w:p>
    <w:p w14:paraId="471CC86D" w14:textId="2E242969" w:rsidR="001B5774" w:rsidRDefault="002111D5" w:rsidP="002111D5">
      <w:pPr>
        <w:pStyle w:val="Para"/>
        <w:ind w:firstLineChars="100" w:firstLine="180"/>
        <w:rPr>
          <w:rFonts w:ascii="Linux Libertine" w:eastAsia="宋体" w:hAnsi="Linux Libertine"/>
          <w:lang w:eastAsia="zh-CN"/>
        </w:rPr>
      </w:pPr>
      <w:r w:rsidRPr="002111D5">
        <w:rPr>
          <w:rFonts w:ascii="Linux Libertine" w:eastAsia="宋体" w:hAnsi="Linux Libertine"/>
          <w:lang w:eastAsia="zh-CN"/>
        </w:rPr>
        <w:t>Finally, use the distance between the data and the centroids of its cluster, as well as the standard deviation of the distances, to calculate the Anomaly Score.</w:t>
      </w:r>
    </w:p>
    <w:p w14:paraId="2BE3A00E" w14:textId="57548986" w:rsidR="002111D5" w:rsidRDefault="00D464D1" w:rsidP="006C602C">
      <w:pPr>
        <w:pStyle w:val="Para"/>
        <w:rPr>
          <w:rFonts w:ascii="Linux Libertine" w:eastAsia="宋体" w:hAnsi="Linux Libertine"/>
          <w:lang w:eastAsia="zh-CN"/>
        </w:rPr>
      </w:pPr>
      <m:oMathPara>
        <m:oMath>
          <m:r>
            <w:rPr>
              <w:rFonts w:eastAsia="宋体"/>
              <w:lang w:eastAsia="zh-CN"/>
            </w:rPr>
            <m:t xml:space="preserve">Anomaly Score= </m:t>
          </m:r>
          <m:f>
            <m:fPr>
              <m:ctrlPr>
                <w:rPr>
                  <w:rFonts w:eastAsia="宋体"/>
                  <w:i/>
                  <w:lang w:eastAsia="zh-CN"/>
                </w:rPr>
              </m:ctrlPr>
            </m:fPr>
            <m:num>
              <m:d>
                <m:dPr>
                  <m:begChr m:val="‖"/>
                  <m:endChr m:val="‖"/>
                  <m:ctrlPr>
                    <w:rPr>
                      <w:rFonts w:eastAsia="宋体"/>
                      <w:i/>
                      <w:lang w:eastAsia="zh-CN"/>
                    </w:rPr>
                  </m:ctrlPr>
                </m:dPr>
                <m:e>
                  <m:sSub>
                    <m:sSubPr>
                      <m:ctrlPr>
                        <w:rPr>
                          <w:rFonts w:eastAsia="宋体"/>
                          <w:i/>
                          <w:lang w:eastAsia="zh-CN"/>
                        </w:rPr>
                      </m:ctrlPr>
                    </m:sSubPr>
                    <m:e>
                      <m:r>
                        <w:rPr>
                          <w:rFonts w:eastAsia="宋体"/>
                          <w:lang w:eastAsia="zh-CN"/>
                        </w:rPr>
                        <m:t>x</m:t>
                      </m:r>
                    </m:e>
                    <m:sub>
                      <m:r>
                        <w:rPr>
                          <w:rFonts w:eastAsia="宋体"/>
                          <w:lang w:eastAsia="zh-CN"/>
                        </w:rPr>
                        <m:t>i</m:t>
                      </m:r>
                    </m:sub>
                  </m:sSub>
                  <m:r>
                    <w:rPr>
                      <w:rFonts w:eastAsia="宋体"/>
                      <w:lang w:eastAsia="zh-CN"/>
                    </w:rPr>
                    <m:t>-</m:t>
                  </m:r>
                  <m:sSub>
                    <m:sSubPr>
                      <m:ctrlPr>
                        <w:rPr>
                          <w:rFonts w:eastAsia="宋体"/>
                          <w:i/>
                          <w:lang w:eastAsia="zh-CN"/>
                        </w:rPr>
                      </m:ctrlPr>
                    </m:sSubPr>
                    <m:e>
                      <m:r>
                        <w:rPr>
                          <w:rFonts w:eastAsia="宋体"/>
                          <w:lang w:eastAsia="zh-CN"/>
                        </w:rPr>
                        <m:t>c</m:t>
                      </m:r>
                    </m:e>
                    <m:sub>
                      <m:r>
                        <w:rPr>
                          <w:rFonts w:eastAsia="宋体"/>
                          <w:lang w:eastAsia="zh-CN"/>
                        </w:rPr>
                        <m:t>k(i)</m:t>
                      </m:r>
                    </m:sub>
                  </m:sSub>
                </m:e>
              </m:d>
            </m:num>
            <m:den>
              <m:sSub>
                <m:sSubPr>
                  <m:ctrlPr>
                    <w:rPr>
                      <w:rFonts w:eastAsia="宋体"/>
                      <w:i/>
                      <w:lang w:eastAsia="zh-CN"/>
                    </w:rPr>
                  </m:ctrlPr>
                </m:sSubPr>
                <m:e>
                  <m:r>
                    <w:rPr>
                      <w:rFonts w:eastAsia="宋体" w:hint="eastAsia"/>
                      <w:lang w:eastAsia="zh-CN"/>
                    </w:rPr>
                    <m:t>σ</m:t>
                  </m:r>
                </m:e>
                <m:sub>
                  <m:r>
                    <w:rPr>
                      <w:rFonts w:eastAsia="宋体"/>
                      <w:lang w:eastAsia="zh-CN"/>
                    </w:rPr>
                    <m:t>k</m:t>
                  </m:r>
                </m:sub>
              </m:sSub>
            </m:den>
          </m:f>
          <m:r>
            <w:rPr>
              <w:rFonts w:eastAsia="宋体"/>
              <w:lang w:eastAsia="zh-CN"/>
            </w:rPr>
            <m:t xml:space="preserve">                       (3)</m:t>
          </m:r>
        </m:oMath>
      </m:oMathPara>
    </w:p>
    <w:p w14:paraId="186B11D8" w14:textId="6B35D7AA" w:rsidR="007A259E" w:rsidRDefault="007A259E" w:rsidP="006C602C">
      <w:pPr>
        <w:pStyle w:val="Para"/>
        <w:rPr>
          <w:rFonts w:ascii="Linux Libertine" w:eastAsia="宋体" w:hAnsi="Linux Libertine"/>
          <w:lang w:eastAsia="zh-CN"/>
        </w:rPr>
      </w:pPr>
      <w:r>
        <w:t>The value of Standard Deviation is 1.078073, t</w:t>
      </w:r>
      <w:r w:rsidRPr="007A259E">
        <w:t>o proceed, simply calculate the Anomaly Score for each data point. Keep in mind that any data point with an Anomaly Score greater than 3 should be considered an Anomaly data point.</w:t>
      </w:r>
    </w:p>
    <w:p w14:paraId="2CDE912F" w14:textId="1EFA9C19" w:rsidR="0059337D" w:rsidRDefault="0059337D" w:rsidP="006C602C">
      <w:pPr>
        <w:pStyle w:val="Para"/>
        <w:rPr>
          <w:rFonts w:ascii="Linux Libertine" w:eastAsia="宋体" w:hAnsi="Linux Libertine"/>
          <w:lang w:eastAsia="zh-CN"/>
        </w:rPr>
      </w:pPr>
      <w:r>
        <w:rPr>
          <w:rFonts w:ascii="Linux Libertine" w:eastAsia="宋体" w:hAnsi="Linux Libertine" w:hint="eastAsia"/>
          <w:noProof/>
          <w:lang w:eastAsia="zh-CN"/>
        </w:rPr>
        <w:drawing>
          <wp:inline distT="0" distB="0" distL="0" distR="0" wp14:anchorId="0F432A40" wp14:editId="22CF0802">
            <wp:extent cx="3048000" cy="1803400"/>
            <wp:effectExtent l="0" t="0" r="0" b="6350"/>
            <wp:docPr id="2921165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16517" name="图片 292116517"/>
                    <pic:cNvPicPr/>
                  </pic:nvPicPr>
                  <pic:blipFill>
                    <a:blip r:embed="rId21"/>
                    <a:stretch>
                      <a:fillRect/>
                    </a:stretch>
                  </pic:blipFill>
                  <pic:spPr>
                    <a:xfrm>
                      <a:off x="0" y="0"/>
                      <a:ext cx="3048000" cy="1803400"/>
                    </a:xfrm>
                    <a:prstGeom prst="rect">
                      <a:avLst/>
                    </a:prstGeom>
                  </pic:spPr>
                </pic:pic>
              </a:graphicData>
            </a:graphic>
          </wp:inline>
        </w:drawing>
      </w:r>
    </w:p>
    <w:p w14:paraId="1E8BFC82" w14:textId="3F3489B3" w:rsidR="0059337D" w:rsidRPr="00D55564" w:rsidRDefault="0059337D" w:rsidP="002A48B6">
      <w:pPr>
        <w:pStyle w:val="FigureCaption"/>
      </w:pPr>
      <w:r w:rsidRPr="00430150">
        <w:rPr>
          <w:rStyle w:val="Label"/>
          <w:b/>
          <w:bCs w:val="0"/>
        </w:rPr>
        <w:t>Figure 7:</w:t>
      </w:r>
      <w:r w:rsidRPr="00430150">
        <w:rPr>
          <w:b/>
          <w:bCs w:val="0"/>
        </w:rPr>
        <w:t xml:space="preserve"> Anomaly Scores Distribution</w:t>
      </w:r>
    </w:p>
    <w:p w14:paraId="2E2A2A4E" w14:textId="1AF47A3D" w:rsidR="00604BF7" w:rsidRDefault="003123AA" w:rsidP="002A404D">
      <w:pPr>
        <w:pStyle w:val="Para"/>
        <w:ind w:firstLineChars="100" w:firstLine="180"/>
        <w:rPr>
          <w:rFonts w:ascii="Linux Libertine" w:eastAsia="宋体" w:hAnsi="Linux Libertine"/>
          <w:lang w:eastAsia="zh-CN"/>
        </w:rPr>
      </w:pPr>
      <w:r w:rsidRPr="003123AA">
        <w:rPr>
          <w:rFonts w:ascii="Linux Libertine" w:eastAsia="宋体" w:hAnsi="Linux Libertine"/>
          <w:lang w:eastAsia="zh-CN"/>
        </w:rPr>
        <w:t>From the visualization results, most of the Anomaly data have Anomaly scores distributed between 3 to 4, followed by 4 to 5. One interesting aspect is the existence of data with an Anomaly Score value between 8.5 to 9.</w:t>
      </w:r>
    </w:p>
    <w:tbl>
      <w:tblPr>
        <w:tblStyle w:val="12"/>
        <w:tblW w:w="0" w:type="auto"/>
        <w:tblInd w:w="743" w:type="dxa"/>
        <w:tblLook w:val="04A0" w:firstRow="1" w:lastRow="0" w:firstColumn="1" w:lastColumn="0" w:noHBand="0" w:noVBand="1"/>
      </w:tblPr>
      <w:tblGrid>
        <w:gridCol w:w="1037"/>
        <w:gridCol w:w="801"/>
        <w:gridCol w:w="1161"/>
      </w:tblGrid>
      <w:tr w:rsidR="00604BF7" w:rsidRPr="00604BF7" w14:paraId="1CBFA571" w14:textId="77777777" w:rsidTr="00604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344E3A" w14:textId="77777777" w:rsidR="00604BF7" w:rsidRPr="00604BF7" w:rsidRDefault="00604BF7" w:rsidP="00604BF7">
            <w:pPr>
              <w:spacing w:line="240" w:lineRule="auto"/>
              <w:jc w:val="left"/>
              <w:rPr>
                <w:rFonts w:eastAsia="Times New Roman" w:cs="Linux Libertine"/>
                <w:szCs w:val="18"/>
                <w:lang w:eastAsia="zh-CN"/>
              </w:rPr>
            </w:pPr>
          </w:p>
        </w:tc>
        <w:tc>
          <w:tcPr>
            <w:tcW w:w="0" w:type="auto"/>
            <w:hideMark/>
          </w:tcPr>
          <w:p w14:paraId="05A9BE39" w14:textId="77777777" w:rsidR="00604BF7" w:rsidRPr="00604BF7" w:rsidRDefault="00604BF7" w:rsidP="00604BF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data</w:t>
            </w:r>
          </w:p>
        </w:tc>
        <w:tc>
          <w:tcPr>
            <w:tcW w:w="0" w:type="auto"/>
            <w:hideMark/>
          </w:tcPr>
          <w:p w14:paraId="5BF33831" w14:textId="77777777" w:rsidR="00604BF7" w:rsidRPr="00604BF7" w:rsidRDefault="00604BF7" w:rsidP="00604BF7">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mean</w:t>
            </w:r>
          </w:p>
        </w:tc>
      </w:tr>
      <w:tr w:rsidR="00604BF7" w:rsidRPr="00604BF7" w14:paraId="2AACC77D"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3A9A44"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CRIM</w:t>
            </w:r>
          </w:p>
        </w:tc>
        <w:tc>
          <w:tcPr>
            <w:tcW w:w="0" w:type="auto"/>
            <w:hideMark/>
          </w:tcPr>
          <w:p w14:paraId="063D2814"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23.6482</w:t>
            </w:r>
          </w:p>
        </w:tc>
        <w:tc>
          <w:tcPr>
            <w:tcW w:w="0" w:type="auto"/>
            <w:hideMark/>
          </w:tcPr>
          <w:p w14:paraId="73374707"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3.6207193</w:t>
            </w:r>
          </w:p>
        </w:tc>
      </w:tr>
      <w:tr w:rsidR="00604BF7" w:rsidRPr="00604BF7" w14:paraId="29E05BF7"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416DC846" w14:textId="00DFBD04" w:rsidR="00604BF7" w:rsidRPr="00604BF7" w:rsidRDefault="00604BF7" w:rsidP="00604BF7">
            <w:pPr>
              <w:spacing w:line="240" w:lineRule="auto"/>
              <w:jc w:val="left"/>
              <w:rPr>
                <w:rFonts w:eastAsia="宋体" w:cs="Linux Libertine"/>
                <w:szCs w:val="18"/>
                <w:lang w:eastAsia="zh-CN"/>
              </w:rPr>
            </w:pPr>
            <w:r>
              <w:rPr>
                <w:rFonts w:eastAsia="宋体" w:cs="Linux Libertine"/>
                <w:szCs w:val="18"/>
                <w:lang w:eastAsia="zh-CN"/>
              </w:rPr>
              <w:t>ZN</w:t>
            </w:r>
          </w:p>
        </w:tc>
        <w:tc>
          <w:tcPr>
            <w:tcW w:w="0" w:type="auto"/>
            <w:hideMark/>
          </w:tcPr>
          <w:p w14:paraId="2BA8F24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w:t>
            </w:r>
          </w:p>
        </w:tc>
        <w:tc>
          <w:tcPr>
            <w:tcW w:w="0" w:type="auto"/>
            <w:hideMark/>
          </w:tcPr>
          <w:p w14:paraId="0B64821D"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11.3142292</w:t>
            </w:r>
          </w:p>
        </w:tc>
      </w:tr>
      <w:tr w:rsidR="00604BF7" w:rsidRPr="00604BF7" w14:paraId="2C8F2B44"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34ECDF"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INDUS</w:t>
            </w:r>
          </w:p>
        </w:tc>
        <w:tc>
          <w:tcPr>
            <w:tcW w:w="0" w:type="auto"/>
            <w:hideMark/>
          </w:tcPr>
          <w:p w14:paraId="4C6FEE31"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18.1</w:t>
            </w:r>
          </w:p>
        </w:tc>
        <w:tc>
          <w:tcPr>
            <w:tcW w:w="0" w:type="auto"/>
            <w:hideMark/>
          </w:tcPr>
          <w:p w14:paraId="7D11BD11"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11.1644554</w:t>
            </w:r>
          </w:p>
        </w:tc>
      </w:tr>
      <w:tr w:rsidR="00604BF7" w:rsidRPr="00604BF7" w14:paraId="15875714"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0B7B8D5F"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NOX</w:t>
            </w:r>
          </w:p>
        </w:tc>
        <w:tc>
          <w:tcPr>
            <w:tcW w:w="0" w:type="auto"/>
            <w:hideMark/>
          </w:tcPr>
          <w:p w14:paraId="1DEB3BCC"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0.671</w:t>
            </w:r>
          </w:p>
        </w:tc>
        <w:tc>
          <w:tcPr>
            <w:tcW w:w="0" w:type="auto"/>
            <w:hideMark/>
          </w:tcPr>
          <w:p w14:paraId="6461C31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0.5547168</w:t>
            </w:r>
          </w:p>
        </w:tc>
      </w:tr>
      <w:tr w:rsidR="00604BF7" w:rsidRPr="00604BF7" w14:paraId="3DE0FFB9"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245371"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RM</w:t>
            </w:r>
          </w:p>
        </w:tc>
        <w:tc>
          <w:tcPr>
            <w:tcW w:w="0" w:type="auto"/>
            <w:hideMark/>
          </w:tcPr>
          <w:p w14:paraId="00A1B9DF"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6.38</w:t>
            </w:r>
          </w:p>
        </w:tc>
        <w:tc>
          <w:tcPr>
            <w:tcW w:w="0" w:type="auto"/>
            <w:hideMark/>
          </w:tcPr>
          <w:p w14:paraId="57644CBE"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6.2819802</w:t>
            </w:r>
          </w:p>
        </w:tc>
      </w:tr>
      <w:tr w:rsidR="00604BF7" w:rsidRPr="00604BF7" w14:paraId="732E551D"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7BBF3452"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AGE</w:t>
            </w:r>
          </w:p>
        </w:tc>
        <w:tc>
          <w:tcPr>
            <w:tcW w:w="0" w:type="auto"/>
            <w:hideMark/>
          </w:tcPr>
          <w:p w14:paraId="71471F01"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96.2</w:t>
            </w:r>
          </w:p>
        </w:tc>
        <w:tc>
          <w:tcPr>
            <w:tcW w:w="0" w:type="auto"/>
            <w:hideMark/>
          </w:tcPr>
          <w:p w14:paraId="507D54E2"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68.6144554</w:t>
            </w:r>
          </w:p>
        </w:tc>
      </w:tr>
      <w:tr w:rsidR="00604BF7" w:rsidRPr="00604BF7" w14:paraId="6178B537"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8432C5"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DIS</w:t>
            </w:r>
          </w:p>
        </w:tc>
        <w:tc>
          <w:tcPr>
            <w:tcW w:w="0" w:type="auto"/>
            <w:hideMark/>
          </w:tcPr>
          <w:p w14:paraId="119C8583"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1.3861</w:t>
            </w:r>
          </w:p>
        </w:tc>
        <w:tc>
          <w:tcPr>
            <w:tcW w:w="0" w:type="auto"/>
            <w:hideMark/>
          </w:tcPr>
          <w:p w14:paraId="3CBAB32E"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3.7945671</w:t>
            </w:r>
          </w:p>
        </w:tc>
      </w:tr>
      <w:tr w:rsidR="00604BF7" w:rsidRPr="00604BF7" w14:paraId="5694CB3D"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6ECCE016"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RAD</w:t>
            </w:r>
          </w:p>
        </w:tc>
        <w:tc>
          <w:tcPr>
            <w:tcW w:w="0" w:type="auto"/>
            <w:hideMark/>
          </w:tcPr>
          <w:p w14:paraId="44BD956B"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24</w:t>
            </w:r>
          </w:p>
        </w:tc>
        <w:tc>
          <w:tcPr>
            <w:tcW w:w="0" w:type="auto"/>
            <w:hideMark/>
          </w:tcPr>
          <w:p w14:paraId="3819F33A"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9.5603960</w:t>
            </w:r>
          </w:p>
        </w:tc>
      </w:tr>
      <w:tr w:rsidR="00604BF7" w:rsidRPr="00604BF7" w14:paraId="6BFD8D14"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5D4D4"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TAX</w:t>
            </w:r>
          </w:p>
        </w:tc>
        <w:tc>
          <w:tcPr>
            <w:tcW w:w="0" w:type="auto"/>
            <w:hideMark/>
          </w:tcPr>
          <w:p w14:paraId="0302918D"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666</w:t>
            </w:r>
          </w:p>
        </w:tc>
        <w:tc>
          <w:tcPr>
            <w:tcW w:w="0" w:type="auto"/>
            <w:hideMark/>
          </w:tcPr>
          <w:p w14:paraId="14967B1C"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408.4683794</w:t>
            </w:r>
          </w:p>
        </w:tc>
      </w:tr>
      <w:tr w:rsidR="00604BF7" w:rsidRPr="00604BF7" w14:paraId="1FFB8A26"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791A3A0A"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PTRATIO</w:t>
            </w:r>
          </w:p>
        </w:tc>
        <w:tc>
          <w:tcPr>
            <w:tcW w:w="0" w:type="auto"/>
            <w:hideMark/>
          </w:tcPr>
          <w:p w14:paraId="7E31828C"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20.2</w:t>
            </w:r>
          </w:p>
        </w:tc>
        <w:tc>
          <w:tcPr>
            <w:tcW w:w="0" w:type="auto"/>
            <w:hideMark/>
          </w:tcPr>
          <w:p w14:paraId="4C6A2ADF"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18.4549407</w:t>
            </w:r>
          </w:p>
        </w:tc>
      </w:tr>
      <w:tr w:rsidR="00604BF7" w:rsidRPr="00604BF7" w14:paraId="4BD420E9"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FA52E"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B</w:t>
            </w:r>
          </w:p>
        </w:tc>
        <w:tc>
          <w:tcPr>
            <w:tcW w:w="0" w:type="auto"/>
            <w:hideMark/>
          </w:tcPr>
          <w:p w14:paraId="77A09339"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396.9</w:t>
            </w:r>
          </w:p>
        </w:tc>
        <w:tc>
          <w:tcPr>
            <w:tcW w:w="0" w:type="auto"/>
            <w:hideMark/>
          </w:tcPr>
          <w:p w14:paraId="663CF6C7"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356.5927129</w:t>
            </w:r>
          </w:p>
        </w:tc>
      </w:tr>
      <w:tr w:rsidR="00604BF7" w:rsidRPr="00604BF7" w14:paraId="3CC402A1" w14:textId="77777777" w:rsidTr="00604BF7">
        <w:tc>
          <w:tcPr>
            <w:cnfStyle w:val="001000000000" w:firstRow="0" w:lastRow="0" w:firstColumn="1" w:lastColumn="0" w:oddVBand="0" w:evenVBand="0" w:oddHBand="0" w:evenHBand="0" w:firstRowFirstColumn="0" w:firstRowLastColumn="0" w:lastRowFirstColumn="0" w:lastRowLastColumn="0"/>
            <w:tcW w:w="0" w:type="auto"/>
            <w:hideMark/>
          </w:tcPr>
          <w:p w14:paraId="23FF64B6"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LSTAT</w:t>
            </w:r>
          </w:p>
        </w:tc>
        <w:tc>
          <w:tcPr>
            <w:tcW w:w="0" w:type="auto"/>
            <w:hideMark/>
          </w:tcPr>
          <w:p w14:paraId="17C75A55"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23.69</w:t>
            </w:r>
          </w:p>
        </w:tc>
        <w:tc>
          <w:tcPr>
            <w:tcW w:w="0" w:type="auto"/>
            <w:hideMark/>
          </w:tcPr>
          <w:p w14:paraId="55E13BE7" w14:textId="77777777" w:rsidR="00604BF7" w:rsidRPr="00604BF7" w:rsidRDefault="00604BF7" w:rsidP="00604BF7">
            <w:pPr>
              <w:spacing w:line="240" w:lineRule="auto"/>
              <w:jc w:val="left"/>
              <w:cnfStyle w:val="000000000000" w:firstRow="0" w:lastRow="0" w:firstColumn="0" w:lastColumn="0" w:oddVBand="0" w:evenVBand="0" w:oddHBand="0"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12.6711683</w:t>
            </w:r>
          </w:p>
        </w:tc>
      </w:tr>
      <w:tr w:rsidR="00604BF7" w:rsidRPr="00604BF7" w14:paraId="1914B65A" w14:textId="77777777" w:rsidTr="00604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5C20A" w14:textId="77777777" w:rsidR="00604BF7" w:rsidRPr="00604BF7" w:rsidRDefault="00604BF7" w:rsidP="00604BF7">
            <w:pPr>
              <w:spacing w:line="240" w:lineRule="auto"/>
              <w:jc w:val="left"/>
              <w:rPr>
                <w:rFonts w:eastAsia="宋体" w:cs="Linux Libertine"/>
                <w:szCs w:val="18"/>
                <w:lang w:eastAsia="zh-CN"/>
              </w:rPr>
            </w:pPr>
            <w:r w:rsidRPr="00604BF7">
              <w:rPr>
                <w:rFonts w:eastAsia="宋体" w:cs="Linux Libertine"/>
                <w:szCs w:val="18"/>
                <w:lang w:eastAsia="zh-CN"/>
              </w:rPr>
              <w:t>MEDV</w:t>
            </w:r>
          </w:p>
        </w:tc>
        <w:tc>
          <w:tcPr>
            <w:tcW w:w="0" w:type="auto"/>
            <w:hideMark/>
          </w:tcPr>
          <w:p w14:paraId="6011D485"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13.1</w:t>
            </w:r>
          </w:p>
        </w:tc>
        <w:tc>
          <w:tcPr>
            <w:tcW w:w="0" w:type="auto"/>
            <w:hideMark/>
          </w:tcPr>
          <w:p w14:paraId="2712D8D2" w14:textId="77777777" w:rsidR="00604BF7" w:rsidRPr="00604BF7" w:rsidRDefault="00604BF7" w:rsidP="00604BF7">
            <w:pPr>
              <w:spacing w:line="240" w:lineRule="auto"/>
              <w:jc w:val="left"/>
              <w:cnfStyle w:val="000000100000" w:firstRow="0" w:lastRow="0" w:firstColumn="0" w:lastColumn="0" w:oddVBand="0" w:evenVBand="0" w:oddHBand="1" w:evenHBand="0" w:firstRowFirstColumn="0" w:firstRowLastColumn="0" w:lastRowFirstColumn="0" w:lastRowLastColumn="0"/>
              <w:rPr>
                <w:rFonts w:eastAsia="宋体" w:cs="Linux Libertine"/>
                <w:szCs w:val="18"/>
                <w:lang w:eastAsia="zh-CN"/>
              </w:rPr>
            </w:pPr>
            <w:r w:rsidRPr="00604BF7">
              <w:rPr>
                <w:rFonts w:eastAsia="宋体" w:cs="Linux Libertine"/>
                <w:szCs w:val="18"/>
                <w:lang w:eastAsia="zh-CN"/>
              </w:rPr>
              <w:t>22.5053360</w:t>
            </w:r>
          </w:p>
        </w:tc>
      </w:tr>
    </w:tbl>
    <w:p w14:paraId="6A8711F8" w14:textId="5C418461" w:rsidR="007E313B" w:rsidRDefault="00604BF7" w:rsidP="002A48B6">
      <w:pPr>
        <w:pStyle w:val="FigureCaption"/>
      </w:pPr>
      <w:r w:rsidRPr="004B74B3">
        <w:rPr>
          <w:rStyle w:val="Label"/>
          <w:b/>
          <w:bCs w:val="0"/>
        </w:rPr>
        <w:t>Table 1:</w:t>
      </w:r>
      <w:r w:rsidRPr="004B74B3">
        <w:rPr>
          <w:b/>
          <w:bCs w:val="0"/>
        </w:rPr>
        <w:t xml:space="preserve"> Explore that Special Anomaly Data</w:t>
      </w:r>
    </w:p>
    <w:p w14:paraId="3AD35F1E" w14:textId="30022717" w:rsidR="007E313B" w:rsidRDefault="007E313B" w:rsidP="002A404D">
      <w:pPr>
        <w:pStyle w:val="Para"/>
        <w:ind w:firstLine="280"/>
        <w:rPr>
          <w:rFonts w:ascii="Linux Libertine" w:eastAsia="宋体" w:hAnsi="Linux Libertine"/>
          <w:lang w:eastAsia="zh-CN"/>
        </w:rPr>
      </w:pPr>
      <w:r w:rsidRPr="007E313B">
        <w:rPr>
          <w:rFonts w:ascii="Linux Libertine" w:eastAsia="宋体" w:hAnsi="Linux Libertine"/>
          <w:lang w:eastAsia="zh-CN"/>
        </w:rPr>
        <w:t xml:space="preserve">It is worth noting that the "CRIM" feature stands out as an anomaly with a value of 23.6482, which is significantly higher </w:t>
      </w:r>
      <w:r w:rsidRPr="007E313B">
        <w:rPr>
          <w:rFonts w:ascii="Linux Libertine" w:eastAsia="宋体" w:hAnsi="Linux Libertine"/>
          <w:lang w:eastAsia="zh-CN"/>
        </w:rPr>
        <w:lastRenderedPageBreak/>
        <w:t xml:space="preserve">than its average of 3.6207193. Upon further analysis of the anomaly score, it is found that this </w:t>
      </w:r>
      <w:proofErr w:type="gramStart"/>
      <w:r w:rsidRPr="007E313B">
        <w:rPr>
          <w:rFonts w:ascii="Linux Libertine" w:eastAsia="宋体" w:hAnsi="Linux Libertine"/>
          <w:lang w:eastAsia="zh-CN"/>
        </w:rPr>
        <w:t>particular data</w:t>
      </w:r>
      <w:proofErr w:type="gramEnd"/>
      <w:r w:rsidRPr="007E313B">
        <w:rPr>
          <w:rFonts w:ascii="Linux Libertine" w:eastAsia="宋体" w:hAnsi="Linux Libertine"/>
          <w:lang w:eastAsia="zh-CN"/>
        </w:rPr>
        <w:t xml:space="preserve"> point has an anomaly score ranging from 8.5 to 9, which is considerably higher than other data points. This suggests that the "CRIM" feature behaves significantly differently compared to the rest of the dataset. This feature represents the per capita crime rate by town, and its substantially higher value may indicate an outlier or an area with an unusually high crime rate compared to the average. This finding may require further investigation into the underlying factors contributing to such a high crime rate and its potential implications on the housing market or other related socio-economic aspects. It's worth noting that the remaining features demonstrate relatively smaller deviations from their respective means. However, a more comprehensive analysis should be conducted to understand their individual characteristics and potential impact on the dataset.</w:t>
      </w:r>
    </w:p>
    <w:p w14:paraId="5416B18D" w14:textId="376A2299" w:rsidR="007E313B" w:rsidRPr="005946B1" w:rsidRDefault="007E313B" w:rsidP="007E313B">
      <w:pPr>
        <w:pStyle w:val="Head1"/>
        <w:spacing w:before="380"/>
        <w:rPr>
          <w14:ligatures w14:val="standard"/>
        </w:rPr>
      </w:pPr>
      <w:r>
        <w:rPr>
          <w:rStyle w:val="Label"/>
          <w14:ligatures w14:val="standard"/>
        </w:rPr>
        <w:t>5</w:t>
      </w:r>
      <w:r w:rsidRPr="005946B1">
        <w:rPr>
          <w14:ligatures w14:val="standard"/>
        </w:rPr>
        <w:t> </w:t>
      </w:r>
      <w:r>
        <w:rPr>
          <w14:ligatures w14:val="standard"/>
        </w:rPr>
        <w:t>Conclusion</w:t>
      </w:r>
    </w:p>
    <w:p w14:paraId="7A4A48DD" w14:textId="0EDA3AF4" w:rsidR="00FF06ED" w:rsidRPr="007E313B" w:rsidRDefault="005E1FB2" w:rsidP="00FF06ED">
      <w:pPr>
        <w:pStyle w:val="Para"/>
        <w:ind w:firstLine="280"/>
        <w:rPr>
          <w:rFonts w:ascii="Linux Libertine" w:eastAsia="宋体" w:hAnsi="Linux Libertine"/>
          <w:lang w:eastAsia="zh-CN"/>
        </w:rPr>
      </w:pPr>
      <w:r w:rsidRPr="005E1FB2">
        <w:rPr>
          <w:rFonts w:ascii="Linux Libertine" w:eastAsia="宋体" w:hAnsi="Linux Libertine"/>
          <w:lang w:eastAsia="zh-CN"/>
        </w:rPr>
        <w:t>In conclusion, anomaly detection is a crucial technique for identifying unusual patterns within large amounts of data, and the appropriate method for anomaly detection depends on the data type, dimensionality, and expected pattern. This paper provides a comprehensive overview of anomaly detection, including its significance, the various approaches used to detect anomalies in data, and the advantages and disadvantages of clustering-based anomaly detection methods. The K-Means Based Anomaly Detection Algorithm is also introduced, which is a useful unsupervised learning technique for detecting anomalies in multidimensional spaces. The algorithm is computationally efficient, scalable, and effective in detecting anomalies, making it a valuable tool for various applications. The analysis of the modified version of the UCI Housing dataset demonstrates the algorithm's effectiveness in detecting anomalies and identifying potential outliers. Overall, this paper provides insight into the appropriate methods for detecting anomalies based on the characteristics of the data, which is critical for accurate and reliable results in various applications.</w:t>
      </w:r>
    </w:p>
    <w:p w14:paraId="649F08E6" w14:textId="77777777" w:rsidR="0007392C" w:rsidRPr="005946B1" w:rsidRDefault="00AA5BF1" w:rsidP="00AA5BF1">
      <w:pPr>
        <w:pStyle w:val="ReferenceHead"/>
        <w:rPr>
          <w14:ligatures w14:val="standard"/>
        </w:rPr>
      </w:pPr>
      <w:r w:rsidRPr="005946B1">
        <w:rPr>
          <w14:ligatures w14:val="standard"/>
        </w:rPr>
        <w:t>REFERENCES</w:t>
      </w:r>
    </w:p>
    <w:p w14:paraId="44255C29" w14:textId="19305AA1" w:rsidR="00732D22" w:rsidRPr="005946B1" w:rsidRDefault="00586A35" w:rsidP="00E15BCC">
      <w:pPr>
        <w:pStyle w:val="Bibentry"/>
        <w:rPr>
          <w:rFonts w:eastAsia="Times New Roman"/>
          <w:szCs w:val="14"/>
        </w:rPr>
      </w:pPr>
      <w:r w:rsidRPr="005946B1">
        <w:rPr>
          <w14:ligatures w14:val="standard"/>
        </w:rPr>
        <w:t>[1]</w:t>
      </w:r>
      <w:r w:rsidR="00957F1E" w:rsidRPr="005946B1">
        <w:rPr>
          <w14:ligatures w14:val="standard"/>
        </w:rPr>
        <w:tab/>
      </w:r>
      <w:r w:rsidR="00A43D1C" w:rsidRPr="005946B1">
        <w:rPr>
          <w:rFonts w:eastAsia="Times New Roman"/>
          <w:szCs w:val="14"/>
        </w:rPr>
        <w:t xml:space="preserve">V. Chandola, A. Banerjee, and V. Kumar, “Anomaly detection,” ACM Computing Surveys, vol. 41, no. 3, pp. 1–58, Jul. 2009, </w:t>
      </w:r>
      <w:proofErr w:type="spellStart"/>
      <w:r w:rsidR="00A43D1C" w:rsidRPr="005946B1">
        <w:rPr>
          <w:rFonts w:eastAsia="Times New Roman"/>
          <w:szCs w:val="14"/>
        </w:rPr>
        <w:t>doi</w:t>
      </w:r>
      <w:proofErr w:type="spellEnd"/>
      <w:r w:rsidR="00A43D1C" w:rsidRPr="005946B1">
        <w:rPr>
          <w:rFonts w:eastAsia="Times New Roman"/>
          <w:szCs w:val="14"/>
        </w:rPr>
        <w:t xml:space="preserve">: </w:t>
      </w:r>
      <w:hyperlink r:id="rId22" w:history="1">
        <w:r w:rsidR="00A43D1C" w:rsidRPr="005946B1">
          <w:rPr>
            <w:rStyle w:val="af1"/>
            <w:rFonts w:eastAsia="Times New Roman"/>
            <w:szCs w:val="14"/>
          </w:rPr>
          <w:t>https://doi.org/10.1145/1541880.1541882</w:t>
        </w:r>
      </w:hyperlink>
      <w:r w:rsidR="00A43D1C" w:rsidRPr="005946B1">
        <w:rPr>
          <w:rFonts w:eastAsia="Times New Roman"/>
          <w:szCs w:val="14"/>
        </w:rPr>
        <w:t>.</w:t>
      </w:r>
    </w:p>
    <w:p w14:paraId="684D6D5B" w14:textId="08F5C239" w:rsidR="000E64FC" w:rsidRPr="005946B1" w:rsidRDefault="00586A35" w:rsidP="00732D22">
      <w:pPr>
        <w:pStyle w:val="Bibentry"/>
      </w:pPr>
      <w:r w:rsidRPr="005946B1">
        <w:rPr>
          <w14:ligatures w14:val="standard"/>
        </w:rPr>
        <w:t>[2]</w:t>
      </w:r>
      <w:r w:rsidR="00957F1E" w:rsidRPr="005946B1">
        <w:rPr>
          <w14:ligatures w14:val="standard"/>
        </w:rPr>
        <w:tab/>
      </w:r>
      <w:r w:rsidR="00E15BCC" w:rsidRPr="005946B1">
        <w:t xml:space="preserve">International Conference </w:t>
      </w:r>
      <w:proofErr w:type="gramStart"/>
      <w:r w:rsidR="00E15BCC" w:rsidRPr="005946B1">
        <w:t>On</w:t>
      </w:r>
      <w:proofErr w:type="gramEnd"/>
      <w:r w:rsidR="00E15BCC" w:rsidRPr="005946B1">
        <w:t xml:space="preserve"> Knowledge Discovery And Data Mining, Portland, Or (United States), 2-4 Aug 1996 et al., A density-based algorithm for discovering clusters in large spatial databases with noise. </w:t>
      </w:r>
      <w:proofErr w:type="spellStart"/>
      <w:r w:rsidR="00E15BCC" w:rsidRPr="005946B1">
        <w:t>Aaai</w:t>
      </w:r>
      <w:proofErr w:type="spellEnd"/>
      <w:r w:rsidR="00E15BCC" w:rsidRPr="005946B1">
        <w:t xml:space="preserve"> Press, Menlo Park, Ca (United States, 1996.</w:t>
      </w:r>
    </w:p>
    <w:p w14:paraId="7D691B70" w14:textId="50489395" w:rsidR="00732D22" w:rsidRPr="005946B1" w:rsidRDefault="000E64FC" w:rsidP="00732D22">
      <w:pPr>
        <w:pStyle w:val="Bibentry"/>
      </w:pPr>
      <w:r w:rsidRPr="005946B1">
        <w:rPr>
          <w14:ligatures w14:val="standard"/>
        </w:rPr>
        <w:t xml:space="preserve"> </w:t>
      </w:r>
      <w:r w:rsidR="00586A35" w:rsidRPr="005946B1">
        <w:rPr>
          <w14:ligatures w14:val="standard"/>
        </w:rPr>
        <w:t>[3]</w:t>
      </w:r>
      <w:r w:rsidR="00957F1E" w:rsidRPr="005946B1">
        <w:rPr>
          <w14:ligatures w14:val="standard"/>
        </w:rPr>
        <w:tab/>
      </w:r>
      <w:r w:rsidR="00E15BCC" w:rsidRPr="005946B1">
        <w:t xml:space="preserve">M. </w:t>
      </w:r>
      <w:proofErr w:type="spellStart"/>
      <w:r w:rsidR="00E15BCC" w:rsidRPr="005946B1">
        <w:t>Ankerst</w:t>
      </w:r>
      <w:proofErr w:type="spellEnd"/>
      <w:r w:rsidR="00E15BCC" w:rsidRPr="005946B1">
        <w:t xml:space="preserve">, M. M. Breunig, H.-P. Kriegel, and J. Sander, “OPTICS,” ACM SIGMOD Record, vol. 28, no. 2, pp. 49–60, Jun. 1999, </w:t>
      </w:r>
      <w:proofErr w:type="spellStart"/>
      <w:r w:rsidR="00E15BCC" w:rsidRPr="005946B1">
        <w:t>doi</w:t>
      </w:r>
      <w:proofErr w:type="spellEnd"/>
      <w:r w:rsidR="00E15BCC" w:rsidRPr="005946B1">
        <w:t xml:space="preserve">: </w:t>
      </w:r>
      <w:hyperlink r:id="rId23" w:history="1">
        <w:r w:rsidR="00E15BCC" w:rsidRPr="005946B1">
          <w:rPr>
            <w:rStyle w:val="af1"/>
          </w:rPr>
          <w:t>https://doi.org/10.1145/304181.304187</w:t>
        </w:r>
      </w:hyperlink>
      <w:r w:rsidR="00E15BCC" w:rsidRPr="005946B1">
        <w:t>.</w:t>
      </w:r>
    </w:p>
    <w:p w14:paraId="798EE87C" w14:textId="1CEFC00E" w:rsidR="00E15BCC" w:rsidRPr="005946B1" w:rsidRDefault="00E15BCC" w:rsidP="00732D22">
      <w:pPr>
        <w:pStyle w:val="Bibentry"/>
      </w:pPr>
      <w:r w:rsidRPr="005946B1">
        <w:t>[4]</w:t>
      </w:r>
      <w:r w:rsidR="00957F1E" w:rsidRPr="005946B1">
        <w:tab/>
      </w:r>
      <w:r w:rsidR="00343BA1" w:rsidRPr="005946B1">
        <w:t xml:space="preserve">M. M. Breunig, H.-P. Kriegel, R. T. Ng, and J. Sander, “LOF,” ACM SIGMOD Record, vol. 29, no. 2, pp. 93–104, Jun. 2000, </w:t>
      </w:r>
      <w:proofErr w:type="spellStart"/>
      <w:r w:rsidR="00343BA1" w:rsidRPr="005946B1">
        <w:t>doi</w:t>
      </w:r>
      <w:proofErr w:type="spellEnd"/>
      <w:r w:rsidR="00343BA1" w:rsidRPr="005946B1">
        <w:t xml:space="preserve">: </w:t>
      </w:r>
      <w:hyperlink r:id="rId24" w:history="1">
        <w:r w:rsidR="00343BA1" w:rsidRPr="005946B1">
          <w:rPr>
            <w:rStyle w:val="af1"/>
          </w:rPr>
          <w:t>https://doi.org/10.1145/335191.335388</w:t>
        </w:r>
      </w:hyperlink>
      <w:r w:rsidR="00343BA1" w:rsidRPr="005946B1">
        <w:t>.</w:t>
      </w:r>
    </w:p>
    <w:p w14:paraId="0089D4E1" w14:textId="1F826B8A" w:rsidR="00957F1E" w:rsidRPr="005946B1" w:rsidRDefault="00343BA1" w:rsidP="00957F1E">
      <w:pPr>
        <w:pStyle w:val="Bibentry"/>
      </w:pPr>
      <w:r w:rsidRPr="005946B1">
        <w:t>[5]</w:t>
      </w:r>
      <w:r w:rsidR="00957F1E" w:rsidRPr="005946B1">
        <w:tab/>
        <w:t xml:space="preserve">R. J. G. B. </w:t>
      </w:r>
      <w:proofErr w:type="spellStart"/>
      <w:r w:rsidR="00957F1E" w:rsidRPr="005946B1">
        <w:t>Campello</w:t>
      </w:r>
      <w:proofErr w:type="spellEnd"/>
      <w:r w:rsidR="00957F1E" w:rsidRPr="005946B1">
        <w:t xml:space="preserve">, P. Kröger, J. Sander, and A. </w:t>
      </w:r>
      <w:proofErr w:type="spellStart"/>
      <w:r w:rsidR="00957F1E" w:rsidRPr="005946B1">
        <w:t>Zimek</w:t>
      </w:r>
      <w:proofErr w:type="spellEnd"/>
      <w:r w:rsidR="00957F1E" w:rsidRPr="005946B1">
        <w:t xml:space="preserve">, “Density‐based clustering,” WIREs Data Mining and Knowledge Discovery, vol. 10, no. 2, Oct. 2019, </w:t>
      </w:r>
      <w:proofErr w:type="spellStart"/>
      <w:r w:rsidR="00957F1E" w:rsidRPr="005946B1">
        <w:t>doi</w:t>
      </w:r>
      <w:proofErr w:type="spellEnd"/>
      <w:r w:rsidR="00957F1E" w:rsidRPr="005946B1">
        <w:t xml:space="preserve">: </w:t>
      </w:r>
      <w:hyperlink r:id="rId25" w:history="1">
        <w:r w:rsidR="00957F1E" w:rsidRPr="005946B1">
          <w:rPr>
            <w:rStyle w:val="af1"/>
          </w:rPr>
          <w:t>https://doi.org/10.1002/widm.1343</w:t>
        </w:r>
      </w:hyperlink>
      <w:r w:rsidR="00957F1E" w:rsidRPr="005946B1">
        <w:t>.</w:t>
      </w:r>
    </w:p>
    <w:p w14:paraId="00993C9B" w14:textId="51BEDDEE" w:rsidR="00957F1E" w:rsidRPr="005946B1" w:rsidRDefault="00957F1E" w:rsidP="00957F1E">
      <w:pPr>
        <w:pStyle w:val="Bibentry"/>
      </w:pPr>
      <w:r w:rsidRPr="005946B1">
        <w:t>[6]</w:t>
      </w:r>
      <w:r w:rsidRPr="005946B1">
        <w:tab/>
        <w:t xml:space="preserve">H.-P. Kriegel, P. Kröger, E. Schubert, and A. </w:t>
      </w:r>
      <w:proofErr w:type="spellStart"/>
      <w:r w:rsidRPr="005946B1">
        <w:t>Zimek</w:t>
      </w:r>
      <w:proofErr w:type="spellEnd"/>
      <w:r w:rsidRPr="005946B1">
        <w:t xml:space="preserve">, “Outlier Detection in Axis-Parallel Subspaces of High Dimensional Data,” Advances in Knowledge Discovery and Data Mining, pp. 831–838, 2009, </w:t>
      </w:r>
      <w:proofErr w:type="spellStart"/>
      <w:r w:rsidRPr="005946B1">
        <w:t>doi</w:t>
      </w:r>
      <w:proofErr w:type="spellEnd"/>
      <w:r w:rsidRPr="005946B1">
        <w:t xml:space="preserve">: </w:t>
      </w:r>
      <w:hyperlink r:id="rId26" w:history="1">
        <w:r w:rsidRPr="005946B1">
          <w:rPr>
            <w:rStyle w:val="af1"/>
          </w:rPr>
          <w:t>https://doi.org/10.1007/978-3-642-01307-2_86</w:t>
        </w:r>
      </w:hyperlink>
      <w:r w:rsidRPr="005946B1">
        <w:t>.</w:t>
      </w:r>
    </w:p>
    <w:p w14:paraId="28D685D9" w14:textId="691AF52F" w:rsidR="00957F1E" w:rsidRPr="005946B1" w:rsidRDefault="00957F1E" w:rsidP="00957F1E">
      <w:pPr>
        <w:pStyle w:val="Bibentry"/>
        <w:rPr>
          <w:rFonts w:eastAsia="宋体"/>
          <w:lang w:eastAsia="zh-CN"/>
        </w:rPr>
      </w:pPr>
      <w:r w:rsidRPr="005946B1">
        <w:rPr>
          <w:rFonts w:eastAsia="宋体"/>
          <w:lang w:eastAsia="zh-CN"/>
        </w:rPr>
        <w:t>[7]</w:t>
      </w:r>
      <w:r w:rsidRPr="005946B1">
        <w:rPr>
          <w:rFonts w:eastAsia="宋体"/>
          <w:lang w:eastAsia="zh-CN"/>
        </w:rPr>
        <w:tab/>
        <w:t xml:space="preserve">C. C. Aggarwal, A. </w:t>
      </w:r>
      <w:proofErr w:type="spellStart"/>
      <w:r w:rsidRPr="005946B1">
        <w:rPr>
          <w:rFonts w:eastAsia="宋体"/>
          <w:lang w:eastAsia="zh-CN"/>
        </w:rPr>
        <w:t>Hinneburg</w:t>
      </w:r>
      <w:proofErr w:type="spellEnd"/>
      <w:r w:rsidRPr="005946B1">
        <w:rPr>
          <w:rFonts w:eastAsia="宋体"/>
          <w:lang w:eastAsia="zh-CN"/>
        </w:rPr>
        <w:t xml:space="preserve">, and D. A. Keim, “On the Surprising Behavior of Distance Metrics in High Dimensional Space,” Database Theory — ICDT 2001, vol. 1973, pp. 420–434, 2001, </w:t>
      </w:r>
      <w:proofErr w:type="spellStart"/>
      <w:r w:rsidRPr="005946B1">
        <w:rPr>
          <w:rFonts w:eastAsia="宋体"/>
          <w:lang w:eastAsia="zh-CN"/>
        </w:rPr>
        <w:t>doi</w:t>
      </w:r>
      <w:proofErr w:type="spellEnd"/>
      <w:r w:rsidRPr="005946B1">
        <w:rPr>
          <w:rFonts w:eastAsia="宋体"/>
          <w:lang w:eastAsia="zh-CN"/>
        </w:rPr>
        <w:t xml:space="preserve">: </w:t>
      </w:r>
      <w:hyperlink r:id="rId27" w:history="1">
        <w:r w:rsidRPr="005946B1">
          <w:rPr>
            <w:rStyle w:val="af1"/>
            <w:rFonts w:eastAsia="宋体"/>
            <w:lang w:eastAsia="zh-CN"/>
          </w:rPr>
          <w:t>https://doi.org/10.1007/3-540-44503-x_27</w:t>
        </w:r>
      </w:hyperlink>
      <w:r w:rsidRPr="005946B1">
        <w:rPr>
          <w:rFonts w:eastAsia="宋体"/>
          <w:lang w:eastAsia="zh-CN"/>
        </w:rPr>
        <w:t>.</w:t>
      </w:r>
    </w:p>
    <w:p w14:paraId="7B908CAC" w14:textId="66E5527A" w:rsidR="00733FF8" w:rsidRPr="005946B1" w:rsidRDefault="00957F1E" w:rsidP="00733FF8">
      <w:pPr>
        <w:pStyle w:val="Bibentry"/>
        <w:rPr>
          <w:rFonts w:eastAsia="宋体"/>
          <w:lang w:eastAsia="zh-CN"/>
        </w:rPr>
      </w:pPr>
      <w:r w:rsidRPr="005946B1">
        <w:rPr>
          <w:rFonts w:eastAsia="宋体"/>
          <w:lang w:eastAsia="zh-CN"/>
        </w:rPr>
        <w:t>[8]</w:t>
      </w:r>
      <w:r w:rsidRPr="005946B1">
        <w:rPr>
          <w:rFonts w:eastAsia="宋体"/>
          <w:lang w:eastAsia="zh-CN"/>
        </w:rPr>
        <w:tab/>
      </w:r>
      <w:r w:rsidR="00733FF8" w:rsidRPr="005946B1">
        <w:rPr>
          <w:rFonts w:eastAsia="宋体"/>
          <w:lang w:eastAsia="zh-CN"/>
        </w:rPr>
        <w:t xml:space="preserve">N. Bolshakova and F. Azuaje, “Cluster validation techniques for genome expression data,” Signal Processing, vol. 83, no. 4, pp. 825–833, Apr. 2003, </w:t>
      </w:r>
      <w:proofErr w:type="spellStart"/>
      <w:r w:rsidR="00733FF8" w:rsidRPr="005946B1">
        <w:rPr>
          <w:rFonts w:eastAsia="宋体"/>
          <w:lang w:eastAsia="zh-CN"/>
        </w:rPr>
        <w:t>doi</w:t>
      </w:r>
      <w:proofErr w:type="spellEnd"/>
      <w:r w:rsidR="00733FF8" w:rsidRPr="005946B1">
        <w:rPr>
          <w:rFonts w:eastAsia="宋体"/>
          <w:lang w:eastAsia="zh-CN"/>
        </w:rPr>
        <w:t xml:space="preserve">: </w:t>
      </w:r>
      <w:hyperlink r:id="rId28" w:history="1">
        <w:r w:rsidR="00733FF8" w:rsidRPr="005946B1">
          <w:rPr>
            <w:rStyle w:val="af1"/>
            <w:rFonts w:eastAsia="宋体"/>
            <w:lang w:eastAsia="zh-CN"/>
          </w:rPr>
          <w:t>https://doi.org/10.1016/s0165-1684(02)00475-9</w:t>
        </w:r>
      </w:hyperlink>
      <w:r w:rsidR="00733FF8" w:rsidRPr="005946B1">
        <w:rPr>
          <w:rFonts w:eastAsia="宋体"/>
          <w:lang w:eastAsia="zh-CN"/>
        </w:rPr>
        <w:t>.</w:t>
      </w:r>
    </w:p>
    <w:p w14:paraId="757B8A9F" w14:textId="5F075F18" w:rsidR="005D57EE" w:rsidRPr="005946B1" w:rsidRDefault="00733FF8" w:rsidP="005D57EE">
      <w:pPr>
        <w:pStyle w:val="Bibentry"/>
        <w:rPr>
          <w:rFonts w:eastAsia="宋体"/>
          <w:lang w:eastAsia="zh-CN"/>
        </w:rPr>
      </w:pPr>
      <w:r w:rsidRPr="005946B1">
        <w:rPr>
          <w:rFonts w:eastAsia="宋体"/>
          <w:lang w:eastAsia="zh-CN"/>
        </w:rPr>
        <w:t>[9]</w:t>
      </w:r>
      <w:r w:rsidR="005D57EE" w:rsidRPr="005946B1">
        <w:tab/>
      </w:r>
      <w:r w:rsidRPr="005946B1">
        <w:rPr>
          <w:rFonts w:eastAsia="宋体"/>
          <w:lang w:eastAsia="zh-CN"/>
        </w:rPr>
        <w:t xml:space="preserve">G. </w:t>
      </w:r>
      <w:proofErr w:type="spellStart"/>
      <w:r w:rsidRPr="005946B1">
        <w:rPr>
          <w:rFonts w:eastAsia="宋体"/>
          <w:lang w:eastAsia="zh-CN"/>
        </w:rPr>
        <w:t>Karypis</w:t>
      </w:r>
      <w:proofErr w:type="spellEnd"/>
      <w:r w:rsidRPr="005946B1">
        <w:rPr>
          <w:rFonts w:eastAsia="宋体"/>
          <w:lang w:eastAsia="zh-CN"/>
        </w:rPr>
        <w:t xml:space="preserve">, Eui-Hong Han, and V. Kumar, “Chameleon: hierarchical clustering using dynamic modeling,” Computer, vol. 32, no. 8, pp. 68–75, Aug. 1999, </w:t>
      </w:r>
      <w:proofErr w:type="spellStart"/>
      <w:r w:rsidRPr="005946B1">
        <w:rPr>
          <w:rFonts w:eastAsia="宋体"/>
          <w:lang w:eastAsia="zh-CN"/>
        </w:rPr>
        <w:t>doi</w:t>
      </w:r>
      <w:proofErr w:type="spellEnd"/>
      <w:r w:rsidRPr="005946B1">
        <w:rPr>
          <w:rFonts w:eastAsia="宋体"/>
          <w:lang w:eastAsia="zh-CN"/>
        </w:rPr>
        <w:t xml:space="preserve">: </w:t>
      </w:r>
      <w:hyperlink r:id="rId29" w:history="1">
        <w:r w:rsidRPr="005946B1">
          <w:rPr>
            <w:rStyle w:val="af1"/>
            <w:rFonts w:eastAsia="宋体"/>
            <w:lang w:eastAsia="zh-CN"/>
          </w:rPr>
          <w:t>https://doi.org/10.1109/2.781637</w:t>
        </w:r>
      </w:hyperlink>
      <w:r w:rsidRPr="005946B1">
        <w:rPr>
          <w:rFonts w:eastAsia="宋体"/>
          <w:lang w:eastAsia="zh-CN"/>
        </w:rPr>
        <w:t>.</w:t>
      </w:r>
    </w:p>
    <w:p w14:paraId="005B50E9" w14:textId="30970059" w:rsidR="005D57EE" w:rsidRPr="005946B1" w:rsidRDefault="005D57EE" w:rsidP="005D57EE">
      <w:pPr>
        <w:pStyle w:val="Bibentry"/>
        <w:rPr>
          <w:rFonts w:eastAsia="宋体"/>
          <w:lang w:eastAsia="zh-CN"/>
        </w:rPr>
      </w:pPr>
      <w:r w:rsidRPr="005946B1">
        <w:rPr>
          <w:rFonts w:eastAsia="宋体"/>
          <w:lang w:eastAsia="zh-CN"/>
        </w:rPr>
        <w:t>[10]</w:t>
      </w:r>
      <w:r w:rsidRPr="005946B1">
        <w:rPr>
          <w:rFonts w:eastAsia="宋体"/>
          <w:lang w:eastAsia="zh-CN"/>
        </w:rPr>
        <w:tab/>
        <w:t xml:space="preserve">E. Knox and R. Ng, “Algorithms for Mining Distance-Based Outliers in Large Datasets.” Accessed: Jun. 16, 2023. [Online]. Available: </w:t>
      </w:r>
      <w:hyperlink r:id="rId30" w:history="1">
        <w:r w:rsidRPr="005946B1">
          <w:rPr>
            <w:rStyle w:val="af1"/>
            <w:rFonts w:eastAsia="宋体"/>
            <w:lang w:eastAsia="zh-CN"/>
          </w:rPr>
          <w:t>https://www.vldb.org/conf/1998/p392.pdf</w:t>
        </w:r>
      </w:hyperlink>
    </w:p>
    <w:p w14:paraId="209FC8F8" w14:textId="48A11B43" w:rsidR="005D57EE" w:rsidRPr="005946B1" w:rsidRDefault="002A29ED" w:rsidP="005D57EE">
      <w:pPr>
        <w:pStyle w:val="Bibentry"/>
        <w:rPr>
          <w:rFonts w:eastAsia="宋体"/>
          <w:lang w:eastAsia="zh-CN"/>
        </w:rPr>
      </w:pPr>
      <w:r w:rsidRPr="005946B1">
        <w:rPr>
          <w:rFonts w:eastAsia="宋体"/>
          <w:lang w:eastAsia="zh-CN"/>
        </w:rPr>
        <w:t>[11]</w:t>
      </w:r>
      <w:r w:rsidRPr="005946B1">
        <w:rPr>
          <w:rFonts w:eastAsia="宋体"/>
          <w:lang w:eastAsia="zh-CN"/>
        </w:rPr>
        <w:tab/>
        <w:t xml:space="preserve">H.-P. Kriegel, P. Kroger, E. Schubert, and A. </w:t>
      </w:r>
      <w:proofErr w:type="spellStart"/>
      <w:r w:rsidRPr="005946B1">
        <w:rPr>
          <w:rFonts w:eastAsia="宋体"/>
          <w:lang w:eastAsia="zh-CN"/>
        </w:rPr>
        <w:t>Zimek</w:t>
      </w:r>
      <w:proofErr w:type="spellEnd"/>
      <w:r w:rsidRPr="005946B1">
        <w:rPr>
          <w:rFonts w:eastAsia="宋体"/>
          <w:lang w:eastAsia="zh-CN"/>
        </w:rPr>
        <w:t xml:space="preserve">, “Interpreting and Unifying Outlier Scores,” Proceedings of the 2011 SIAM International Conference on Data Mining, Apr. 2011, </w:t>
      </w:r>
      <w:proofErr w:type="spellStart"/>
      <w:r w:rsidRPr="005946B1">
        <w:rPr>
          <w:rFonts w:eastAsia="宋体"/>
          <w:lang w:eastAsia="zh-CN"/>
        </w:rPr>
        <w:t>doi</w:t>
      </w:r>
      <w:proofErr w:type="spellEnd"/>
      <w:r w:rsidRPr="005946B1">
        <w:rPr>
          <w:rFonts w:eastAsia="宋体"/>
          <w:lang w:eastAsia="zh-CN"/>
        </w:rPr>
        <w:t xml:space="preserve">: </w:t>
      </w:r>
      <w:hyperlink r:id="rId31" w:history="1">
        <w:r w:rsidRPr="005946B1">
          <w:rPr>
            <w:rStyle w:val="af1"/>
            <w:rFonts w:eastAsia="宋体"/>
            <w:lang w:eastAsia="zh-CN"/>
          </w:rPr>
          <w:t>https://doi.org/10.1137/1.9781611972818.2</w:t>
        </w:r>
      </w:hyperlink>
      <w:r w:rsidRPr="005946B1">
        <w:rPr>
          <w:rFonts w:eastAsia="宋体"/>
          <w:lang w:eastAsia="zh-CN"/>
        </w:rPr>
        <w:t>.</w:t>
      </w:r>
    </w:p>
    <w:p w14:paraId="36C35872" w14:textId="4363BFFD" w:rsidR="00970555" w:rsidRPr="005946B1" w:rsidRDefault="002A29ED" w:rsidP="002A70DC">
      <w:pPr>
        <w:pStyle w:val="Bibentry"/>
        <w:rPr>
          <w:rFonts w:eastAsia="宋体"/>
          <w:lang w:eastAsia="zh-CN"/>
        </w:rPr>
      </w:pPr>
      <w:r w:rsidRPr="005946B1">
        <w:rPr>
          <w:rFonts w:eastAsia="宋体"/>
          <w:lang w:eastAsia="zh-CN"/>
        </w:rPr>
        <w:t>[12]</w:t>
      </w:r>
      <w:r w:rsidRPr="005946B1">
        <w:rPr>
          <w:rFonts w:eastAsia="宋体"/>
          <w:lang w:eastAsia="zh-CN"/>
        </w:rPr>
        <w:tab/>
      </w:r>
      <w:r w:rsidR="00970555" w:rsidRPr="005946B1">
        <w:rPr>
          <w:rFonts w:eastAsia="宋体"/>
          <w:lang w:eastAsia="zh-CN"/>
        </w:rPr>
        <w:t xml:space="preserve">L. Parsons, E. Haque, and H. Liu, “Subspace clustering for high dimensional data,” ACM SIGKDD Explorations Newsletter, vol. 6, no. 1, pp. 90–105, Jun. 2004, </w:t>
      </w:r>
      <w:proofErr w:type="spellStart"/>
      <w:r w:rsidR="00970555" w:rsidRPr="005946B1">
        <w:rPr>
          <w:rFonts w:eastAsia="宋体"/>
          <w:lang w:eastAsia="zh-CN"/>
        </w:rPr>
        <w:t>doi</w:t>
      </w:r>
      <w:proofErr w:type="spellEnd"/>
      <w:r w:rsidR="00970555" w:rsidRPr="005946B1">
        <w:rPr>
          <w:rFonts w:eastAsia="宋体"/>
          <w:lang w:eastAsia="zh-CN"/>
        </w:rPr>
        <w:t xml:space="preserve">: </w:t>
      </w:r>
      <w:hyperlink r:id="rId32" w:history="1">
        <w:r w:rsidR="00970555" w:rsidRPr="005946B1">
          <w:rPr>
            <w:rStyle w:val="af1"/>
            <w:rFonts w:eastAsia="宋体"/>
            <w:lang w:eastAsia="zh-CN"/>
          </w:rPr>
          <w:t>https://doi.org/10.1145/1007730.1007731</w:t>
        </w:r>
      </w:hyperlink>
      <w:r w:rsidR="00970555" w:rsidRPr="005946B1">
        <w:rPr>
          <w:rFonts w:eastAsia="宋体"/>
          <w:lang w:eastAsia="zh-CN"/>
        </w:rPr>
        <w:t>.</w:t>
      </w:r>
    </w:p>
    <w:p w14:paraId="3069DD6D" w14:textId="572A5ABA" w:rsidR="00586A35" w:rsidRPr="00FF06ED" w:rsidRDefault="002A70DC" w:rsidP="00FF06ED">
      <w:pPr>
        <w:pStyle w:val="Bibentry"/>
        <w:rPr>
          <w:rFonts w:eastAsia="宋体"/>
          <w:lang w:eastAsia="zh-CN"/>
        </w:rPr>
      </w:pPr>
      <w:r w:rsidRPr="005946B1">
        <w:rPr>
          <w:rFonts w:eastAsia="宋体"/>
          <w:lang w:eastAsia="zh-CN"/>
        </w:rPr>
        <w:t>[13]</w:t>
      </w:r>
      <w:r w:rsidRPr="005946B1">
        <w:t xml:space="preserve"> </w:t>
      </w:r>
      <w:r w:rsidRPr="005946B1">
        <w:tab/>
      </w:r>
      <w:r w:rsidRPr="005946B1">
        <w:rPr>
          <w:rFonts w:eastAsia="宋体"/>
          <w:lang w:eastAsia="zh-CN"/>
        </w:rPr>
        <w:t xml:space="preserve">S. Guha, R. Rastogi, and K. Shim, “CURE,” ACM SIGMOD Record, vol. 27, no. 2, pp. 73–84, Jun. 1998, </w:t>
      </w:r>
      <w:proofErr w:type="spellStart"/>
      <w:r w:rsidRPr="005946B1">
        <w:rPr>
          <w:rFonts w:eastAsia="宋体"/>
          <w:lang w:eastAsia="zh-CN"/>
        </w:rPr>
        <w:t>doi</w:t>
      </w:r>
      <w:proofErr w:type="spellEnd"/>
      <w:r w:rsidRPr="005946B1">
        <w:rPr>
          <w:rFonts w:eastAsia="宋体"/>
          <w:lang w:eastAsia="zh-CN"/>
        </w:rPr>
        <w:t xml:space="preserve">: </w:t>
      </w:r>
      <w:hyperlink r:id="rId33" w:history="1">
        <w:r w:rsidRPr="005946B1">
          <w:rPr>
            <w:rStyle w:val="af1"/>
            <w:rFonts w:eastAsia="宋体"/>
            <w:lang w:eastAsia="zh-CN"/>
          </w:rPr>
          <w:t>https://doi.org/10.1145/276305.276312</w:t>
        </w:r>
      </w:hyperlink>
      <w:r w:rsidRPr="005946B1">
        <w:rPr>
          <w:rFonts w:eastAsia="宋体"/>
          <w:lang w:eastAsia="zh-CN"/>
        </w:rPr>
        <w:t>.</w:t>
      </w:r>
      <w:bookmarkStart w:id="0" w:name="intm"/>
      <w:bookmarkEnd w:id="0"/>
    </w:p>
    <w:sectPr w:rsidR="00586A35" w:rsidRPr="00FF06ED"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ECE80" w14:textId="77777777" w:rsidR="001262F4" w:rsidRDefault="001262F4">
      <w:r>
        <w:separator/>
      </w:r>
    </w:p>
  </w:endnote>
  <w:endnote w:type="continuationSeparator" w:id="0">
    <w:p w14:paraId="5701B407" w14:textId="77777777" w:rsidR="001262F4" w:rsidRDefault="001262F4">
      <w:r>
        <w:continuationSeparator/>
      </w:r>
    </w:p>
  </w:endnote>
  <w:endnote w:type="continuationNotice" w:id="1">
    <w:p w14:paraId="60C51DE6" w14:textId="77777777" w:rsidR="001262F4" w:rsidRDefault="001262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E11A" w14:textId="77777777" w:rsidR="00586A35" w:rsidRPr="00586A35" w:rsidRDefault="00586A35" w:rsidP="00586A35">
    <w:pPr>
      <w:pStyle w:val="aa"/>
      <w:rPr>
        <w:rStyle w:val="aff5"/>
        <w:rFonts w:ascii="Linux Biolinum" w:hAnsi="Linux Biolinum" w:cs="Linux Biolinum"/>
      </w:rPr>
    </w:pPr>
  </w:p>
  <w:p w14:paraId="51806009" w14:textId="77777777"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D1668" w14:textId="77777777"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A7E36" w14:textId="77777777" w:rsidR="001262F4" w:rsidRDefault="001262F4">
      <w:r>
        <w:separator/>
      </w:r>
    </w:p>
  </w:footnote>
  <w:footnote w:type="continuationSeparator" w:id="0">
    <w:p w14:paraId="7FC153CF" w14:textId="77777777" w:rsidR="001262F4" w:rsidRDefault="001262F4">
      <w:r>
        <w:continuationSeparator/>
      </w:r>
    </w:p>
  </w:footnote>
  <w:footnote w:type="continuationNotice" w:id="1">
    <w:p w14:paraId="77D8295F" w14:textId="77777777" w:rsidR="001262F4" w:rsidRDefault="001262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1707CBB" w14:textId="77777777" w:rsidTr="00586A35">
      <w:tc>
        <w:tcPr>
          <w:tcW w:w="2500" w:type="pct"/>
          <w:vAlign w:val="center"/>
        </w:tcPr>
        <w:p w14:paraId="28E69E2C" w14:textId="15E19A76" w:rsidR="00586A35" w:rsidRPr="00586A35" w:rsidRDefault="007D1D16" w:rsidP="00586A35">
          <w:pPr>
            <w:pStyle w:val="a8"/>
            <w:tabs>
              <w:tab w:val="clear" w:pos="4320"/>
              <w:tab w:val="clear" w:pos="8640"/>
            </w:tabs>
            <w:jc w:val="left"/>
            <w:rPr>
              <w:rFonts w:ascii="Linux Biolinum" w:hAnsi="Linux Biolinum" w:cs="Linux Biolinum"/>
            </w:rPr>
          </w:pPr>
          <w:r>
            <w:rPr>
              <w:rFonts w:ascii="Linux Biolinum" w:hAnsi="Linux Biolinum" w:cs="Linux Biolinum"/>
            </w:rPr>
            <w:t>Australia</w:t>
          </w:r>
          <w:r w:rsidR="00586A35" w:rsidRPr="00586A35">
            <w:rPr>
              <w:rFonts w:ascii="Linux Biolinum" w:hAnsi="Linux Biolinum" w:cs="Linux Biolinum"/>
            </w:rPr>
            <w:t>’</w:t>
          </w:r>
          <w:r>
            <w:rPr>
              <w:rFonts w:ascii="Linux Biolinum" w:hAnsi="Linux Biolinum" w:cs="Linux Biolinum"/>
            </w:rPr>
            <w:t>17</w:t>
          </w:r>
          <w:r w:rsidR="00586A35" w:rsidRPr="00586A35">
            <w:rPr>
              <w:rFonts w:ascii="Linux Biolinum" w:hAnsi="Linux Biolinum" w:cs="Linux Biolinum"/>
            </w:rPr>
            <w:t xml:space="preserve">, </w:t>
          </w:r>
          <w:proofErr w:type="gramStart"/>
          <w:r w:rsidR="00586A35" w:rsidRPr="00586A35">
            <w:rPr>
              <w:rFonts w:ascii="Linux Biolinum" w:hAnsi="Linux Biolinum" w:cs="Linux Biolinum"/>
            </w:rPr>
            <w:t>June,</w:t>
          </w:r>
          <w:proofErr w:type="gramEnd"/>
          <w:r w:rsidR="00586A35" w:rsidRPr="00586A35">
            <w:rPr>
              <w:rFonts w:ascii="Linux Biolinum" w:hAnsi="Linux Biolinum" w:cs="Linux Biolinum"/>
            </w:rPr>
            <w:t xml:space="preserve"> </w:t>
          </w:r>
          <w:r>
            <w:rPr>
              <w:rFonts w:ascii="Linux Biolinum" w:hAnsi="Linux Biolinum" w:cs="Linux Biolinum"/>
            </w:rPr>
            <w:t>2023</w:t>
          </w:r>
          <w:r w:rsidR="00586A35" w:rsidRPr="00586A35">
            <w:rPr>
              <w:rFonts w:ascii="Linux Biolinum" w:hAnsi="Linux Biolinum" w:cs="Linux Biolinum"/>
            </w:rPr>
            <w:t>,</w:t>
          </w:r>
          <w:r>
            <w:rPr>
              <w:rFonts w:ascii="Linux Biolinum" w:hAnsi="Linux Biolinum" w:cs="Linux Biolinum"/>
            </w:rPr>
            <w:t xml:space="preserve"> Adelaide</w:t>
          </w:r>
          <w:r w:rsidR="00586A35" w:rsidRPr="00586A35">
            <w:rPr>
              <w:rFonts w:ascii="Linux Biolinum" w:hAnsi="Linux Biolinum" w:cs="Linux Biolinum"/>
            </w:rPr>
            <w:t xml:space="preserve">, </w:t>
          </w:r>
          <w:r>
            <w:rPr>
              <w:rFonts w:ascii="Linux Biolinum" w:hAnsi="Linux Biolinum" w:cs="Linux Biolinum"/>
            </w:rPr>
            <w:t>South Australia</w:t>
          </w:r>
        </w:p>
      </w:tc>
      <w:tc>
        <w:tcPr>
          <w:tcW w:w="2500" w:type="pct"/>
          <w:vAlign w:val="center"/>
        </w:tcPr>
        <w:p w14:paraId="324EBB34" w14:textId="653F6661" w:rsidR="00586A35" w:rsidRPr="00586A35" w:rsidRDefault="007D1D16" w:rsidP="00586A35">
          <w:pPr>
            <w:pStyle w:val="a8"/>
            <w:tabs>
              <w:tab w:val="clear" w:pos="4320"/>
              <w:tab w:val="clear" w:pos="8640"/>
            </w:tabs>
            <w:jc w:val="right"/>
            <w:rPr>
              <w:rFonts w:ascii="Linux Biolinum" w:hAnsi="Linux Biolinum" w:cs="Linux Biolinum"/>
            </w:rPr>
          </w:pPr>
          <w:r w:rsidRPr="007D1D16">
            <w:rPr>
              <w:rFonts w:ascii="Linux Biolinum" w:hAnsi="Linux Biolinum" w:cs="Linux Biolinum"/>
            </w:rPr>
            <w:t>Wangjun Shen</w:t>
          </w:r>
        </w:p>
      </w:tc>
    </w:tr>
  </w:tbl>
  <w:p w14:paraId="236DC64F" w14:textId="77777777"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4089D0D9" w14:textId="77777777" w:rsidTr="00586A35">
      <w:tc>
        <w:tcPr>
          <w:tcW w:w="2500" w:type="pct"/>
          <w:vAlign w:val="center"/>
        </w:tcPr>
        <w:p w14:paraId="33670801" w14:textId="0C40D13F" w:rsidR="00586A35" w:rsidRPr="00586A35" w:rsidRDefault="00983CD9" w:rsidP="00586A35">
          <w:pPr>
            <w:pStyle w:val="a8"/>
            <w:tabs>
              <w:tab w:val="clear" w:pos="4320"/>
              <w:tab w:val="clear" w:pos="8640"/>
            </w:tabs>
            <w:jc w:val="left"/>
            <w:rPr>
              <w:rFonts w:ascii="Linux Biolinum" w:hAnsi="Linux Biolinum" w:cs="Linux Biolinum"/>
            </w:rPr>
          </w:pPr>
          <w:r w:rsidRPr="00983CD9">
            <w:rPr>
              <w:rFonts w:ascii="Linux Biolinum" w:hAnsi="Linux Biolinum" w:cs="Linux Biolinum"/>
            </w:rPr>
            <w:t>Anomaly Detection: A Comprehensive Overview of Methods and Applications of K-Means Based Detection Methods</w:t>
          </w:r>
        </w:p>
      </w:tc>
      <w:tc>
        <w:tcPr>
          <w:tcW w:w="2500" w:type="pct"/>
          <w:vAlign w:val="center"/>
        </w:tcPr>
        <w:p w14:paraId="12AAE116" w14:textId="54508AD1" w:rsidR="00586A35" w:rsidRPr="00586A35" w:rsidRDefault="00983CD9" w:rsidP="00586A35">
          <w:pPr>
            <w:pStyle w:val="a8"/>
            <w:tabs>
              <w:tab w:val="clear" w:pos="4320"/>
              <w:tab w:val="clear" w:pos="8640"/>
            </w:tabs>
            <w:jc w:val="right"/>
            <w:rPr>
              <w:rFonts w:ascii="Linux Biolinum" w:hAnsi="Linux Biolinum" w:cs="Linux Biolinum"/>
            </w:rPr>
          </w:pPr>
          <w:r>
            <w:rPr>
              <w:rFonts w:ascii="Linux Biolinum" w:hAnsi="Linux Biolinum" w:cs="Linux Biolinum"/>
            </w:rPr>
            <w:t>Australia</w:t>
          </w:r>
          <w:r w:rsidRPr="00586A35">
            <w:rPr>
              <w:rFonts w:ascii="Linux Biolinum" w:hAnsi="Linux Biolinum" w:cs="Linux Biolinum"/>
            </w:rPr>
            <w:t>’</w:t>
          </w:r>
          <w:r>
            <w:rPr>
              <w:rFonts w:ascii="Linux Biolinum" w:hAnsi="Linux Biolinum" w:cs="Linux Biolinum"/>
            </w:rPr>
            <w:t>17</w:t>
          </w:r>
          <w:r w:rsidRPr="00586A35">
            <w:rPr>
              <w:rFonts w:ascii="Linux Biolinum" w:hAnsi="Linux Biolinum" w:cs="Linux Biolinum"/>
            </w:rPr>
            <w:t xml:space="preserve">,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w:t>
          </w:r>
          <w:r>
            <w:rPr>
              <w:rFonts w:ascii="Linux Biolinum" w:hAnsi="Linux Biolinum" w:cs="Linux Biolinum"/>
            </w:rPr>
            <w:t>2023</w:t>
          </w:r>
          <w:r w:rsidRPr="00586A35">
            <w:rPr>
              <w:rFonts w:ascii="Linux Biolinum" w:hAnsi="Linux Biolinum" w:cs="Linux Biolinum"/>
            </w:rPr>
            <w:t>,</w:t>
          </w:r>
          <w:r>
            <w:rPr>
              <w:rFonts w:ascii="Linux Biolinum" w:hAnsi="Linux Biolinum" w:cs="Linux Biolinum"/>
            </w:rPr>
            <w:t xml:space="preserve"> Adelaide</w:t>
          </w:r>
          <w:r w:rsidRPr="00586A35">
            <w:rPr>
              <w:rFonts w:ascii="Linux Biolinum" w:hAnsi="Linux Biolinum" w:cs="Linux Biolinum"/>
            </w:rPr>
            <w:t xml:space="preserve">, </w:t>
          </w:r>
          <w:r>
            <w:rPr>
              <w:rFonts w:ascii="Linux Biolinum" w:hAnsi="Linux Biolinum" w:cs="Linux Biolinum"/>
            </w:rPr>
            <w:t>South Australia</w:t>
          </w:r>
        </w:p>
      </w:tc>
    </w:tr>
  </w:tbl>
  <w:p w14:paraId="021DF618" w14:textId="77777777"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3B0D16"/>
    <w:multiLevelType w:val="hybridMultilevel"/>
    <w:tmpl w:val="8E6084D6"/>
    <w:lvl w:ilvl="0" w:tplc="04090001">
      <w:start w:val="1"/>
      <w:numFmt w:val="bullet"/>
      <w:lvlText w:val=""/>
      <w:lvlJc w:val="left"/>
      <w:pPr>
        <w:ind w:left="621" w:hanging="440"/>
      </w:pPr>
      <w:rPr>
        <w:rFonts w:ascii="Wingdings" w:hAnsi="Wingdings" w:hint="default"/>
      </w:rPr>
    </w:lvl>
    <w:lvl w:ilvl="1" w:tplc="04090003" w:tentative="1">
      <w:start w:val="1"/>
      <w:numFmt w:val="bullet"/>
      <w:lvlText w:val=""/>
      <w:lvlJc w:val="left"/>
      <w:pPr>
        <w:ind w:left="1061" w:hanging="440"/>
      </w:pPr>
      <w:rPr>
        <w:rFonts w:ascii="Wingdings" w:hAnsi="Wingdings" w:hint="default"/>
      </w:rPr>
    </w:lvl>
    <w:lvl w:ilvl="2" w:tplc="04090005" w:tentative="1">
      <w:start w:val="1"/>
      <w:numFmt w:val="bullet"/>
      <w:lvlText w:val=""/>
      <w:lvlJc w:val="left"/>
      <w:pPr>
        <w:ind w:left="1501" w:hanging="440"/>
      </w:pPr>
      <w:rPr>
        <w:rFonts w:ascii="Wingdings" w:hAnsi="Wingdings" w:hint="default"/>
      </w:rPr>
    </w:lvl>
    <w:lvl w:ilvl="3" w:tplc="04090001" w:tentative="1">
      <w:start w:val="1"/>
      <w:numFmt w:val="bullet"/>
      <w:lvlText w:val=""/>
      <w:lvlJc w:val="left"/>
      <w:pPr>
        <w:ind w:left="1941" w:hanging="440"/>
      </w:pPr>
      <w:rPr>
        <w:rFonts w:ascii="Wingdings" w:hAnsi="Wingdings" w:hint="default"/>
      </w:rPr>
    </w:lvl>
    <w:lvl w:ilvl="4" w:tplc="04090003" w:tentative="1">
      <w:start w:val="1"/>
      <w:numFmt w:val="bullet"/>
      <w:lvlText w:val=""/>
      <w:lvlJc w:val="left"/>
      <w:pPr>
        <w:ind w:left="2381" w:hanging="440"/>
      </w:pPr>
      <w:rPr>
        <w:rFonts w:ascii="Wingdings" w:hAnsi="Wingdings" w:hint="default"/>
      </w:rPr>
    </w:lvl>
    <w:lvl w:ilvl="5" w:tplc="04090005" w:tentative="1">
      <w:start w:val="1"/>
      <w:numFmt w:val="bullet"/>
      <w:lvlText w:val=""/>
      <w:lvlJc w:val="left"/>
      <w:pPr>
        <w:ind w:left="2821" w:hanging="440"/>
      </w:pPr>
      <w:rPr>
        <w:rFonts w:ascii="Wingdings" w:hAnsi="Wingdings" w:hint="default"/>
      </w:rPr>
    </w:lvl>
    <w:lvl w:ilvl="6" w:tplc="04090001" w:tentative="1">
      <w:start w:val="1"/>
      <w:numFmt w:val="bullet"/>
      <w:lvlText w:val=""/>
      <w:lvlJc w:val="left"/>
      <w:pPr>
        <w:ind w:left="3261" w:hanging="440"/>
      </w:pPr>
      <w:rPr>
        <w:rFonts w:ascii="Wingdings" w:hAnsi="Wingdings" w:hint="default"/>
      </w:rPr>
    </w:lvl>
    <w:lvl w:ilvl="7" w:tplc="04090003" w:tentative="1">
      <w:start w:val="1"/>
      <w:numFmt w:val="bullet"/>
      <w:lvlText w:val=""/>
      <w:lvlJc w:val="left"/>
      <w:pPr>
        <w:ind w:left="3701" w:hanging="440"/>
      </w:pPr>
      <w:rPr>
        <w:rFonts w:ascii="Wingdings" w:hAnsi="Wingdings" w:hint="default"/>
      </w:rPr>
    </w:lvl>
    <w:lvl w:ilvl="8" w:tplc="04090005" w:tentative="1">
      <w:start w:val="1"/>
      <w:numFmt w:val="bullet"/>
      <w:lvlText w:val=""/>
      <w:lvlJc w:val="left"/>
      <w:pPr>
        <w:ind w:left="4141" w:hanging="440"/>
      </w:pPr>
      <w:rPr>
        <w:rFonts w:ascii="Wingdings" w:hAnsi="Wingdings" w:hint="default"/>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7AB677F"/>
    <w:multiLevelType w:val="hybridMultilevel"/>
    <w:tmpl w:val="710EB5C6"/>
    <w:lvl w:ilvl="0" w:tplc="3B72DC28">
      <w:start w:val="3"/>
      <w:numFmt w:val="bullet"/>
      <w:lvlText w:val="-"/>
      <w:lvlJc w:val="left"/>
      <w:pPr>
        <w:ind w:left="981" w:hanging="360"/>
      </w:pPr>
      <w:rPr>
        <w:rFonts w:ascii="Linux Libertine" w:eastAsia="宋体" w:hAnsi="Linux Libertine" w:cs="Linux Libertine" w:hint="default"/>
      </w:rPr>
    </w:lvl>
    <w:lvl w:ilvl="1" w:tplc="04090003" w:tentative="1">
      <w:start w:val="1"/>
      <w:numFmt w:val="bullet"/>
      <w:lvlText w:val=""/>
      <w:lvlJc w:val="left"/>
      <w:pPr>
        <w:ind w:left="1501" w:hanging="440"/>
      </w:pPr>
      <w:rPr>
        <w:rFonts w:ascii="Wingdings" w:hAnsi="Wingdings" w:hint="default"/>
      </w:rPr>
    </w:lvl>
    <w:lvl w:ilvl="2" w:tplc="04090005" w:tentative="1">
      <w:start w:val="1"/>
      <w:numFmt w:val="bullet"/>
      <w:lvlText w:val=""/>
      <w:lvlJc w:val="left"/>
      <w:pPr>
        <w:ind w:left="1941" w:hanging="440"/>
      </w:pPr>
      <w:rPr>
        <w:rFonts w:ascii="Wingdings" w:hAnsi="Wingdings" w:hint="default"/>
      </w:rPr>
    </w:lvl>
    <w:lvl w:ilvl="3" w:tplc="04090001" w:tentative="1">
      <w:start w:val="1"/>
      <w:numFmt w:val="bullet"/>
      <w:lvlText w:val=""/>
      <w:lvlJc w:val="left"/>
      <w:pPr>
        <w:ind w:left="2381" w:hanging="440"/>
      </w:pPr>
      <w:rPr>
        <w:rFonts w:ascii="Wingdings" w:hAnsi="Wingdings" w:hint="default"/>
      </w:rPr>
    </w:lvl>
    <w:lvl w:ilvl="4" w:tplc="04090003" w:tentative="1">
      <w:start w:val="1"/>
      <w:numFmt w:val="bullet"/>
      <w:lvlText w:val=""/>
      <w:lvlJc w:val="left"/>
      <w:pPr>
        <w:ind w:left="2821" w:hanging="440"/>
      </w:pPr>
      <w:rPr>
        <w:rFonts w:ascii="Wingdings" w:hAnsi="Wingdings" w:hint="default"/>
      </w:rPr>
    </w:lvl>
    <w:lvl w:ilvl="5" w:tplc="04090005" w:tentative="1">
      <w:start w:val="1"/>
      <w:numFmt w:val="bullet"/>
      <w:lvlText w:val=""/>
      <w:lvlJc w:val="left"/>
      <w:pPr>
        <w:ind w:left="3261" w:hanging="440"/>
      </w:pPr>
      <w:rPr>
        <w:rFonts w:ascii="Wingdings" w:hAnsi="Wingdings" w:hint="default"/>
      </w:rPr>
    </w:lvl>
    <w:lvl w:ilvl="6" w:tplc="04090001" w:tentative="1">
      <w:start w:val="1"/>
      <w:numFmt w:val="bullet"/>
      <w:lvlText w:val=""/>
      <w:lvlJc w:val="left"/>
      <w:pPr>
        <w:ind w:left="3701" w:hanging="440"/>
      </w:pPr>
      <w:rPr>
        <w:rFonts w:ascii="Wingdings" w:hAnsi="Wingdings" w:hint="default"/>
      </w:rPr>
    </w:lvl>
    <w:lvl w:ilvl="7" w:tplc="04090003" w:tentative="1">
      <w:start w:val="1"/>
      <w:numFmt w:val="bullet"/>
      <w:lvlText w:val=""/>
      <w:lvlJc w:val="left"/>
      <w:pPr>
        <w:ind w:left="4141" w:hanging="440"/>
      </w:pPr>
      <w:rPr>
        <w:rFonts w:ascii="Wingdings" w:hAnsi="Wingdings" w:hint="default"/>
      </w:rPr>
    </w:lvl>
    <w:lvl w:ilvl="8" w:tplc="04090005" w:tentative="1">
      <w:start w:val="1"/>
      <w:numFmt w:val="bullet"/>
      <w:lvlText w:val=""/>
      <w:lvlJc w:val="left"/>
      <w:pPr>
        <w:ind w:left="4581" w:hanging="440"/>
      </w:pPr>
      <w:rPr>
        <w:rFonts w:ascii="Wingdings" w:hAnsi="Wingdings"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D2F11D4"/>
    <w:multiLevelType w:val="hybridMultilevel"/>
    <w:tmpl w:val="1A42B070"/>
    <w:lvl w:ilvl="0" w:tplc="65282DDE">
      <w:start w:val="1"/>
      <w:numFmt w:val="decimal"/>
      <w:lvlText w:val="(%1)"/>
      <w:lvlJc w:val="left"/>
      <w:pPr>
        <w:ind w:left="540" w:hanging="36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376E3B"/>
    <w:multiLevelType w:val="hybridMultilevel"/>
    <w:tmpl w:val="AF1661C4"/>
    <w:lvl w:ilvl="0" w:tplc="FE603B4C">
      <w:start w:val="1"/>
      <w:numFmt w:val="decimal"/>
      <w:lvlText w:val="(%1)"/>
      <w:lvlJc w:val="left"/>
      <w:pPr>
        <w:ind w:left="901" w:hanging="360"/>
      </w:pPr>
      <w:rPr>
        <w:rFonts w:ascii="Linux Libertine" w:eastAsia="宋体" w:hAnsi="Linux Libertine" w:cs="Linux Libertine"/>
      </w:rPr>
    </w:lvl>
    <w:lvl w:ilvl="1" w:tplc="04090019">
      <w:start w:val="1"/>
      <w:numFmt w:val="lowerLetter"/>
      <w:lvlText w:val="%2)"/>
      <w:lvlJc w:val="left"/>
      <w:pPr>
        <w:ind w:left="1421" w:hanging="440"/>
      </w:pPr>
    </w:lvl>
    <w:lvl w:ilvl="2" w:tplc="0409001B" w:tentative="1">
      <w:start w:val="1"/>
      <w:numFmt w:val="lowerRoman"/>
      <w:lvlText w:val="%3."/>
      <w:lvlJc w:val="right"/>
      <w:pPr>
        <w:ind w:left="1861" w:hanging="440"/>
      </w:pPr>
    </w:lvl>
    <w:lvl w:ilvl="3" w:tplc="0409000F" w:tentative="1">
      <w:start w:val="1"/>
      <w:numFmt w:val="decimal"/>
      <w:lvlText w:val="%4."/>
      <w:lvlJc w:val="left"/>
      <w:pPr>
        <w:ind w:left="2301" w:hanging="440"/>
      </w:pPr>
    </w:lvl>
    <w:lvl w:ilvl="4" w:tplc="04090019" w:tentative="1">
      <w:start w:val="1"/>
      <w:numFmt w:val="lowerLetter"/>
      <w:lvlText w:val="%5)"/>
      <w:lvlJc w:val="left"/>
      <w:pPr>
        <w:ind w:left="2741" w:hanging="440"/>
      </w:pPr>
    </w:lvl>
    <w:lvl w:ilvl="5" w:tplc="0409001B" w:tentative="1">
      <w:start w:val="1"/>
      <w:numFmt w:val="lowerRoman"/>
      <w:lvlText w:val="%6."/>
      <w:lvlJc w:val="right"/>
      <w:pPr>
        <w:ind w:left="3181" w:hanging="440"/>
      </w:pPr>
    </w:lvl>
    <w:lvl w:ilvl="6" w:tplc="0409000F" w:tentative="1">
      <w:start w:val="1"/>
      <w:numFmt w:val="decimal"/>
      <w:lvlText w:val="%7."/>
      <w:lvlJc w:val="left"/>
      <w:pPr>
        <w:ind w:left="3621" w:hanging="440"/>
      </w:pPr>
    </w:lvl>
    <w:lvl w:ilvl="7" w:tplc="04090019" w:tentative="1">
      <w:start w:val="1"/>
      <w:numFmt w:val="lowerLetter"/>
      <w:lvlText w:val="%8)"/>
      <w:lvlJc w:val="left"/>
      <w:pPr>
        <w:ind w:left="4061" w:hanging="440"/>
      </w:pPr>
    </w:lvl>
    <w:lvl w:ilvl="8" w:tplc="0409001B" w:tentative="1">
      <w:start w:val="1"/>
      <w:numFmt w:val="lowerRoman"/>
      <w:lvlText w:val="%9."/>
      <w:lvlJc w:val="right"/>
      <w:pPr>
        <w:ind w:left="4501" w:hanging="44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37737">
    <w:abstractNumId w:val="32"/>
  </w:num>
  <w:num w:numId="2" w16cid:durableId="1859392776">
    <w:abstractNumId w:val="15"/>
  </w:num>
  <w:num w:numId="3" w16cid:durableId="596329998">
    <w:abstractNumId w:val="10"/>
  </w:num>
  <w:num w:numId="4" w16cid:durableId="286470352">
    <w:abstractNumId w:val="31"/>
  </w:num>
  <w:num w:numId="5" w16cid:durableId="13657741">
    <w:abstractNumId w:val="21"/>
  </w:num>
  <w:num w:numId="6" w16cid:durableId="752818732">
    <w:abstractNumId w:val="16"/>
  </w:num>
  <w:num w:numId="7" w16cid:durableId="894002687">
    <w:abstractNumId w:val="29"/>
  </w:num>
  <w:num w:numId="8" w16cid:durableId="1875078212">
    <w:abstractNumId w:val="23"/>
  </w:num>
  <w:num w:numId="9" w16cid:durableId="1898975482">
    <w:abstractNumId w:val="27"/>
  </w:num>
  <w:num w:numId="10" w16cid:durableId="1657604985">
    <w:abstractNumId w:val="9"/>
  </w:num>
  <w:num w:numId="11" w16cid:durableId="183636495">
    <w:abstractNumId w:val="7"/>
  </w:num>
  <w:num w:numId="12" w16cid:durableId="886531003">
    <w:abstractNumId w:val="6"/>
  </w:num>
  <w:num w:numId="13" w16cid:durableId="756554370">
    <w:abstractNumId w:val="5"/>
  </w:num>
  <w:num w:numId="14" w16cid:durableId="1891988741">
    <w:abstractNumId w:val="4"/>
  </w:num>
  <w:num w:numId="15" w16cid:durableId="601381613">
    <w:abstractNumId w:val="8"/>
  </w:num>
  <w:num w:numId="16" w16cid:durableId="1424109812">
    <w:abstractNumId w:val="3"/>
  </w:num>
  <w:num w:numId="17" w16cid:durableId="1713268585">
    <w:abstractNumId w:val="2"/>
  </w:num>
  <w:num w:numId="18" w16cid:durableId="1184395940">
    <w:abstractNumId w:val="1"/>
  </w:num>
  <w:num w:numId="19" w16cid:durableId="948466738">
    <w:abstractNumId w:val="0"/>
  </w:num>
  <w:num w:numId="20" w16cid:durableId="592518491">
    <w:abstractNumId w:val="22"/>
  </w:num>
  <w:num w:numId="21" w16cid:durableId="1796682264">
    <w:abstractNumId w:val="26"/>
  </w:num>
  <w:num w:numId="22" w16cid:durableId="2046172902">
    <w:abstractNumId w:val="33"/>
  </w:num>
  <w:num w:numId="23" w16cid:durableId="1417090042">
    <w:abstractNumId w:val="13"/>
  </w:num>
  <w:num w:numId="24" w16cid:durableId="247616946">
    <w:abstractNumId w:val="30"/>
  </w:num>
  <w:num w:numId="25" w16cid:durableId="212809515">
    <w:abstractNumId w:val="25"/>
  </w:num>
  <w:num w:numId="26" w16cid:durableId="1952393212">
    <w:abstractNumId w:val="18"/>
  </w:num>
  <w:num w:numId="27" w16cid:durableId="14213727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68730259">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9980166">
    <w:abstractNumId w:val="19"/>
  </w:num>
  <w:num w:numId="30" w16cid:durableId="1251086059">
    <w:abstractNumId w:val="12"/>
  </w:num>
  <w:num w:numId="31" w16cid:durableId="1286304338">
    <w:abstractNumId w:val="11"/>
  </w:num>
  <w:num w:numId="32" w16cid:durableId="540476239">
    <w:abstractNumId w:val="14"/>
  </w:num>
  <w:num w:numId="33" w16cid:durableId="501551512">
    <w:abstractNumId w:val="17"/>
  </w:num>
  <w:num w:numId="34" w16cid:durableId="1284463416">
    <w:abstractNumId w:val="28"/>
  </w:num>
  <w:num w:numId="35" w16cid:durableId="837577499">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zh-CN" w:vendorID="64" w:dllVersion="0" w:nlCheck="1" w:checkStyle="1"/>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10DC"/>
    <w:rsid w:val="00035D5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614F"/>
    <w:rsid w:val="000A0BC7"/>
    <w:rsid w:val="000C050B"/>
    <w:rsid w:val="000C57F2"/>
    <w:rsid w:val="000E118B"/>
    <w:rsid w:val="000E278E"/>
    <w:rsid w:val="000E64FC"/>
    <w:rsid w:val="000E7A87"/>
    <w:rsid w:val="000F6090"/>
    <w:rsid w:val="001041A3"/>
    <w:rsid w:val="0010534D"/>
    <w:rsid w:val="00116794"/>
    <w:rsid w:val="00125AC6"/>
    <w:rsid w:val="001262F4"/>
    <w:rsid w:val="00127D30"/>
    <w:rsid w:val="0013113A"/>
    <w:rsid w:val="001314CF"/>
    <w:rsid w:val="001344F6"/>
    <w:rsid w:val="001363F5"/>
    <w:rsid w:val="00140C02"/>
    <w:rsid w:val="00141A17"/>
    <w:rsid w:val="0014244B"/>
    <w:rsid w:val="00142FEA"/>
    <w:rsid w:val="001453E7"/>
    <w:rsid w:val="00145419"/>
    <w:rsid w:val="00145486"/>
    <w:rsid w:val="00152510"/>
    <w:rsid w:val="001525F8"/>
    <w:rsid w:val="001566AE"/>
    <w:rsid w:val="00162F6D"/>
    <w:rsid w:val="00166077"/>
    <w:rsid w:val="001751F7"/>
    <w:rsid w:val="00180B1E"/>
    <w:rsid w:val="00193445"/>
    <w:rsid w:val="001961CD"/>
    <w:rsid w:val="001A06AF"/>
    <w:rsid w:val="001A43B1"/>
    <w:rsid w:val="001A71BB"/>
    <w:rsid w:val="001B29D6"/>
    <w:rsid w:val="001B5774"/>
    <w:rsid w:val="001D5887"/>
    <w:rsid w:val="001D5C03"/>
    <w:rsid w:val="001E2720"/>
    <w:rsid w:val="001E4AA3"/>
    <w:rsid w:val="001E71D7"/>
    <w:rsid w:val="0020294A"/>
    <w:rsid w:val="00205D9D"/>
    <w:rsid w:val="002111D5"/>
    <w:rsid w:val="002233F8"/>
    <w:rsid w:val="00245119"/>
    <w:rsid w:val="00250FEF"/>
    <w:rsid w:val="00252596"/>
    <w:rsid w:val="00264B6B"/>
    <w:rsid w:val="00270347"/>
    <w:rsid w:val="0027195D"/>
    <w:rsid w:val="002738DA"/>
    <w:rsid w:val="00282789"/>
    <w:rsid w:val="00290DF5"/>
    <w:rsid w:val="00292645"/>
    <w:rsid w:val="0029583F"/>
    <w:rsid w:val="002A29ED"/>
    <w:rsid w:val="002A404D"/>
    <w:rsid w:val="002A48B6"/>
    <w:rsid w:val="002A517A"/>
    <w:rsid w:val="002A70DC"/>
    <w:rsid w:val="002B01E4"/>
    <w:rsid w:val="002B1F59"/>
    <w:rsid w:val="002C5511"/>
    <w:rsid w:val="002D26C4"/>
    <w:rsid w:val="002F069E"/>
    <w:rsid w:val="002F2289"/>
    <w:rsid w:val="002F2EB2"/>
    <w:rsid w:val="00301545"/>
    <w:rsid w:val="00303FAD"/>
    <w:rsid w:val="003057B1"/>
    <w:rsid w:val="00307501"/>
    <w:rsid w:val="003123AA"/>
    <w:rsid w:val="003130BD"/>
    <w:rsid w:val="00317850"/>
    <w:rsid w:val="00321DDC"/>
    <w:rsid w:val="003247A2"/>
    <w:rsid w:val="0032775A"/>
    <w:rsid w:val="0033342D"/>
    <w:rsid w:val="003342CD"/>
    <w:rsid w:val="00336D12"/>
    <w:rsid w:val="0034235E"/>
    <w:rsid w:val="00343BA1"/>
    <w:rsid w:val="00345E7D"/>
    <w:rsid w:val="00354350"/>
    <w:rsid w:val="00356296"/>
    <w:rsid w:val="00357671"/>
    <w:rsid w:val="00373175"/>
    <w:rsid w:val="0037572A"/>
    <w:rsid w:val="00376CCC"/>
    <w:rsid w:val="00380200"/>
    <w:rsid w:val="0038080D"/>
    <w:rsid w:val="003872AC"/>
    <w:rsid w:val="00390853"/>
    <w:rsid w:val="003910C5"/>
    <w:rsid w:val="00392395"/>
    <w:rsid w:val="003936B1"/>
    <w:rsid w:val="003944CF"/>
    <w:rsid w:val="003A1ABD"/>
    <w:rsid w:val="003B1CA3"/>
    <w:rsid w:val="003B44F3"/>
    <w:rsid w:val="003C3338"/>
    <w:rsid w:val="003D0DD2"/>
    <w:rsid w:val="003D544B"/>
    <w:rsid w:val="003D6FEE"/>
    <w:rsid w:val="003D7001"/>
    <w:rsid w:val="003E6247"/>
    <w:rsid w:val="003F4297"/>
    <w:rsid w:val="003F5DAE"/>
    <w:rsid w:val="003F5F3D"/>
    <w:rsid w:val="003F7CA2"/>
    <w:rsid w:val="004047F3"/>
    <w:rsid w:val="00406B67"/>
    <w:rsid w:val="004128EE"/>
    <w:rsid w:val="00427C7D"/>
    <w:rsid w:val="00430150"/>
    <w:rsid w:val="00431CB0"/>
    <w:rsid w:val="0046042C"/>
    <w:rsid w:val="0048106F"/>
    <w:rsid w:val="0048126B"/>
    <w:rsid w:val="004825CE"/>
    <w:rsid w:val="004836A6"/>
    <w:rsid w:val="00492EF4"/>
    <w:rsid w:val="004947C9"/>
    <w:rsid w:val="00495781"/>
    <w:rsid w:val="00495EE3"/>
    <w:rsid w:val="00497365"/>
    <w:rsid w:val="004A7556"/>
    <w:rsid w:val="004B0BF6"/>
    <w:rsid w:val="004B74B3"/>
    <w:rsid w:val="004C1EDF"/>
    <w:rsid w:val="004C32E7"/>
    <w:rsid w:val="004C49F3"/>
    <w:rsid w:val="004C6063"/>
    <w:rsid w:val="004C6B2D"/>
    <w:rsid w:val="0050103C"/>
    <w:rsid w:val="005041C6"/>
    <w:rsid w:val="00504C8B"/>
    <w:rsid w:val="00506EF6"/>
    <w:rsid w:val="005153AC"/>
    <w:rsid w:val="005160AB"/>
    <w:rsid w:val="00523CD9"/>
    <w:rsid w:val="00540C55"/>
    <w:rsid w:val="00551881"/>
    <w:rsid w:val="005528F6"/>
    <w:rsid w:val="005629EB"/>
    <w:rsid w:val="005661C7"/>
    <w:rsid w:val="0058578F"/>
    <w:rsid w:val="00586A35"/>
    <w:rsid w:val="005927BE"/>
    <w:rsid w:val="0059337D"/>
    <w:rsid w:val="005946B1"/>
    <w:rsid w:val="00596082"/>
    <w:rsid w:val="00596F2A"/>
    <w:rsid w:val="005B2ED3"/>
    <w:rsid w:val="005B493F"/>
    <w:rsid w:val="005C0062"/>
    <w:rsid w:val="005C3D72"/>
    <w:rsid w:val="005C5E36"/>
    <w:rsid w:val="005D0695"/>
    <w:rsid w:val="005D0CCE"/>
    <w:rsid w:val="005D57EE"/>
    <w:rsid w:val="005D7E6E"/>
    <w:rsid w:val="005E1FB2"/>
    <w:rsid w:val="005E22A3"/>
    <w:rsid w:val="005F141A"/>
    <w:rsid w:val="005F1597"/>
    <w:rsid w:val="005F30FF"/>
    <w:rsid w:val="00603E9A"/>
    <w:rsid w:val="00604BF7"/>
    <w:rsid w:val="00607A60"/>
    <w:rsid w:val="0061273A"/>
    <w:rsid w:val="00612C56"/>
    <w:rsid w:val="00612E4E"/>
    <w:rsid w:val="006317A6"/>
    <w:rsid w:val="0063608B"/>
    <w:rsid w:val="0064206A"/>
    <w:rsid w:val="00644AC8"/>
    <w:rsid w:val="00650463"/>
    <w:rsid w:val="006514CD"/>
    <w:rsid w:val="0065275A"/>
    <w:rsid w:val="00654D92"/>
    <w:rsid w:val="00660A05"/>
    <w:rsid w:val="00670649"/>
    <w:rsid w:val="00675128"/>
    <w:rsid w:val="00680CE2"/>
    <w:rsid w:val="0069472B"/>
    <w:rsid w:val="00694749"/>
    <w:rsid w:val="006978B2"/>
    <w:rsid w:val="006A22F6"/>
    <w:rsid w:val="006A29E8"/>
    <w:rsid w:val="006B342A"/>
    <w:rsid w:val="006B4623"/>
    <w:rsid w:val="006C4BE3"/>
    <w:rsid w:val="006C602C"/>
    <w:rsid w:val="006D0A92"/>
    <w:rsid w:val="006D0E9B"/>
    <w:rsid w:val="006D2239"/>
    <w:rsid w:val="006E0D12"/>
    <w:rsid w:val="006E4407"/>
    <w:rsid w:val="006E7653"/>
    <w:rsid w:val="006F050A"/>
    <w:rsid w:val="006F1681"/>
    <w:rsid w:val="006F28D9"/>
    <w:rsid w:val="00701FA6"/>
    <w:rsid w:val="0070306F"/>
    <w:rsid w:val="0070473B"/>
    <w:rsid w:val="0070531E"/>
    <w:rsid w:val="0070798A"/>
    <w:rsid w:val="00717FB2"/>
    <w:rsid w:val="007249CB"/>
    <w:rsid w:val="00726FCE"/>
    <w:rsid w:val="00727914"/>
    <w:rsid w:val="00727EBD"/>
    <w:rsid w:val="00732243"/>
    <w:rsid w:val="00732D22"/>
    <w:rsid w:val="00732E63"/>
    <w:rsid w:val="00733FF8"/>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259E"/>
    <w:rsid w:val="007A3F4E"/>
    <w:rsid w:val="007A481F"/>
    <w:rsid w:val="007A502C"/>
    <w:rsid w:val="007A579F"/>
    <w:rsid w:val="007C4AB2"/>
    <w:rsid w:val="007C57E7"/>
    <w:rsid w:val="007D1D16"/>
    <w:rsid w:val="007D3C28"/>
    <w:rsid w:val="007D7B3A"/>
    <w:rsid w:val="007E0B4F"/>
    <w:rsid w:val="007E313B"/>
    <w:rsid w:val="007E7648"/>
    <w:rsid w:val="007F2D1D"/>
    <w:rsid w:val="00802E06"/>
    <w:rsid w:val="008051C3"/>
    <w:rsid w:val="00810CE2"/>
    <w:rsid w:val="008150D4"/>
    <w:rsid w:val="00824131"/>
    <w:rsid w:val="00827D3B"/>
    <w:rsid w:val="008313F7"/>
    <w:rsid w:val="0083735E"/>
    <w:rsid w:val="00837CBF"/>
    <w:rsid w:val="00843705"/>
    <w:rsid w:val="00847A31"/>
    <w:rsid w:val="00850D0C"/>
    <w:rsid w:val="0085553A"/>
    <w:rsid w:val="00871E83"/>
    <w:rsid w:val="00885A5A"/>
    <w:rsid w:val="0089066F"/>
    <w:rsid w:val="00891A1D"/>
    <w:rsid w:val="008949E1"/>
    <w:rsid w:val="00894C1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57F1E"/>
    <w:rsid w:val="00961703"/>
    <w:rsid w:val="00962503"/>
    <w:rsid w:val="00966299"/>
    <w:rsid w:val="009668DE"/>
    <w:rsid w:val="00966F87"/>
    <w:rsid w:val="00970555"/>
    <w:rsid w:val="00976413"/>
    <w:rsid w:val="00982C4C"/>
    <w:rsid w:val="00983CD9"/>
    <w:rsid w:val="00986039"/>
    <w:rsid w:val="009923C7"/>
    <w:rsid w:val="009978A7"/>
    <w:rsid w:val="009A789E"/>
    <w:rsid w:val="009B00DC"/>
    <w:rsid w:val="009B7559"/>
    <w:rsid w:val="009C4048"/>
    <w:rsid w:val="009C7487"/>
    <w:rsid w:val="009D3C3B"/>
    <w:rsid w:val="009D46EA"/>
    <w:rsid w:val="009E56C5"/>
    <w:rsid w:val="009F2833"/>
    <w:rsid w:val="00A012F5"/>
    <w:rsid w:val="00A12291"/>
    <w:rsid w:val="00A15152"/>
    <w:rsid w:val="00A155F9"/>
    <w:rsid w:val="00A164B7"/>
    <w:rsid w:val="00A203B9"/>
    <w:rsid w:val="00A21DEF"/>
    <w:rsid w:val="00A30DAB"/>
    <w:rsid w:val="00A319FD"/>
    <w:rsid w:val="00A43D1C"/>
    <w:rsid w:val="00A462C6"/>
    <w:rsid w:val="00A55023"/>
    <w:rsid w:val="00A70C16"/>
    <w:rsid w:val="00A739CB"/>
    <w:rsid w:val="00A75047"/>
    <w:rsid w:val="00A8507F"/>
    <w:rsid w:val="00A91E16"/>
    <w:rsid w:val="00A95518"/>
    <w:rsid w:val="00AA10C4"/>
    <w:rsid w:val="00AA57D8"/>
    <w:rsid w:val="00AA5BF1"/>
    <w:rsid w:val="00AA6E2B"/>
    <w:rsid w:val="00AB0733"/>
    <w:rsid w:val="00AB21AA"/>
    <w:rsid w:val="00AB2327"/>
    <w:rsid w:val="00AB5CF2"/>
    <w:rsid w:val="00AC05A5"/>
    <w:rsid w:val="00AC4630"/>
    <w:rsid w:val="00AD0294"/>
    <w:rsid w:val="00AE1E64"/>
    <w:rsid w:val="00AF1715"/>
    <w:rsid w:val="00B13E4F"/>
    <w:rsid w:val="00B14265"/>
    <w:rsid w:val="00B14E51"/>
    <w:rsid w:val="00B15A21"/>
    <w:rsid w:val="00B1638F"/>
    <w:rsid w:val="00B25737"/>
    <w:rsid w:val="00B33269"/>
    <w:rsid w:val="00B343DD"/>
    <w:rsid w:val="00B350C9"/>
    <w:rsid w:val="00B3715C"/>
    <w:rsid w:val="00B4052C"/>
    <w:rsid w:val="00B41CB4"/>
    <w:rsid w:val="00B437CC"/>
    <w:rsid w:val="00B43D73"/>
    <w:rsid w:val="00B46551"/>
    <w:rsid w:val="00B51DB5"/>
    <w:rsid w:val="00B61445"/>
    <w:rsid w:val="00B61DDD"/>
    <w:rsid w:val="00B64DD4"/>
    <w:rsid w:val="00B64F13"/>
    <w:rsid w:val="00B65A0B"/>
    <w:rsid w:val="00B73DEA"/>
    <w:rsid w:val="00BA00DF"/>
    <w:rsid w:val="00BA5432"/>
    <w:rsid w:val="00BA7DD8"/>
    <w:rsid w:val="00BA7FEB"/>
    <w:rsid w:val="00BB333E"/>
    <w:rsid w:val="00BB681E"/>
    <w:rsid w:val="00BC1692"/>
    <w:rsid w:val="00BC5BDA"/>
    <w:rsid w:val="00BD304D"/>
    <w:rsid w:val="00BD3B0C"/>
    <w:rsid w:val="00BD61E5"/>
    <w:rsid w:val="00BD793B"/>
    <w:rsid w:val="00BE7F58"/>
    <w:rsid w:val="00BF3D6B"/>
    <w:rsid w:val="00BF4F7E"/>
    <w:rsid w:val="00C03DCA"/>
    <w:rsid w:val="00C06212"/>
    <w:rsid w:val="00C1142C"/>
    <w:rsid w:val="00C14A4F"/>
    <w:rsid w:val="00C31BFD"/>
    <w:rsid w:val="00C32613"/>
    <w:rsid w:val="00C41AE1"/>
    <w:rsid w:val="00C43802"/>
    <w:rsid w:val="00C4538D"/>
    <w:rsid w:val="00C461FF"/>
    <w:rsid w:val="00C50274"/>
    <w:rsid w:val="00C5423E"/>
    <w:rsid w:val="00C6771E"/>
    <w:rsid w:val="00C718C7"/>
    <w:rsid w:val="00C72FAB"/>
    <w:rsid w:val="00C822AF"/>
    <w:rsid w:val="00C90428"/>
    <w:rsid w:val="00C93F0C"/>
    <w:rsid w:val="00C9472A"/>
    <w:rsid w:val="00C95C6E"/>
    <w:rsid w:val="00C96C07"/>
    <w:rsid w:val="00CA17C5"/>
    <w:rsid w:val="00CB6709"/>
    <w:rsid w:val="00CC2FE0"/>
    <w:rsid w:val="00CD4663"/>
    <w:rsid w:val="00CE752A"/>
    <w:rsid w:val="00CF2B1E"/>
    <w:rsid w:val="00CF39D4"/>
    <w:rsid w:val="00D04103"/>
    <w:rsid w:val="00D07C18"/>
    <w:rsid w:val="00D21D76"/>
    <w:rsid w:val="00D24AA4"/>
    <w:rsid w:val="00D31EBA"/>
    <w:rsid w:val="00D341FA"/>
    <w:rsid w:val="00D34435"/>
    <w:rsid w:val="00D464D1"/>
    <w:rsid w:val="00D47BCC"/>
    <w:rsid w:val="00D55564"/>
    <w:rsid w:val="00D658B3"/>
    <w:rsid w:val="00D70EDE"/>
    <w:rsid w:val="00D9290D"/>
    <w:rsid w:val="00DA07AB"/>
    <w:rsid w:val="00DC112E"/>
    <w:rsid w:val="00DC1C49"/>
    <w:rsid w:val="00DC4B20"/>
    <w:rsid w:val="00DC4FC9"/>
    <w:rsid w:val="00DD476E"/>
    <w:rsid w:val="00DD5335"/>
    <w:rsid w:val="00DD5924"/>
    <w:rsid w:val="00DF0E97"/>
    <w:rsid w:val="00E016B0"/>
    <w:rsid w:val="00E04496"/>
    <w:rsid w:val="00E06E0B"/>
    <w:rsid w:val="00E13CDC"/>
    <w:rsid w:val="00E153F7"/>
    <w:rsid w:val="00E15BCC"/>
    <w:rsid w:val="00E2212F"/>
    <w:rsid w:val="00E238F9"/>
    <w:rsid w:val="00E251D2"/>
    <w:rsid w:val="00E270D5"/>
    <w:rsid w:val="00E27659"/>
    <w:rsid w:val="00E320C3"/>
    <w:rsid w:val="00E36BC9"/>
    <w:rsid w:val="00E4776C"/>
    <w:rsid w:val="00E51B27"/>
    <w:rsid w:val="00E71D5C"/>
    <w:rsid w:val="00E83192"/>
    <w:rsid w:val="00E834D5"/>
    <w:rsid w:val="00E87E12"/>
    <w:rsid w:val="00E943FF"/>
    <w:rsid w:val="00EA18AE"/>
    <w:rsid w:val="00EA33FF"/>
    <w:rsid w:val="00EB0977"/>
    <w:rsid w:val="00EB13C5"/>
    <w:rsid w:val="00EB2E12"/>
    <w:rsid w:val="00EB3F7D"/>
    <w:rsid w:val="00EB49FA"/>
    <w:rsid w:val="00EB53E8"/>
    <w:rsid w:val="00EB5854"/>
    <w:rsid w:val="00EC4D39"/>
    <w:rsid w:val="00EC55EF"/>
    <w:rsid w:val="00EC5E10"/>
    <w:rsid w:val="00EF03F0"/>
    <w:rsid w:val="00EF3797"/>
    <w:rsid w:val="00F06E88"/>
    <w:rsid w:val="00F07F37"/>
    <w:rsid w:val="00F13DDE"/>
    <w:rsid w:val="00F2664D"/>
    <w:rsid w:val="00F30418"/>
    <w:rsid w:val="00F3215E"/>
    <w:rsid w:val="00F3231F"/>
    <w:rsid w:val="00F34548"/>
    <w:rsid w:val="00F41358"/>
    <w:rsid w:val="00F41CC2"/>
    <w:rsid w:val="00F433CB"/>
    <w:rsid w:val="00F52D73"/>
    <w:rsid w:val="00F65834"/>
    <w:rsid w:val="00F66B6F"/>
    <w:rsid w:val="00F74DA3"/>
    <w:rsid w:val="00F837D6"/>
    <w:rsid w:val="00F91DFA"/>
    <w:rsid w:val="00F92C96"/>
    <w:rsid w:val="00F95288"/>
    <w:rsid w:val="00F9791B"/>
    <w:rsid w:val="00FA2F88"/>
    <w:rsid w:val="00FA313D"/>
    <w:rsid w:val="00FB2AFC"/>
    <w:rsid w:val="00FB7A39"/>
    <w:rsid w:val="00FC0E1D"/>
    <w:rsid w:val="00FC53DA"/>
    <w:rsid w:val="00FD16A9"/>
    <w:rsid w:val="00FE4222"/>
    <w:rsid w:val="00FE4758"/>
    <w:rsid w:val="00FF004E"/>
    <w:rsid w:val="00FF06ED"/>
    <w:rsid w:val="00FF0E35"/>
    <w:rsid w:val="00FF0F4A"/>
    <w:rsid w:val="00FF20D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E9F3E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4C32E7"/>
    <w:pPr>
      <w:spacing w:before="120" w:after="80"/>
    </w:pPr>
    <w:rPr>
      <w:rFonts w:ascii="Linux Libertine" w:eastAsiaTheme="minorHAnsi" w:hAnsi="Linux Libertine" w:cs="Linux Libertine"/>
      <w:bCs/>
      <w:sz w:val="18"/>
      <w:szCs w:val="18"/>
      <w:lang w:val="fr-FR" w:eastAsia="en-US"/>
      <w14:ligatures w14:val="standard"/>
    </w:rPr>
  </w:style>
  <w:style w:type="character" w:customStyle="1" w:styleId="AbsHeadChar">
    <w:name w:val="AbsHead Char"/>
    <w:basedOn w:val="a3"/>
    <w:link w:val="AbsHead"/>
    <w:rsid w:val="004C32E7"/>
    <w:rPr>
      <w:rFonts w:ascii="Linux Libertine" w:eastAsiaTheme="minorHAnsi" w:hAnsi="Linux Libertine" w:cs="Linux Libertine"/>
      <w:bCs/>
      <w:sz w:val="18"/>
      <w:szCs w:val="18"/>
      <w:lang w:val="fr-FR" w:eastAsia="en-US"/>
      <w14:ligatures w14:val="standard"/>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2A48B6"/>
    <w:pPr>
      <w:spacing w:before="220" w:after="240"/>
      <w:jc w:val="both"/>
    </w:pPr>
    <w:rPr>
      <w:rFonts w:ascii="Linux Libertine" w:eastAsiaTheme="minorEastAsia" w:hAnsi="Linux Libertine" w:cs="Linux Libertine"/>
      <w:bCs/>
      <w:sz w:val="18"/>
      <w:szCs w:val="22"/>
      <w:lang w:val="en-US" w:eastAsia="ja-JP"/>
      <w14:ligatures w14:val="standard"/>
    </w:rPr>
  </w:style>
  <w:style w:type="character" w:customStyle="1" w:styleId="FigureCaptionChar">
    <w:name w:val="FigureCaption Char"/>
    <w:basedOn w:val="a3"/>
    <w:link w:val="FigureCaption"/>
    <w:rsid w:val="002A48B6"/>
    <w:rPr>
      <w:rFonts w:ascii="Linux Libertine" w:eastAsiaTheme="minorEastAsia" w:hAnsi="Linux Libertine" w:cs="Linux Libertine"/>
      <w:bCs/>
      <w:sz w:val="18"/>
      <w:szCs w:val="22"/>
      <w:lang w:val="en-US" w:eastAsia="ja-JP"/>
      <w14:ligatures w14:val="standard"/>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F34548"/>
    <w:pPr>
      <w:spacing w:line="264" w:lineRule="auto"/>
      <w:jc w:val="both"/>
    </w:pPr>
    <w:rPr>
      <w:rFonts w:ascii="Cambria Math" w:eastAsiaTheme="minorHAnsi" w:hAnsi="Cambria Math" w:cs="Linux Libertine"/>
      <w:color w:val="37352F"/>
      <w:sz w:val="18"/>
      <w:szCs w:val="18"/>
      <w:lang w:val="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166077"/>
    <w:rPr>
      <w:color w:val="605E5C"/>
      <w:shd w:val="clear" w:color="auto" w:fill="E1DFDD"/>
    </w:rPr>
  </w:style>
  <w:style w:type="character" w:customStyle="1" w:styleId="mord">
    <w:name w:val="mord"/>
    <w:basedOn w:val="a3"/>
    <w:rsid w:val="00F34548"/>
  </w:style>
  <w:style w:type="table" w:styleId="12">
    <w:name w:val="Plain Table 1"/>
    <w:basedOn w:val="a4"/>
    <w:uiPriority w:val="41"/>
    <w:rsid w:val="00604B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8384302">
      <w:bodyDiv w:val="1"/>
      <w:marLeft w:val="0"/>
      <w:marRight w:val="0"/>
      <w:marTop w:val="0"/>
      <w:marBottom w:val="0"/>
      <w:divBdr>
        <w:top w:val="none" w:sz="0" w:space="0" w:color="auto"/>
        <w:left w:val="none" w:sz="0" w:space="0" w:color="auto"/>
        <w:bottom w:val="none" w:sz="0" w:space="0" w:color="auto"/>
        <w:right w:val="none" w:sz="0" w:space="0" w:color="auto"/>
      </w:divBdr>
    </w:div>
    <w:div w:id="19662837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1805165">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512891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2414045">
      <w:bodyDiv w:val="1"/>
      <w:marLeft w:val="0"/>
      <w:marRight w:val="0"/>
      <w:marTop w:val="0"/>
      <w:marBottom w:val="0"/>
      <w:divBdr>
        <w:top w:val="none" w:sz="0" w:space="0" w:color="auto"/>
        <w:left w:val="none" w:sz="0" w:space="0" w:color="auto"/>
        <w:bottom w:val="none" w:sz="0" w:space="0" w:color="auto"/>
        <w:right w:val="none" w:sz="0" w:space="0" w:color="auto"/>
      </w:divBdr>
    </w:div>
    <w:div w:id="112774564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4827296">
      <w:bodyDiv w:val="1"/>
      <w:marLeft w:val="0"/>
      <w:marRight w:val="0"/>
      <w:marTop w:val="0"/>
      <w:marBottom w:val="0"/>
      <w:divBdr>
        <w:top w:val="none" w:sz="0" w:space="0" w:color="auto"/>
        <w:left w:val="none" w:sz="0" w:space="0" w:color="auto"/>
        <w:bottom w:val="none" w:sz="0" w:space="0" w:color="auto"/>
        <w:right w:val="none" w:sz="0" w:space="0" w:color="auto"/>
      </w:divBdr>
    </w:div>
    <w:div w:id="12824146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4501759">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hewy009@mymail.unisa.edu.au.com" TargetMode="External"/><Relationship Id="rId18" Type="http://schemas.openxmlformats.org/officeDocument/2006/relationships/image" Target="media/image4.png"/><Relationship Id="rId26" Type="http://schemas.openxmlformats.org/officeDocument/2006/relationships/hyperlink" Target="https://doi.org/10.1007/978-3-642-01307-2_86" TargetMode="External"/><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oi.org/10.1002/widm.1343" TargetMode="External"/><Relationship Id="rId33" Type="http://schemas.openxmlformats.org/officeDocument/2006/relationships/hyperlink" Target="https://doi.org/10.1145/276305.276312"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109/2.78163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45/335191.335388" TargetMode="External"/><Relationship Id="rId32" Type="http://schemas.openxmlformats.org/officeDocument/2006/relationships/hyperlink" Target="https://doi.org/10.1145/1007730.1007731"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doi.org/10.1145/304181.304187" TargetMode="External"/><Relationship Id="rId28" Type="http://schemas.openxmlformats.org/officeDocument/2006/relationships/hyperlink" Target="https://doi.org/10.1016/s0165-1684(02)00475-9"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doi.org/10.1137/1.9781611972818.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10.1145/1234567890" TargetMode="External"/><Relationship Id="rId22" Type="http://schemas.openxmlformats.org/officeDocument/2006/relationships/hyperlink" Target="https://doi.org/10.1145/1541880.1541882" TargetMode="External"/><Relationship Id="rId27" Type="http://schemas.openxmlformats.org/officeDocument/2006/relationships/hyperlink" Target="https://doi.org/10.1007/3-540-44503-x_27" TargetMode="External"/><Relationship Id="rId30" Type="http://schemas.openxmlformats.org/officeDocument/2006/relationships/hyperlink" Target="https://www.vldb.org/conf/1998/p392.pdf"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383</TotalTime>
  <Pages>6</Pages>
  <Words>4015</Words>
  <Characters>22888</Characters>
  <Application>Microsoft Office Word</Application>
  <DocSecurity>0</DocSecurity>
  <Lines>190</Lines>
  <Paragraphs>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26850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shen wangjun</cp:lastModifiedBy>
  <cp:revision>104</cp:revision>
  <cp:lastPrinted>2023-06-17T19:20:00Z</cp:lastPrinted>
  <dcterms:created xsi:type="dcterms:W3CDTF">2019-10-29T19:38:00Z</dcterms:created>
  <dcterms:modified xsi:type="dcterms:W3CDTF">2023-06-18T11:41:00Z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