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55DB" w14:textId="183ED6FB" w:rsidR="00055CB1" w:rsidRDefault="00055CB1">
      <w:r>
        <w:t xml:space="preserve">Continuous Assessment 1 </w:t>
      </w:r>
    </w:p>
    <w:p w14:paraId="3DCA16FA" w14:textId="1C5B29F4" w:rsidR="00055CB1" w:rsidRDefault="00055CB1" w:rsidP="00055CB1">
      <w:pPr>
        <w:pStyle w:val="ListParagraph"/>
        <w:numPr>
          <w:ilvl w:val="0"/>
          <w:numId w:val="1"/>
        </w:numPr>
      </w:pPr>
      <w:r>
        <w:t>There are significant trends in the Lake Huron (negative) and Wine data (positive) but none in the other two.</w:t>
      </w:r>
    </w:p>
    <w:p w14:paraId="706540CB" w14:textId="4214EF87" w:rsidR="00055CB1" w:rsidRDefault="00055CB1" w:rsidP="00055CB1">
      <w:pPr>
        <w:pStyle w:val="ListParagraph"/>
        <w:numPr>
          <w:ilvl w:val="0"/>
          <w:numId w:val="1"/>
        </w:numPr>
      </w:pPr>
      <w:r>
        <w:t>The Jeans data seasonality was found by subtracting the seasonal mean from each data value.</w:t>
      </w:r>
    </w:p>
    <w:p w14:paraId="6299CFBF" w14:textId="6F5FC739" w:rsidR="00055CB1" w:rsidRDefault="00055CB1" w:rsidP="00055CB1">
      <w:r>
        <w:t>Continuous Assessment 2</w:t>
      </w:r>
    </w:p>
    <w:p w14:paraId="486ACE1E" w14:textId="307A9D95" w:rsidR="00055CB1" w:rsidRDefault="00B94B54" w:rsidP="00B94B54">
      <w:pPr>
        <w:pStyle w:val="ListParagraph"/>
        <w:numPr>
          <w:ilvl w:val="0"/>
          <w:numId w:val="2"/>
        </w:numPr>
      </w:pPr>
      <w:r>
        <w:t>There is no seasonal component to the detrended Lake Huron data.</w:t>
      </w:r>
    </w:p>
    <w:p w14:paraId="6AFC2B5A" w14:textId="5202EB5E" w:rsidR="00B94B54" w:rsidRDefault="00B94B54" w:rsidP="00B94B54">
      <w:pPr>
        <w:pStyle w:val="ListParagraph"/>
        <w:numPr>
          <w:ilvl w:val="0"/>
          <w:numId w:val="2"/>
        </w:numPr>
      </w:pPr>
      <w:r>
        <w:t>For Deaths and Wine, we found 3 significant frequencies of 1,2,3 times a year using the power spectrum and modelled them with Fourier series.</w:t>
      </w:r>
    </w:p>
    <w:p w14:paraId="550C5F52" w14:textId="382B85D4" w:rsidR="00B94B54" w:rsidRDefault="00C432BF" w:rsidP="00B94B54">
      <w:pPr>
        <w:pStyle w:val="ListParagraph"/>
        <w:numPr>
          <w:ilvl w:val="0"/>
          <w:numId w:val="2"/>
        </w:numPr>
      </w:pPr>
      <w:r>
        <w:t>The jeans data had significant frequencies of 1,2 times a year.</w:t>
      </w:r>
    </w:p>
    <w:p w14:paraId="1DDA1276" w14:textId="77777777" w:rsidR="00B94B54" w:rsidRDefault="00B94B54" w:rsidP="00B94B54">
      <w:pPr>
        <w:pStyle w:val="ListParagraph"/>
      </w:pPr>
    </w:p>
    <w:sectPr w:rsidR="00B9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0844"/>
    <w:multiLevelType w:val="hybridMultilevel"/>
    <w:tmpl w:val="6EAACD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53CED"/>
    <w:multiLevelType w:val="hybridMultilevel"/>
    <w:tmpl w:val="035E86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070413">
    <w:abstractNumId w:val="0"/>
  </w:num>
  <w:num w:numId="2" w16cid:durableId="137961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B1"/>
    <w:rsid w:val="00055CB1"/>
    <w:rsid w:val="001A7D77"/>
    <w:rsid w:val="004C0D1B"/>
    <w:rsid w:val="005641EA"/>
    <w:rsid w:val="00B94B54"/>
    <w:rsid w:val="00C4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4030"/>
  <w15:chartTrackingRefBased/>
  <w15:docId w15:val="{937564CF-E565-49A1-8A50-FFBD0131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445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Boland</dc:creator>
  <cp:keywords/>
  <dc:description/>
  <cp:lastModifiedBy>John Boland</cp:lastModifiedBy>
  <cp:revision>4</cp:revision>
  <dcterms:created xsi:type="dcterms:W3CDTF">2023-08-13T23:09:00Z</dcterms:created>
  <dcterms:modified xsi:type="dcterms:W3CDTF">2023-08-13T23:22:00Z</dcterms:modified>
</cp:coreProperties>
</file>