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TRƯỜNG ĐẠI HỌC ĐÀ NẴNG</w:t>
        <w:br/>
        <w:t>KHOA CÔNG NGHỆ THÔNG TIN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HƯỚNG DẪN DEMO HỆ THỐNG ERP</w:t>
        <w:br/>
      </w:r>
      <w:r>
        <w:rPr>
          <w:rFonts w:ascii="Times New Roman" w:hAnsi="Times New Roman" w:eastAsia="Times New Roman"/>
          <w:b/>
          <w:i w:val="0"/>
          <w:sz w:val="30"/>
        </w:rPr>
        <w:t>(Odoo 15 — Quản lý Nhân sự + Tài sản + Tài chính)</w:t>
      </w:r>
    </w:p>
    <w:p/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Mã dự án: HN-QTDN-17-02-N5</w:t>
        <w:br/>
        <w:t>Nhóm: Hoàng Phương Huế — Nguyễn Lê Việt Hoàng — Nguyễn Trung Thành</w:t>
        <w:br/>
        <w:t>Database demo: quan_ly_btl</w:t>
        <w:br/>
        <w:t>URL: http://localhost:8069</w:t>
      </w:r>
    </w:p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Đà Nẵng, tháng 6 năm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PHẦN 1. TỔNG QUAN DỰ ÁN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Hệ thống ERP xây dựng trên nền tảng Odoo 15, gồm 4 module tùy chỉnh tích hợp Quản lý nhân sự (HRM), Quản lý tài sản, Quản lý tài chính và Trang chủ (Dashboard + Chatbot).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Module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Tên hiển thị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Chức năng chính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nhan_su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Quản lý nhân sự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Phòng ban, chức vụ, nhân viên, lịch sử công tác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quan_ly_tai_san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Quản lý tài sản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Tài sản, phân bổ, mượn trả, đề xuất mua, kiểm kê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quan_ly_tai_chinh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Quản lý tài chính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Phê duyệt mua, khấu hao, báo cáo TC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q_trang_chu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Trang chủ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Dashboard tổng hợp, AI Chatbot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1.1. Luồng nghiệp vụ trình diễn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HRM: Phòng ban nhân viên tự tính từ lịch sử công tác (Mức 1).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Tài sản: Phân bổ tự gắn phòng ban theo nhân viên sử dụng (Mức 1).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Mượn trả: Đơn mượn → Phiếu mượn trả → Duyệt → Giao → Trả (Mức 2).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Mua sắm: Đề xuất mua → Phê duyệt TC → Tự tạo tài sản + bút toán + khấu hao (Mức 2).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Trang chủ: Dashboard realtime + Chatbot hỏi đáp quy trình (Mức 3).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PHẦN 2. YÊU CẦU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Thành phần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Phiên bản / Ghi chú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Python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3.8+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PostgreSQL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Port 5434 (theo odoo.conf), user/pass: odoo/odoo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Odoo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 (source trong thư mục dự án)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Trình duyệt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Chrome / Edge mới nhất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RAM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≥ 4 GB (khuyến nghị 8 GB)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6"/>
        </w:rPr>
        <w:t>Tài khoản đăng nhập mặc định: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Email: admin@admin.com — Mật khẩu: admin (hoặc mật khẩu đã đặt khi tạo DB).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Database Manager: http://localhost:8069/web/database/manager — Master password: admin123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PHẦN 3. CÀI ĐẶT VÀ CHẠY HỆ THỐNG (A → Z)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Bước 1 — Clone / mở project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Thư mục gốc: HN-QTDN-17-02-N5 (chứa odoo-bin, odoo.conf, addons/).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Bước 2 — Cấu hình PostgreSQL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Kiểm tra PostgreSQL đang chạy trên port 5434. Sửa file odoo.conf nếu port/user khác.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Bước 3 — Cài thư viện Python (lần đầu)</w:t>
      </w:r>
    </w:p>
    <w:p>
      <w:pPr>
        <w:ind w:left="432"/>
      </w:pPr>
      <w:r>
        <w:rPr>
          <w:rFonts w:ascii="Consolas" w:hAnsi="Consolas" w:eastAsia="Times New Roman"/>
          <w:b w:val="0"/>
          <w:i w:val="0"/>
          <w:sz w:val="22"/>
        </w:rPr>
        <w:t>pip install -r requirements.txt</w:t>
        <w:br/>
        <w:t>pip install python-docx openpyxl   # tùy chọn: báo cáo Word, Excel import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Bước 4 — Tạo database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Mở http://localhost:8069/web/database/manager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Create Database: tên quan_ly_btl, Language = Vietnamese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BỎ TICK "Load demonstration data" của Odoo (dùng demo của project).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Bước 5 — Cài 4 module custom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Apps → bỏ filter "Apps" → tìm và Install lần lượt: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nhan_su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quan_ly_tai_san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quan_ly_tai_chinh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q_trang_chu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Hoặc dòng lệnh (khuyến nghị trước demo):</w:t>
      </w:r>
    </w:p>
    <w:p>
      <w:pPr>
        <w:ind w:left="432"/>
      </w:pPr>
      <w:r>
        <w:rPr>
          <w:rFonts w:ascii="Consolas" w:hAnsi="Consolas" w:eastAsia="Times New Roman"/>
          <w:b w:val="0"/>
          <w:i w:val="0"/>
          <w:sz w:val="22"/>
        </w:rPr>
        <w:t>python odoo-bin -c odoo.conf -d quan_ly_btl -i nhan_su,quan_ly_tai_san,quan_ly_tai_chinh,q_trang_chu --stop-after-init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Bước 6 — Update code mới nhất</w:t>
      </w:r>
    </w:p>
    <w:p>
      <w:pPr>
        <w:ind w:left="432"/>
      </w:pPr>
      <w:r>
        <w:rPr>
          <w:rFonts w:ascii="Consolas" w:hAnsi="Consolas" w:eastAsia="Times New Roman"/>
          <w:b w:val="0"/>
          <w:i w:val="0"/>
          <w:sz w:val="22"/>
        </w:rPr>
        <w:t>python odoo-bin -c odoo.conf -d quan_ly_btl -u nhan_su,quan_ly_tai_san,quan_ly_tai_chinh,q_trang_chu --stop-after-init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Bước 7 — Chạy server</w:t>
      </w:r>
    </w:p>
    <w:p>
      <w:pPr>
        <w:ind w:left="432"/>
      </w:pPr>
      <w:r>
        <w:rPr>
          <w:rFonts w:ascii="Consolas" w:hAnsi="Consolas" w:eastAsia="Times New Roman"/>
          <w:b w:val="0"/>
          <w:i w:val="0"/>
          <w:sz w:val="22"/>
        </w:rPr>
        <w:t>python odoo-bin -c odoo.conf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Truy cập: http://localhost:8069 → chọn database quan_ly_btl → đăng nhập admin.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Bước 8 — Chuẩn bị dữ liệu demo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Có 2 cách (chọn 1):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Cách A — Dùng demo XML tự nạp: Module quan_ly_tai_san đã có tai_san_demo.xml.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Cách B — Import CSV chuẩn testcase (khuyến nghị cho GV):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File trong docs/import_data/ — import đúng thứ tự 01→07 qua menu Odoo (Favorites → Import records).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Hoặc chạy script bảo trì (nạp demo + sửa mượn trả kẹt):</w:t>
      </w:r>
    </w:p>
    <w:p>
      <w:pPr>
        <w:ind w:left="432"/>
      </w:pPr>
      <w:r>
        <w:rPr>
          <w:rFonts w:ascii="Consolas" w:hAnsi="Consolas" w:eastAsia="Times New Roman"/>
          <w:b w:val="0"/>
          <w:i w:val="0"/>
          <w:sz w:val="22"/>
        </w:rPr>
        <w:t>python odoo-bin shell -c odoo.conf -d quan_ly_btl &lt; docs/scripts/odoo_maintenance.py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Bước 9 — Thiết lập kế toán cho Phê duyệt mua (1 lần)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Sau khi cài quan_ly_tai_chinh, module tự tạo TK 211, 112 và Sổ "Nhật ký chung" (MISC). Nếu chưa có, vào Lập hóa đơn → Cấu hình → Sơ đồ tài khoản / Sổ nhật ký và tạo thủ công.</w:t>
      </w:r>
    </w:p>
    <w:p>
      <w:r>
        <w:rPr>
          <w:rFonts w:ascii="Times New Roman" w:hAnsi="Times New Roman" w:eastAsia="Times New Roman"/>
          <w:b/>
          <w:i w:val="0"/>
          <w:sz w:val="26"/>
        </w:rPr>
        <w:t>LƯU Ý QUAN TRỌNG: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Phê duyệt mua KHÔNG cần tạo Hóa đơn khách hàng trong app Lập hóa đơn.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Trên form PDTS: chọn 211 + 112 + Nhật ký chung → Lưu (Ctrl+S) → Phê duyệt.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Không chọn sổ "Hóa đơn mua hàng" — dễ lỗi tài khoản nguồn vốn.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PHẦN 4. DỮ LIỆU MẪU SAU 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Mã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Mô tả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Phòng ban hiện tại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NV001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Nguyễn Văn An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IT (Trưởng phòng)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NV002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Trần Thị Bình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NV003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Lê Minh Cường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KT (Kế toán)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NV004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Phạm Thu Dung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KD (Kinh doanh)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Mã 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Tên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Phòng phân bổ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TS001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Laptop Dell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TS003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Máy in Canon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KT (Kế toán)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TS004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Router WiFi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TS005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iPhone 14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PHẦN 5. KỊCH BẢN DEMO CHO GIẢNG VIÊN (8 TESTCASE)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Thời gian ước tính: 25–35 phút. Ghi PASS/FAIL vào cột cuối khi chấm.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TC-01 | HRM — Phòng ban tự tính từ lịch sử công tác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Thao tác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Kết quả mong đợi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QLNS → Quản lý nhân viên → NV002 Trần Thị Bình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Phòng ban hiện tại = IT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 Lịch sử công tác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Có dòng IT / Nhân viên / 2023–2026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Sửa time_end = hôm qua → Lưu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Phòng ban có thể thay đổi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Khôi phục time_end = 2026-12-31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Phòng ban = IT trở lại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TC-02 | Phân bổ — Phòng ban tự điền từ HRM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Thao tác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Kết quả mong đợi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QLTS → Phân bổ tài sản → Tạo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Form trống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Chọn TS005 + NV004 Phạm Thu Dung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Phòng ban tự = KD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Lưu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Không lỗi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TC-03 | Mượn trả end-to-end (luồng chính)</w:t>
      </w:r>
    </w:p>
    <w:p>
      <w:r>
        <w:rPr>
          <w:rFonts w:ascii="Times New Roman" w:hAnsi="Times New Roman" w:eastAsia="Times New Roman"/>
          <w:b/>
          <w:i w:val="0"/>
          <w:sz w:val="26"/>
        </w:rPr>
        <w:t>Kịch bản A — Mượn chéo phòng (NV Kinh doanh mượn TS Kế toán):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Thao tác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Kết quả mong đợi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QLTS → Đơn mượn tài sản → Tạo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Trạng thái Nháp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Tên: Demo mượn máy in; PB cho mượn: KT; NV mượn: NV004 Dung; TG mượn/trả hợp lệ; Lý do: demo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 Danh sách tài sản → chọn tag TS003 (Máy in)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Chỉ hiện TS thuộc phòng KT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Lưu → Gửi duyệt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Trạng thái Chờ duyệt; có mã phiếu MTTS...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QLTS → Quản lý mượn trả → mở phiếu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Chờ duyệt, có TS003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Duyệt cho mượn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Đơn = Đã duyệt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Xác nhận đã giao tài sản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Đang mượn; phân bổ TS003 = đang mượn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Xác nhận đã nhận trả → Tình trạng Tốt → Lưu wizard → Xác nhận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Phiếu + Đơn = Đã trả; TS003 = Bình thường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6"/>
        </w:rPr>
        <w:t>Kịch bản B — Mượn nội bộ IT (Router TS004): PB cho mượn = IT, NV = NV002, chọn TS004.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TC-04 | Đề xuất mua → Phê duyệt tài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Thao tác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Kết quả mong đợi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QLTS → Đề xuất mua → Tạo: Mua laptop test; PB = IT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Chi tiết: Laptop Dell; Danh mục PC; SL=1; Giá=22.000.000; KH 5 năm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Gửi đề xuất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Chờ phê duyệt TC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QLTC → Phê duyệt mua → mở PDTS mới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Chờ phê duyệt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TK TSCĐ: 211; TK Nguồn vốn: 112; Sổ: Nhật ký chung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Lưu (Ctrl+S) → Phê duyệt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Tạo tài sản mới + khấu hao + bút toán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QLTS → Tài sản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Có tài sản mã PD-...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TC-05 | Báo cáo tài chính + khấu hao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Thao tác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Kết quả mong đợi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QLTC → Báo cáo tài chính → Tạo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Form tháng/năm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Nhập doanh thu, chi phí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Tính toán &amp; Đồng bộ Khấu hao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CP khấu hao tự điền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Hoàn thành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Lưu OK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TC-06 | Kiểm kê tài sản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Thao tác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Kết quả mong đợi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QLTS → Kiểm kê → Tạo; PB=IT; NV kiểm kê=NV001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Thêm dòng TS001, SL sổ=1, SL thực=1, TT=Tốt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Lưu OK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TC-07 | Dashboard Trang chủ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Thao tác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Kết quả mong đợi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Menu Trang chủ → Dashboard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Hiện số TS, đơn chờ duyệt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Số Đang mượn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Khớp đơn trạng thái dang_muon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Nút shortcut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Mở đúng menu liên quan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TC-08 | AI Chatbot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Thao tác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Kết quả mong đợi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Trang chủ → AI Chatbot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Mở giao diện chat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Hỏi: Quy trình mượn tài sản là gì?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Trả lời có các bước mượn trả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Hỏi: Có bao nhiêu tài sản?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Số gần đúng với DB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6"/>
        </w:rPr>
        <w:t>Chatbot AI (Gemini): cần biến môi trường GEMINI_API_KEY. Không có key vẫn trả lời rule-based.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PHẦN 6. XỬ LÝ LỖI THƯỜNG GẶP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Lỗi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Nguyên nhân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Cách xử lý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Port 8069 bị chiếm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Odoo cũ còn chạy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Tắt process hoặc đổi http_port trong odoo.conf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Không gửi được đơn mượn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Chưa Lưu sau khi chọn tài sản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Chọn tag TS → Lưu → Gửi duyệt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Wizard trả lỗi muon_tra_line_id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Wizard trống / chưa Lưu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Update module; đóng wizard mở lại; chọn Nhật ký chung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PDTS lỗi TK nguồn vốn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Chọn sổ Hóa đơn mua hàng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Đổi sang Nhật ký chung; Lưu rồi Phê duyệt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Lỗi sale journal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Tạo hóa đơn KH không cần thiết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Bỏ qua — dùng menu Phê duyệt mua, không tạo Invoice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Import trùng mã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Demo + CSV trùng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Chạy odoo_maintenance.py với PURGE=True hoặc xóa DB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Module không update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Thiếu dependency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pip install -r requirements.txt; update lại 4 module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PHẦN 7. CHECKLIST TRƯỚC KHI DEMO (5 PHÚT)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PostgreSQL đang chạy (port 5434)  ☐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python odoo-bin -c odoo.conf chạy không lỗi ERROR  ☐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Đăng nhập admin@admin.com OK  ☐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Có ≥ 4 nhân viên, ≥ 5 tài sản, ≥ 5 phân bổ  ☐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TK 211, 112, Sổ Nhật ký chung đã có (QLTC → Phê duyệt mua test 1 lần)  ☐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Không còn đơn mượn kẹt "Đang mượn" từ lần demo trước  ☐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Mở sẵn tab: Trang chủ, QLNS, QLTS, QLTC  ☐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PHẦN 8. LỆNH THAM CHIẾU NHANH</w:t>
      </w:r>
    </w:p>
    <w:p>
      <w:pPr>
        <w:ind w:left="432"/>
      </w:pPr>
      <w:r>
        <w:rPr>
          <w:rFonts w:ascii="Consolas" w:hAnsi="Consolas" w:eastAsia="Times New Roman"/>
          <w:b w:val="0"/>
          <w:i w:val="0"/>
          <w:sz w:val="22"/>
        </w:rPr>
        <w:t># Chạy server</w:t>
        <w:br/>
        <w:t>python odoo-bin -c odoo.conf</w:t>
        <w:br/>
        <w:br/>
        <w:t># Update module</w:t>
        <w:br/>
        <w:t>python odoo-bin -c odoo.conf -d quan_ly_btl -u nhan_su,quan_ly_tai_san,quan_ly_tai_chinh,q_trang_chu --stop-after-init</w:t>
        <w:br/>
        <w:br/>
        <w:t># Bảo trì DB (nạp demo / sửa mượn kẹt)</w:t>
        <w:br/>
        <w:t>python odoo-bin shell -c odoo.conf -d quan_ly_btl &lt; docs/scripts/odoo_maintenance.py</w:t>
        <w:br/>
        <w:br/>
        <w:t># Tạo file Excel import</w:t>
        <w:br/>
        <w:t>cd docs/import_data &amp;&amp; python generate_excel.py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— Hết tài liệu —</w:t>
        <w:br/>
        <w:t>Cập nhật: 27/06/2026 | HN-QTDN-17-02-N5</w:t>
      </w:r>
    </w:p>
    <w:sectPr w:rsidR="00FC693F" w:rsidRPr="0006063C" w:rsidSect="00034616">
      <w:pgSz w:w="12240" w:h="15840"/>
      <w:pgMar w:top="1440" w:right="1296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