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2000" w:after="2000"/>
        <w:jc w:val="both"/>
      </w:pPr>
      <w:r>
        <w:drawing>
          <wp:inline distT="0" distB="0" distL="114300" distR="114300">
            <wp:extent cx="2743835" cy="647065"/>
            <wp:effectExtent l="0" t="0" r="8890" b="635"/>
            <wp:docPr id="1" name="图片 15" descr="无标题-真色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无标题-真色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eastAsia="黑体"/>
          <w:bCs/>
          <w:sz w:val="72"/>
          <w:szCs w:val="72"/>
        </w:rPr>
      </w:pPr>
      <w:r>
        <w:rPr>
          <w:rFonts w:hint="eastAsia" w:ascii="黑体" w:eastAsia="黑体"/>
          <w:bCs/>
          <w:color w:val="333333"/>
          <w:sz w:val="72"/>
          <w:szCs w:val="72"/>
        </w:rPr>
        <w:t>课程设计说明书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552" w:lineRule="auto"/>
        <w:ind w:firstLine="1281" w:firstLineChars="400"/>
        <w:rPr>
          <w:rFonts w:hint="eastAsia"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rFonts w:hint="eastAsia"/>
          <w:bCs/>
          <w:sz w:val="32"/>
          <w:u w:val="single"/>
        </w:rPr>
        <w:t xml:space="preserve">  带式运输机传动装置的设计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课程设计题目：</w:t>
      </w:r>
      <w:r>
        <w:rPr>
          <w:rFonts w:hint="eastAsia"/>
          <w:bCs/>
          <w:sz w:val="32"/>
          <w:u w:val="single"/>
        </w:rPr>
        <w:t xml:space="preserve"> </w:t>
      </w:r>
      <w:r>
        <w:rPr>
          <w:rFonts w:hint="eastAsia" w:eastAsia="宋体"/>
          <w:bCs/>
          <w:sz w:val="32"/>
          <w:u w:val="single"/>
          <w:lang w:val="en-US" w:eastAsia="zh-CN"/>
        </w:rPr>
        <w:t>二级圆柱展开式直齿轮减速器</w:t>
      </w:r>
      <w:bookmarkStart w:id="39" w:name="_GoBack"/>
      <w:bookmarkEnd w:id="39"/>
      <w:r>
        <w:rPr>
          <w:rFonts w:hint="eastAsia"/>
          <w:bCs/>
          <w:sz w:val="32"/>
          <w:u w:val="single"/>
        </w:rPr>
        <w:t xml:space="preserve">                         </w:t>
      </w:r>
    </w:p>
    <w:p>
      <w:pPr>
        <w:ind w:firstLine="1281" w:firstLineChars="400"/>
        <w:rPr>
          <w:rFonts w:hint="eastAsia"/>
        </w:rPr>
      </w:pPr>
      <w:r>
        <w:rPr>
          <w:rFonts w:hint="eastAsia"/>
          <w:b/>
          <w:bCs/>
          <w:sz w:val="32"/>
        </w:rPr>
        <w:t>学  院 名 称：</w:t>
      </w:r>
      <w:r>
        <w:rPr>
          <w:rFonts w:hint="eastAsia"/>
          <w:bCs/>
          <w:sz w:val="32"/>
          <w:u w:val="single"/>
        </w:rPr>
        <w:t xml:space="preserve">    机电学院          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业 班 级：</w:t>
      </w:r>
      <w:r>
        <w:rPr>
          <w:rFonts w:hint="eastAsia"/>
          <w:bCs/>
          <w:sz w:val="32"/>
          <w:u w:val="single"/>
        </w:rPr>
        <w:t xml:space="preserve">    </w:t>
      </w:r>
      <w:r>
        <w:rPr>
          <w:rFonts w:hint="eastAsia" w:eastAsia="宋体"/>
          <w:bCs/>
          <w:sz w:val="32"/>
          <w:u w:val="single"/>
          <w:lang w:val="en-US" w:eastAsia="zh-CN"/>
        </w:rPr>
        <w:t>材控02</w:t>
      </w:r>
      <w:r>
        <w:rPr>
          <w:rFonts w:hint="eastAsia"/>
          <w:bCs/>
          <w:sz w:val="32"/>
          <w:u w:val="single"/>
        </w:rPr>
        <w:t xml:space="preserve">                  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学  生 学 号：</w:t>
      </w:r>
      <w:r>
        <w:rPr>
          <w:rFonts w:hint="eastAsia" w:eastAsia="宋体"/>
          <w:b/>
          <w:bCs/>
          <w:sz w:val="32"/>
          <w:lang w:val="en-US" w:eastAsia="zh-CN"/>
        </w:rPr>
        <w:t>2003180924</w:t>
      </w:r>
      <w:r>
        <w:rPr>
          <w:rFonts w:hint="eastAsia"/>
          <w:bCs/>
          <w:sz w:val="32"/>
          <w:u w:val="single"/>
        </w:rPr>
        <w:t xml:space="preserve">                      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学  生 姓 名：</w:t>
      </w:r>
      <w:r>
        <w:rPr>
          <w:rFonts w:hint="eastAsia"/>
          <w:bCs/>
          <w:sz w:val="32"/>
          <w:u w:val="single"/>
        </w:rPr>
        <w:t xml:space="preserve"> </w:t>
      </w:r>
      <w:r>
        <w:rPr>
          <w:rFonts w:hint="eastAsia" w:eastAsia="宋体"/>
          <w:bCs/>
          <w:sz w:val="32"/>
          <w:u w:val="single"/>
          <w:lang w:val="en-US" w:eastAsia="zh-CN"/>
        </w:rPr>
        <w:t>叶颀</w:t>
      </w:r>
      <w:r>
        <w:rPr>
          <w:rFonts w:hint="eastAsia"/>
          <w:bCs/>
          <w:sz w:val="32"/>
          <w:u w:val="single"/>
        </w:rPr>
        <w:t xml:space="preserve">                     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生 成 绩：</w:t>
      </w:r>
      <w:r>
        <w:rPr>
          <w:rFonts w:hint="eastAsia"/>
          <w:bCs/>
          <w:sz w:val="32"/>
          <w:u w:val="single"/>
        </w:rPr>
        <w:t xml:space="preserve">                          </w:t>
      </w:r>
    </w:p>
    <w:p>
      <w:pPr>
        <w:spacing w:line="552" w:lineRule="auto"/>
        <w:ind w:firstLine="1281" w:firstLineChars="400"/>
        <w:rPr>
          <w:rFonts w:hint="eastAsia"/>
          <w:b/>
          <w:sz w:val="32"/>
        </w:rPr>
      </w:pPr>
      <w:r>
        <w:rPr>
          <w:rFonts w:hint="eastAsia"/>
          <w:b/>
          <w:bCs/>
          <w:sz w:val="32"/>
        </w:rPr>
        <w:t>指  导 教 师：</w:t>
      </w:r>
      <w:r>
        <w:rPr>
          <w:rFonts w:hint="eastAsia"/>
          <w:bCs/>
          <w:sz w:val="32"/>
          <w:u w:val="single"/>
        </w:rPr>
        <w:t xml:space="preserve">    何毅斌 </w:t>
      </w:r>
      <w:r>
        <w:rPr>
          <w:bCs/>
          <w:sz w:val="32"/>
          <w:u w:val="single"/>
        </w:rPr>
        <w:t xml:space="preserve"> 教授</w:t>
      </w:r>
      <w:r>
        <w:rPr>
          <w:rFonts w:hint="eastAsia"/>
          <w:bCs/>
          <w:sz w:val="32"/>
          <w:u w:val="single"/>
        </w:rPr>
        <w:t xml:space="preserve">          </w:t>
      </w:r>
    </w:p>
    <w:p>
      <w:pPr>
        <w:spacing w:line="552" w:lineRule="auto"/>
        <w:ind w:firstLine="1281" w:firstLineChars="40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课程设计时间：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bCs/>
          <w:sz w:val="32"/>
          <w:u w:val="single"/>
        </w:rPr>
        <w:t>22.11.28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rFonts w:hint="eastAsia"/>
          <w:bCs/>
          <w:sz w:val="32"/>
        </w:rPr>
        <w:t>至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bCs/>
          <w:sz w:val="32"/>
          <w:u w:val="single"/>
        </w:rPr>
        <w:t>22.12.16</w:t>
      </w:r>
      <w:r>
        <w:rPr>
          <w:rFonts w:hint="eastAsia"/>
          <w:bCs/>
          <w:sz w:val="32"/>
          <w:u w:val="single"/>
        </w:rPr>
        <w:t xml:space="preserve">    </w:t>
      </w:r>
    </w:p>
    <w:p>
      <w:pPr>
        <w:rPr>
          <w:rFonts w:hint="eastAsia"/>
          <w:sz w:val="32"/>
          <w:u w:val="single"/>
        </w:rPr>
      </w:pPr>
    </w:p>
    <w:p>
      <w:pPr>
        <w:pStyle w:val="11"/>
        <w:spacing w:before="2000" w:after="2000"/>
        <w:jc w:val="both"/>
      </w:pPr>
    </w:p>
    <w:p>
      <w:pPr>
        <w:jc w:val="center"/>
      </w:pPr>
      <w:r>
        <w:rPr>
          <w:b/>
          <w:color w:val="000000"/>
          <w:sz w:val="36"/>
        </w:rPr>
        <w:t>目  录</w:t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TOC {\\o \1-2\ \\h \\z \\u}</w:instrText>
      </w:r>
      <w:r>
        <w:fldChar w:fldCharType="separate"/>
      </w:r>
      <w:r>
        <w:fldChar w:fldCharType="begin"/>
      </w:r>
      <w:r>
        <w:instrText xml:space="preserve"> HYPERLINK \l "_Toc_1_9_0000000001" </w:instrText>
      </w:r>
      <w:r>
        <w:fldChar w:fldCharType="separate"/>
      </w:r>
      <w:r>
        <w:rPr>
          <w:i w:val="0"/>
        </w:rPr>
        <w:t>第一部分 设计任务书</w:t>
      </w:r>
      <w:r>
        <w:tab/>
      </w:r>
      <w:r>
        <w:fldChar w:fldCharType="begin"/>
      </w:r>
      <w:r>
        <w:instrText xml:space="preserve">PAGEREF _Toc_1_9_0000000001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"_Toc_1_9_0000000002" </w:instrText>
      </w:r>
      <w:r>
        <w:fldChar w:fldCharType="separate"/>
      </w:r>
      <w:r>
        <w:t>一、初始数据</w:t>
      </w:r>
      <w:r>
        <w:tab/>
      </w:r>
      <w:r>
        <w:fldChar w:fldCharType="begin"/>
      </w:r>
      <w:r>
        <w:instrText xml:space="preserve">PAGEREF _Toc_1_9_0000000002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"_Toc_1_9_0000000003" </w:instrText>
      </w:r>
      <w:r>
        <w:fldChar w:fldCharType="separate"/>
      </w:r>
      <w:r>
        <w:t>二. 设计步骤</w:t>
      </w:r>
      <w:r>
        <w:tab/>
      </w:r>
      <w:r>
        <w:fldChar w:fldCharType="begin"/>
      </w:r>
      <w:r>
        <w:instrText xml:space="preserve">PAGEREF _Toc_1_9_0000000003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"_Toc_1_9_0000000004" </w:instrText>
      </w:r>
      <w:r>
        <w:fldChar w:fldCharType="separate"/>
      </w:r>
      <w:r>
        <w:rPr>
          <w:i w:val="0"/>
        </w:rPr>
        <w:t>第二部分 传动装置总体设计方案</w:t>
      </w:r>
      <w:r>
        <w:tab/>
      </w:r>
      <w:r>
        <w:fldChar w:fldCharType="begin"/>
      </w:r>
      <w:r>
        <w:instrText xml:space="preserve">PAGEREF _Toc_1_9_0000000004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"_Toc_1_9_0000000005" </w:instrText>
      </w:r>
      <w:r>
        <w:fldChar w:fldCharType="separate"/>
      </w:r>
      <w:r>
        <w:t>一、传动方案特点</w:t>
      </w:r>
      <w:r>
        <w:tab/>
      </w:r>
      <w:r>
        <w:fldChar w:fldCharType="begin"/>
      </w:r>
      <w:r>
        <w:instrText xml:space="preserve">PAGEREF _Toc_1_9_0000000005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"_Toc_1_9_0000000006" </w:instrText>
      </w:r>
      <w:r>
        <w:fldChar w:fldCharType="separate"/>
      </w:r>
      <w:r>
        <w:t>二、计算传动装置总效率</w:t>
      </w:r>
      <w:r>
        <w:tab/>
      </w:r>
      <w:r>
        <w:fldChar w:fldCharType="begin"/>
      </w:r>
      <w:r>
        <w:instrText xml:space="preserve">PAGEREF _Toc_1_9_0000000006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"_Toc_1_9_0000000007" </w:instrText>
      </w:r>
      <w:r>
        <w:fldChar w:fldCharType="separate"/>
      </w:r>
      <w:r>
        <w:rPr>
          <w:i w:val="0"/>
        </w:rPr>
        <w:t>第三部分 电动机的选择</w:t>
      </w:r>
      <w:r>
        <w:tab/>
      </w:r>
      <w:r>
        <w:fldChar w:fldCharType="begin"/>
      </w:r>
      <w:r>
        <w:instrText xml:space="preserve">PAGEREF _Toc_1_9_0000000007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"_Toc_1_9_0000000008" </w:instrText>
      </w:r>
      <w:r>
        <w:fldChar w:fldCharType="separate"/>
      </w:r>
      <w:r>
        <w:t>3.1 电动机的选择</w:t>
      </w:r>
      <w:r>
        <w:tab/>
      </w:r>
      <w:r>
        <w:fldChar w:fldCharType="begin"/>
      </w:r>
      <w:r>
        <w:instrText xml:space="preserve">PAGEREF _Toc_1_9_0000000008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"_Toc_1_9_0000000009" </w:instrText>
      </w:r>
      <w:r>
        <w:fldChar w:fldCharType="separate"/>
      </w:r>
      <w:r>
        <w:t>3.2 确定传动装置的总传动比和分配传动比</w:t>
      </w:r>
      <w:r>
        <w:tab/>
      </w:r>
      <w:r>
        <w:fldChar w:fldCharType="begin"/>
      </w:r>
      <w:r>
        <w:instrText xml:space="preserve">PAGEREF _Toc_1_9_0000000009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"_Toc_1_9_0000000010" </w:instrText>
      </w:r>
      <w:r>
        <w:fldChar w:fldCharType="separate"/>
      </w:r>
      <w:r>
        <w:rPr>
          <w:i w:val="0"/>
        </w:rPr>
        <w:t>第四部分 计算传动装置的运动和动力参数</w:t>
      </w:r>
      <w:r>
        <w:tab/>
      </w:r>
      <w:r>
        <w:fldChar w:fldCharType="begin"/>
      </w:r>
      <w:r>
        <w:instrText xml:space="preserve">PAGEREF _Toc_1_9_0000000010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"_Toc_1_9_0000000011" </w:instrText>
      </w:r>
      <w:r>
        <w:fldChar w:fldCharType="separate"/>
      </w:r>
      <w:r>
        <w:t>（1）各轴转速:</w:t>
      </w:r>
      <w:r>
        <w:tab/>
      </w:r>
      <w:r>
        <w:fldChar w:fldCharType="begin"/>
      </w:r>
      <w:r>
        <w:instrText xml:space="preserve">PAGEREF _Toc_1_9_0000000011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"_Toc_1_9_0000000012" </w:instrText>
      </w:r>
      <w:r>
        <w:fldChar w:fldCharType="separate"/>
      </w:r>
      <w:r>
        <w:t>（2）各轴输入功率:</w:t>
      </w:r>
      <w:r>
        <w:tab/>
      </w:r>
      <w:r>
        <w:fldChar w:fldCharType="begin"/>
      </w:r>
      <w:r>
        <w:instrText xml:space="preserve">PAGEREF _Toc_1_9_0000000012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97"/>
        </w:tabs>
      </w:pPr>
      <w:r>
        <w:fldChar w:fldCharType="begin"/>
      </w:r>
      <w:r>
        <w:instrText xml:space="preserve"> HYPERLINK \l "_Toc_1_9_0000000013" </w:instrText>
      </w:r>
      <w:r>
        <w:fldChar w:fldCharType="separate"/>
      </w:r>
      <w:r>
        <w:t>（3）各轴输入转矩:</w:t>
      </w:r>
      <w:r>
        <w:tab/>
      </w:r>
      <w:r>
        <w:fldChar w:fldCharType="begin"/>
      </w:r>
      <w:r>
        <w:instrText xml:space="preserve">PAGEREF _Toc_1_9_0000000013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"_Toc_1_9_0000000014" </w:instrText>
      </w:r>
      <w:r>
        <w:fldChar w:fldCharType="separate"/>
      </w:r>
      <w:r>
        <w:rPr>
          <w:i w:val="0"/>
        </w:rPr>
        <w:t>第五部分 齿轮的设计</w:t>
      </w:r>
      <w:r>
        <w:tab/>
      </w:r>
      <w:r>
        <w:fldChar w:fldCharType="begin"/>
      </w:r>
      <w:r>
        <w:instrText xml:space="preserve">PAGEREF _Toc_1_9_0000000014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"_Toc_1_9_0000000015" </w:instrText>
      </w:r>
      <w:r>
        <w:fldChar w:fldCharType="separate"/>
      </w:r>
      <w:r>
        <w:t>5.1 高速级齿轮的设计计算</w:t>
      </w:r>
      <w:r>
        <w:tab/>
      </w:r>
      <w:r>
        <w:fldChar w:fldCharType="begin"/>
      </w:r>
      <w:r>
        <w:instrText xml:space="preserve">PAGEREF _Toc_1_9_0000000015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"_Toc_1_9_0000000016" </w:instrText>
      </w:r>
      <w:r>
        <w:fldChar w:fldCharType="separate"/>
      </w:r>
      <w:r>
        <w:t>5.2 低速级齿轮的设计计算</w:t>
      </w:r>
      <w:r>
        <w:tab/>
      </w:r>
      <w:r>
        <w:fldChar w:fldCharType="begin"/>
      </w:r>
      <w:r>
        <w:instrText xml:space="preserve">PAGEREF _Toc_1_9_0000000016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"_Toc_1_9_0000000017" </w:instrText>
      </w:r>
      <w:r>
        <w:fldChar w:fldCharType="separate"/>
      </w:r>
      <w:r>
        <w:rPr>
          <w:i w:val="0"/>
        </w:rPr>
        <w:t>第六部分 传动轴和传动轴承及联轴器的设计</w:t>
      </w:r>
      <w:r>
        <w:tab/>
      </w:r>
      <w:r>
        <w:fldChar w:fldCharType="begin"/>
      </w:r>
      <w:r>
        <w:instrText xml:space="preserve">PAGEREF _Toc_1_9_0000000017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"_Toc_1_9_0000000018" </w:instrText>
      </w:r>
      <w:r>
        <w:fldChar w:fldCharType="separate"/>
      </w:r>
      <w:r>
        <w:t>6.1 输入轴的设计</w:t>
      </w:r>
      <w:r>
        <w:tab/>
      </w:r>
      <w:r>
        <w:fldChar w:fldCharType="begin"/>
      </w:r>
      <w:r>
        <w:instrText xml:space="preserve">PAGEREF _Toc_1_9_0000000018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"_Toc_1_9_0000000019" </w:instrText>
      </w:r>
      <w:r>
        <w:fldChar w:fldCharType="separate"/>
      </w:r>
      <w:r>
        <w:t>6.2 中间轴的设计</w:t>
      </w:r>
      <w:r>
        <w:tab/>
      </w:r>
      <w:r>
        <w:fldChar w:fldCharType="begin"/>
      </w:r>
      <w:r>
        <w:instrText xml:space="preserve">PAGEREF _Toc_1_9_0000000019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"_Toc_1_9_0000000020" </w:instrText>
      </w:r>
      <w:r>
        <w:fldChar w:fldCharType="separate"/>
      </w:r>
      <w:r>
        <w:t>6.3 输出轴的设计</w:t>
      </w:r>
      <w:r>
        <w:tab/>
      </w:r>
      <w:r>
        <w:fldChar w:fldCharType="begin"/>
      </w:r>
      <w:r>
        <w:instrText xml:space="preserve">PAGEREF _Toc_1_9_0000000020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"_Toc_1_9_0000000021" </w:instrText>
      </w:r>
      <w:r>
        <w:fldChar w:fldCharType="separate"/>
      </w:r>
      <w:r>
        <w:rPr>
          <w:i w:val="0"/>
        </w:rPr>
        <w:t>第七部分 键联接的选择及校核计算</w:t>
      </w:r>
      <w:r>
        <w:tab/>
      </w:r>
      <w:r>
        <w:fldChar w:fldCharType="begin"/>
      </w:r>
      <w:r>
        <w:instrText xml:space="preserve">PAGEREF _Toc_1_9_0000000021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"_Toc_1_9_0000000022" </w:instrText>
      </w:r>
      <w:r>
        <w:fldChar w:fldCharType="separate"/>
      </w:r>
      <w:r>
        <w:t>7.1 输入轴键选择与校核</w:t>
      </w:r>
      <w:r>
        <w:tab/>
      </w:r>
      <w:r>
        <w:fldChar w:fldCharType="begin"/>
      </w:r>
      <w:r>
        <w:instrText xml:space="preserve">PAGEREF _Toc_1_9_0000000022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"_Toc_1_9_0000000023" </w:instrText>
      </w:r>
      <w:r>
        <w:fldChar w:fldCharType="separate"/>
      </w:r>
      <w:r>
        <w:t>7.2 中间轴键选择与校核</w:t>
      </w:r>
      <w:r>
        <w:tab/>
      </w:r>
      <w:r>
        <w:fldChar w:fldCharType="begin"/>
      </w:r>
      <w:r>
        <w:instrText xml:space="preserve">PAGEREF _Toc_1_9_0000000023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"_Toc_1_9_0000000024" </w:instrText>
      </w:r>
      <w:r>
        <w:fldChar w:fldCharType="separate"/>
      </w:r>
      <w:r>
        <w:t>7.3 输出轴键选择与校核</w:t>
      </w:r>
      <w:r>
        <w:tab/>
      </w:r>
      <w:r>
        <w:fldChar w:fldCharType="begin"/>
      </w:r>
      <w:r>
        <w:instrText xml:space="preserve">PAGEREF _Toc_1_9_0000000024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"_Toc_1_9_0000000025" </w:instrText>
      </w:r>
      <w:r>
        <w:fldChar w:fldCharType="separate"/>
      </w:r>
      <w:r>
        <w:rPr>
          <w:i w:val="0"/>
        </w:rPr>
        <w:t>第八部分 轴承的选择及校核计算</w:t>
      </w:r>
      <w:r>
        <w:tab/>
      </w:r>
      <w:r>
        <w:fldChar w:fldCharType="begin"/>
      </w:r>
      <w:r>
        <w:instrText xml:space="preserve">PAGEREF _Toc_1_9_0000000025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"_Toc_1_9_0000000026" </w:instrText>
      </w:r>
      <w:r>
        <w:fldChar w:fldCharType="separate"/>
      </w:r>
      <w:r>
        <w:t>8.1 输入轴的轴承计算与校核</w:t>
      </w:r>
      <w:r>
        <w:tab/>
      </w:r>
      <w:r>
        <w:fldChar w:fldCharType="begin"/>
      </w:r>
      <w:r>
        <w:instrText xml:space="preserve">PAGEREF _Toc_1_9_0000000026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"_Toc_1_9_0000000027" </w:instrText>
      </w:r>
      <w:r>
        <w:fldChar w:fldCharType="separate"/>
      </w:r>
      <w:r>
        <w:t>8.2 中间轴的轴承计算与校核</w:t>
      </w:r>
      <w:r>
        <w:tab/>
      </w:r>
      <w:r>
        <w:fldChar w:fldCharType="begin"/>
      </w:r>
      <w:r>
        <w:instrText xml:space="preserve">PAGEREF _Toc_1_9_0000000027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"_Toc_1_9_0000000028" </w:instrText>
      </w:r>
      <w:r>
        <w:fldChar w:fldCharType="separate"/>
      </w:r>
      <w:r>
        <w:t>8.3 输出轴的轴承计算与校核</w:t>
      </w:r>
      <w:r>
        <w:tab/>
      </w:r>
      <w:r>
        <w:fldChar w:fldCharType="begin"/>
      </w:r>
      <w:r>
        <w:instrText xml:space="preserve">PAGEREF _Toc_1_9_0000000028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"_Toc_1_9_0000000029" </w:instrText>
      </w:r>
      <w:r>
        <w:fldChar w:fldCharType="separate"/>
      </w:r>
      <w:r>
        <w:rPr>
          <w:i w:val="0"/>
        </w:rPr>
        <w:t>第九部分 联轴器的选择</w:t>
      </w:r>
      <w:r>
        <w:tab/>
      </w:r>
      <w:r>
        <w:fldChar w:fldCharType="begin"/>
      </w:r>
      <w:r>
        <w:instrText xml:space="preserve">PAGEREF _Toc_1_9_0000000029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"_Toc_1_9_0000000030" </w:instrText>
      </w:r>
      <w:r>
        <w:fldChar w:fldCharType="separate"/>
      </w:r>
      <w:r>
        <w:t>9.1 输入端联轴器的设计</w:t>
      </w:r>
      <w:r>
        <w:tab/>
      </w:r>
      <w:r>
        <w:fldChar w:fldCharType="begin"/>
      </w:r>
      <w:r>
        <w:instrText xml:space="preserve">PAGEREF _Toc_1_9_0000000030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"_Toc_1_9_0000000031" </w:instrText>
      </w:r>
      <w:r>
        <w:fldChar w:fldCharType="separate"/>
      </w:r>
      <w:r>
        <w:t>9.2 输出端联轴器的设计</w:t>
      </w:r>
      <w:r>
        <w:tab/>
      </w:r>
      <w:r>
        <w:fldChar w:fldCharType="begin"/>
      </w:r>
      <w:r>
        <w:instrText xml:space="preserve">PAGEREF _Toc_1_9_0000000031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"_Toc_1_9_0000000032" </w:instrText>
      </w:r>
      <w:r>
        <w:fldChar w:fldCharType="separate"/>
      </w:r>
      <w:r>
        <w:rPr>
          <w:i w:val="0"/>
        </w:rPr>
        <w:t>第十部分 减速器的润滑和密封</w:t>
      </w:r>
      <w:r>
        <w:tab/>
      </w:r>
      <w:r>
        <w:fldChar w:fldCharType="begin"/>
      </w:r>
      <w:r>
        <w:instrText xml:space="preserve">PAGEREF _Toc_1_9_0000000032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"_Toc_1_9_0000000033" </w:instrText>
      </w:r>
      <w:r>
        <w:fldChar w:fldCharType="separate"/>
      </w:r>
      <w:r>
        <w:t>10.1 减速器的润滑</w:t>
      </w:r>
      <w:r>
        <w:tab/>
      </w:r>
      <w:r>
        <w:fldChar w:fldCharType="begin"/>
      </w:r>
      <w:r>
        <w:instrText xml:space="preserve">PAGEREF _Toc_1_9_0000000033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"_Toc_1_9_0000000034" </w:instrText>
      </w:r>
      <w:r>
        <w:fldChar w:fldCharType="separate"/>
      </w:r>
      <w:r>
        <w:t>10.2 减速器的密封</w:t>
      </w:r>
      <w:r>
        <w:tab/>
      </w:r>
      <w:r>
        <w:fldChar w:fldCharType="begin"/>
      </w:r>
      <w:r>
        <w:instrText xml:space="preserve">PAGEREF _Toc_1_9_0000000034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"_Toc_1_9_0000000035" </w:instrText>
      </w:r>
      <w:r>
        <w:fldChar w:fldCharType="separate"/>
      </w:r>
      <w:r>
        <w:rPr>
          <w:i w:val="0"/>
        </w:rPr>
        <w:t>第十一部分 减速器附件及箱体主要结构尺寸</w:t>
      </w:r>
      <w:r>
        <w:tab/>
      </w:r>
      <w:r>
        <w:fldChar w:fldCharType="begin"/>
      </w:r>
      <w:r>
        <w:instrText xml:space="preserve">PAGEREF _Toc_1_9_0000000035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"_Toc_1_9_0000000036" </w:instrText>
      </w:r>
      <w:r>
        <w:fldChar w:fldCharType="separate"/>
      </w:r>
      <w:r>
        <w:t>11.1 减速器附件的设计与选取</w:t>
      </w:r>
      <w:r>
        <w:tab/>
      </w:r>
      <w:r>
        <w:fldChar w:fldCharType="begin"/>
      </w:r>
      <w:r>
        <w:instrText xml:space="preserve">PAGEREF _Toc_1_9_0000000036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97"/>
        </w:tabs>
      </w:pPr>
      <w:r>
        <w:fldChar w:fldCharType="begin"/>
      </w:r>
      <w:r>
        <w:instrText xml:space="preserve"> HYPERLINK \l "_Toc_1_9_0000000037" </w:instrText>
      </w:r>
      <w:r>
        <w:fldChar w:fldCharType="separate"/>
      </w:r>
      <w:r>
        <w:t>11.2 减速器箱体主要结构尺寸</w:t>
      </w:r>
      <w:r>
        <w:tab/>
      </w:r>
      <w:r>
        <w:fldChar w:fldCharType="begin"/>
      </w:r>
      <w:r>
        <w:instrText xml:space="preserve">PAGEREF _Toc_1_9_0000000037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"_Toc_1_9_0000000038" </w:instrText>
      </w:r>
      <w:r>
        <w:fldChar w:fldCharType="separate"/>
      </w:r>
      <w:r>
        <w:rPr>
          <w:i w:val="0"/>
        </w:rPr>
        <w:t>设计小结</w:t>
      </w:r>
      <w:r>
        <w:tab/>
      </w:r>
      <w:r>
        <w:fldChar w:fldCharType="begin"/>
      </w:r>
      <w:r>
        <w:instrText xml:space="preserve">PAGEREF _Toc_1_9_0000000038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97"/>
        </w:tabs>
      </w:pPr>
      <w:r>
        <w:fldChar w:fldCharType="begin"/>
      </w:r>
      <w:r>
        <w:instrText xml:space="preserve"> HYPERLINK \l "_Toc_1_9_0000000039" </w:instrText>
      </w:r>
      <w:r>
        <w:fldChar w:fldCharType="separate"/>
      </w:r>
      <w:r>
        <w:rPr>
          <w:i w:val="0"/>
        </w:rPr>
        <w:t>参考文献</w:t>
      </w:r>
      <w:r>
        <w:tab/>
      </w:r>
      <w:r>
        <w:fldChar w:fldCharType="begin"/>
      </w:r>
      <w:r>
        <w:instrText xml:space="preserve">PAGEREF _Toc_1_9_0000000039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</w:p>
    <w:p>
      <w:pPr>
        <w:sectPr>
          <w:footerReference r:id="rId3" w:type="default"/>
          <w:pgSz w:w="11907" w:h="16839"/>
          <w:pgMar w:top="1400" w:right="1600" w:bottom="1400" w:left="1600" w:header="720" w:footer="720" w:gutter="0"/>
          <w:cols w:space="720" w:num="1"/>
        </w:sectPr>
      </w:pPr>
    </w:p>
    <w:p>
      <w:pPr>
        <w:pStyle w:val="2"/>
        <w:spacing w:before="600" w:after="600"/>
        <w:jc w:val="center"/>
      </w:pPr>
      <w:bookmarkStart w:id="0" w:name="_Toc_1_9_0000000001"/>
      <w:r>
        <w:rPr>
          <w:rFonts w:ascii="宋体" w:hAnsi="宋体" w:eastAsia="宋体" w:cs="宋体"/>
          <w:b/>
          <w:i w:val="0"/>
          <w:sz w:val="32"/>
        </w:rPr>
        <w:t>第一部分 设计任务书</w:t>
      </w:r>
      <w:bookmarkEnd w:id="0"/>
    </w:p>
    <w:p>
      <w:pPr>
        <w:pStyle w:val="4"/>
        <w:spacing w:before="240" w:after="240"/>
        <w:jc w:val="left"/>
      </w:pPr>
      <w:bookmarkStart w:id="1" w:name="_Toc_1_9_0000000002"/>
      <w:r>
        <w:rPr>
          <w:rFonts w:ascii="宋体" w:hAnsi="宋体" w:eastAsia="宋体" w:cs="宋体"/>
          <w:b/>
          <w:sz w:val="24"/>
        </w:rPr>
        <w:t>一、初始数据</w:t>
      </w:r>
      <w:bookmarkEnd w:id="1"/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设计二级展开式直齿圆柱齿轮减速器，初始数据T = 430Nm，V = 0.75m/s，D = 320mm，设计年限（寿命） ： 8年，每天工作班制（8小时/班）：2班制，每年工作天数：300天，三相交流电源,电压380/220V。</w:t>
      </w:r>
    </w:p>
    <w:p>
      <w:pPr>
        <w:pStyle w:val="4"/>
        <w:spacing w:before="240" w:after="240"/>
        <w:jc w:val="left"/>
      </w:pPr>
      <w:bookmarkStart w:id="2" w:name="_Toc_1_9_0000000003"/>
      <w:r>
        <w:rPr>
          <w:rFonts w:ascii="宋体" w:hAnsi="宋体" w:eastAsia="宋体" w:cs="宋体"/>
          <w:b/>
          <w:sz w:val="24"/>
        </w:rPr>
        <w:t>二. 设计步骤</w:t>
      </w:r>
      <w:bookmarkEnd w:id="2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·传动装置总体设计方案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·电动机的选择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·确定传动装置的总传动比和分配传动比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·计算传动装置的运动和动力参数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·齿轮的设计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·滚动轴承和传动轴的设计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·键联接设计</w:t>
      </w:r>
    </w:p>
    <w:p>
      <w:pPr>
        <w:spacing w:line="480" w:lineRule="auto"/>
        <w:jc w:val="left"/>
        <w:sectPr>
          <w:pgSz w:w="11907" w:h="16839"/>
          <w:pgMar w:top="1400" w:right="1600" w:bottom="1400" w:left="1600" w:header="720" w:footer="720" w:gutter="0"/>
          <w:pgNumType w:fmt="decimal" w:start="1"/>
          <w:cols w:space="720" w:num="1"/>
        </w:sectPr>
      </w:pPr>
      <w:r>
        <w:rPr>
          <w:rFonts w:ascii="宋体" w:hAnsi="宋体" w:eastAsia="宋体" w:cs="宋体"/>
          <w:sz w:val="24"/>
        </w:rPr>
        <w:t>·箱体结构设计</w:t>
      </w:r>
    </w:p>
    <w:p>
      <w:pPr>
        <w:pStyle w:val="2"/>
        <w:spacing w:before="600" w:after="600"/>
        <w:jc w:val="center"/>
      </w:pPr>
      <w:bookmarkStart w:id="3" w:name="_Toc_1_9_0000000004"/>
      <w:r>
        <w:rPr>
          <w:rFonts w:ascii="宋体" w:hAnsi="宋体" w:eastAsia="宋体" w:cs="宋体"/>
          <w:b/>
          <w:i w:val="0"/>
          <w:sz w:val="32"/>
        </w:rPr>
        <w:t>第二部分 传动装置总体设计方案</w:t>
      </w:r>
      <w:bookmarkEnd w:id="3"/>
    </w:p>
    <w:p>
      <w:pPr>
        <w:pStyle w:val="4"/>
        <w:spacing w:before="240" w:after="240"/>
        <w:jc w:val="left"/>
      </w:pPr>
      <w:bookmarkStart w:id="4" w:name="_Toc_1_9_0000000005"/>
      <w:r>
        <w:rPr>
          <w:rFonts w:ascii="宋体" w:hAnsi="宋体" w:eastAsia="宋体" w:cs="宋体"/>
          <w:b/>
          <w:sz w:val="24"/>
        </w:rPr>
        <w:t>一、传动方案特点</w:t>
      </w:r>
      <w:bookmarkEnd w:id="4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1.组成：传动装置由电机、减速器、工作机组成。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2.特点：齿轮相对于轴承不对称分布。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3.确定传动方案：根据要求和原始数据，选择电动机-齿轮减速器-工作机的设计方案。</w:t>
      </w:r>
    </w:p>
    <w:p>
      <w:pPr>
        <w:pStyle w:val="4"/>
        <w:spacing w:before="240" w:after="240"/>
        <w:jc w:val="left"/>
      </w:pPr>
      <w:bookmarkStart w:id="5" w:name="_Toc_1_9_0000000006"/>
      <w:r>
        <w:rPr>
          <w:rFonts w:ascii="宋体" w:hAnsi="宋体" w:eastAsia="宋体" w:cs="宋体"/>
          <w:b/>
          <w:sz w:val="24"/>
        </w:rPr>
        <w:t>二、计算传动装置总效率</w:t>
      </w:r>
      <w:bookmarkEnd w:id="5"/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bSup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bSup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bSup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0.99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0.97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0.99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×0.96=0.859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Symbol" w:hAnsi="Symbol" w:eastAsia="Symbol" w:cs="Symbol"/>
          <w:sz w:val="24"/>
        </w:rPr>
        <w:t>h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为轴承的效率，</w:t>
      </w:r>
      <w:r>
        <w:rPr>
          <w:rFonts w:ascii="Symbol" w:hAnsi="Symbol" w:eastAsia="Symbol" w:cs="Symbol"/>
          <w:sz w:val="24"/>
        </w:rPr>
        <w:t>h</w:t>
      </w:r>
      <w:r>
        <w:rPr>
          <w:vertAlign w:val="subscript"/>
        </w:rPr>
        <w:t>2</w:t>
      </w:r>
      <w:r>
        <w:rPr>
          <w:rFonts w:ascii="宋体" w:hAnsi="宋体" w:eastAsia="宋体" w:cs="宋体"/>
          <w:sz w:val="24"/>
        </w:rPr>
        <w:t>为齿轮的效率，</w:t>
      </w:r>
      <w:r>
        <w:rPr>
          <w:rFonts w:ascii="Symbol" w:hAnsi="Symbol" w:eastAsia="Symbol" w:cs="Symbol"/>
          <w:sz w:val="24"/>
        </w:rPr>
        <w:t>h</w:t>
      </w:r>
      <w:r>
        <w:rPr>
          <w:vertAlign w:val="subscript"/>
        </w:rPr>
        <w:t>3</w:t>
      </w:r>
      <w:r>
        <w:rPr>
          <w:rFonts w:ascii="宋体" w:hAnsi="宋体" w:eastAsia="宋体" w:cs="宋体"/>
          <w:sz w:val="24"/>
        </w:rPr>
        <w:t>为联轴器的效率，</w:t>
      </w:r>
      <w:r>
        <w:rPr>
          <w:rFonts w:ascii="Symbol" w:hAnsi="Symbol" w:eastAsia="Symbol" w:cs="Symbol"/>
          <w:sz w:val="24"/>
        </w:rPr>
        <w:t>h</w:t>
      </w:r>
      <w:r>
        <w:rPr>
          <w:vertAlign w:val="subscript"/>
        </w:rPr>
        <w:t>4</w:t>
      </w:r>
      <w:r>
        <w:rPr>
          <w:rFonts w:ascii="宋体" w:hAnsi="宋体" w:eastAsia="宋体" w:cs="宋体"/>
          <w:sz w:val="24"/>
        </w:rPr>
        <w:t>为工作机的效率。</w:t>
      </w:r>
    </w:p>
    <w:p>
      <w:pPr>
        <w:pStyle w:val="2"/>
        <w:spacing w:before="600" w:after="600"/>
        <w:jc w:val="center"/>
      </w:pPr>
      <w:bookmarkStart w:id="6" w:name="_Toc_1_9_0000000007"/>
      <w:r>
        <w:rPr>
          <w:rFonts w:ascii="宋体" w:hAnsi="宋体" w:eastAsia="宋体" w:cs="宋体"/>
          <w:b/>
          <w:i w:val="0"/>
          <w:sz w:val="32"/>
        </w:rPr>
        <w:t>第三部分 电动机的选择</w:t>
      </w:r>
      <w:bookmarkEnd w:id="6"/>
    </w:p>
    <w:p>
      <w:pPr>
        <w:pStyle w:val="3"/>
        <w:spacing w:before="300" w:after="300"/>
        <w:jc w:val="left"/>
      </w:pPr>
      <w:bookmarkStart w:id="7" w:name="_Toc_1_9_0000000008"/>
      <w:r>
        <w:rPr>
          <w:rFonts w:ascii="宋体" w:hAnsi="宋体" w:eastAsia="宋体" w:cs="宋体"/>
          <w:b/>
          <w:i w:val="0"/>
          <w:sz w:val="28"/>
        </w:rPr>
        <w:t>3.1 电动机的选择</w:t>
      </w:r>
      <w:bookmarkEnd w:id="7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圆周速度</w:t>
      </w:r>
      <w:r>
        <w:rPr>
          <w:rFonts w:ascii="Time New Roman" w:hAnsi="Time New Roman" w:eastAsia="Time New Roman" w:cs="Time New Roman"/>
          <w:sz w:val="24"/>
        </w:rPr>
        <w:t>v</w:t>
      </w:r>
    </w:p>
    <w:p/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V=0.75m/s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工作机的功率Pw:</w:t>
      </w:r>
    </w:p>
    <w:p/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w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2TV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1000D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2×430×0.75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1000×320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=2.02Kw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电动机所需工作功率为:</w:t>
      </w:r>
    </w:p>
    <w:p/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w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η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a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2.02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0.859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=2.35Kw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工作机的转速为:</w:t>
      </w:r>
    </w:p>
    <w:p/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n=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60×1000V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πD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60×1000×0.75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π×320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=44.8r/min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经查表按推荐的传动比合理范围，二级圆柱齿轮减速器传动比</w:t>
      </w:r>
      <w:r>
        <w:rPr>
          <w:rFonts w:ascii="Time New Roman" w:hAnsi="Time New Roman" w:eastAsia="Time New Roman" w:cs="Time New Roman"/>
          <w:sz w:val="24"/>
        </w:rPr>
        <w:t>i = 9～25</w:t>
      </w:r>
      <w:r>
        <w:rPr>
          <w:rFonts w:ascii="宋体" w:hAnsi="宋体" w:eastAsia="宋体" w:cs="宋体"/>
          <w:sz w:val="24"/>
        </w:rPr>
        <w:t>，则总传动比范围为</w:t>
      </w:r>
      <w:r>
        <w:rPr>
          <w:rFonts w:ascii="Time New Roman" w:hAnsi="Time New Roman" w:eastAsia="Time New Roman" w:cs="Time New Roman"/>
          <w:sz w:val="24"/>
        </w:rPr>
        <w:t>i</w:t>
      </w:r>
      <w:r>
        <w:rPr>
          <w:vertAlign w:val="subscript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9～25</w:t>
      </w:r>
      <w:r>
        <w:rPr>
          <w:rFonts w:ascii="宋体" w:hAnsi="宋体" w:eastAsia="宋体" w:cs="宋体"/>
          <w:sz w:val="24"/>
        </w:rPr>
        <w:t>，电动机转速的可选范围为</w:t>
      </w:r>
      <w:r>
        <w:rPr>
          <w:rFonts w:ascii="Time New Roman" w:hAnsi="Time New Roman" w:eastAsia="Time New Roman" w:cs="Time New Roman"/>
          <w:sz w:val="24"/>
        </w:rPr>
        <w:t>n</w:t>
      </w:r>
      <w:r>
        <w:rPr>
          <w:vertAlign w:val="subscript"/>
        </w:rPr>
        <w:t>d</w:t>
      </w:r>
      <w:r>
        <w:rPr>
          <w:rFonts w:ascii="Time New Roman" w:hAnsi="Time New Roman" w:eastAsia="Time New Roman" w:cs="Time New Roman"/>
          <w:sz w:val="24"/>
        </w:rPr>
        <w:t xml:space="preserve"> = i</w:t>
      </w:r>
      <w:r>
        <w:rPr>
          <w:vertAlign w:val="subscript"/>
        </w:rPr>
        <w:t>a</w:t>
      </w:r>
      <w:r>
        <w:rPr>
          <w:rFonts w:ascii="Time New Roman" w:hAnsi="Time New Roman" w:eastAsia="Time New Roman" w:cs="Time New Roman"/>
          <w:sz w:val="24"/>
        </w:rPr>
        <w:t>×n = (9～25)×44.8 = 403.2～1120r/min</w:t>
      </w:r>
      <w:r>
        <w:rPr>
          <w:rFonts w:ascii="宋体" w:hAnsi="宋体" w:eastAsia="宋体" w:cs="宋体"/>
          <w:sz w:val="24"/>
        </w:rPr>
        <w:t>。综合考虑电动机和传动装置的尺寸、重量、价格和减速器的传动比，选定型号为</w:t>
      </w:r>
      <w:r>
        <w:rPr>
          <w:rFonts w:ascii="Time New Roman" w:hAnsi="Time New Roman" w:eastAsia="Time New Roman" w:cs="Time New Roman"/>
          <w:sz w:val="24"/>
        </w:rPr>
        <w:t>Y132M-8</w:t>
      </w:r>
      <w:r>
        <w:rPr>
          <w:rFonts w:ascii="宋体" w:hAnsi="宋体" w:eastAsia="宋体" w:cs="宋体"/>
          <w:sz w:val="24"/>
        </w:rPr>
        <w:t>的三相异步电动机，额定功率为</w:t>
      </w:r>
      <w:r>
        <w:rPr>
          <w:rFonts w:ascii="Time New Roman" w:hAnsi="Time New Roman" w:eastAsia="Time New Roman" w:cs="Time New Roman"/>
          <w:sz w:val="24"/>
        </w:rPr>
        <w:t>3Kw</w:t>
      </w:r>
      <w:r>
        <w:rPr>
          <w:rFonts w:ascii="宋体" w:hAnsi="宋体" w:eastAsia="宋体" w:cs="宋体"/>
          <w:sz w:val="24"/>
        </w:rPr>
        <w:t>，满载转速</w:t>
      </w:r>
      <w:r>
        <w:rPr>
          <w:rFonts w:ascii="Time New Roman" w:hAnsi="Time New Roman" w:eastAsia="Time New Roman" w:cs="Time New Roman"/>
          <w:sz w:val="24"/>
        </w:rPr>
        <w:t>710r/min</w:t>
      </w:r>
      <w:r>
        <w:rPr>
          <w:rFonts w:ascii="宋体" w:hAnsi="宋体" w:eastAsia="宋体" w:cs="宋体"/>
          <w:sz w:val="24"/>
        </w:rPr>
        <w:t>，同步转速</w:t>
      </w:r>
      <w:r>
        <w:rPr>
          <w:rFonts w:ascii="Time New Roman" w:hAnsi="Time New Roman" w:eastAsia="Time New Roman" w:cs="Time New Roman"/>
          <w:sz w:val="24"/>
        </w:rPr>
        <w:t>750r/min</w:t>
      </w:r>
      <w:r>
        <w:rPr>
          <w:rFonts w:ascii="宋体" w:hAnsi="宋体" w:eastAsia="宋体" w:cs="宋体"/>
          <w:sz w:val="24"/>
        </w:rPr>
        <w:t>。电动机主要外形尺寸：</w:t>
      </w:r>
    </w:p>
    <w:p>
      <w:pPr>
        <w:jc w:val="center"/>
      </w:pPr>
      <w:r>
        <w:pict>
          <v:shape id="_x0000_i1025" o:spt="75" type="#_x0000_t75" style="height:200pt;width:400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487"/>
        <w:gridCol w:w="1809"/>
        <w:gridCol w:w="1482"/>
        <w:gridCol w:w="1757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中心高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外形尺寸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地脚螺栓安装尺寸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地脚螺栓孔直径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电动机轴伸出段尺寸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L×HD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A×B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D×E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F×G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132mm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515×315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216×178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38×80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10×33</w:t>
            </w:r>
          </w:p>
        </w:tc>
      </w:tr>
    </w:tbl>
    <w:p>
      <w:pPr>
        <w:pStyle w:val="3"/>
        <w:spacing w:before="300" w:after="300"/>
        <w:jc w:val="left"/>
      </w:pPr>
      <w:bookmarkStart w:id="8" w:name="_Toc_1_9_0000000009"/>
      <w:r>
        <w:rPr>
          <w:rFonts w:ascii="宋体" w:hAnsi="宋体" w:eastAsia="宋体" w:cs="宋体"/>
          <w:b/>
          <w:i w:val="0"/>
          <w:sz w:val="28"/>
        </w:rPr>
        <w:t>3.2 确定传动装置的总传动比和分配传动比</w:t>
      </w:r>
      <w:bookmarkEnd w:id="8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（1）总传动比：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由选定的电动机满载转速n 和工作机主动轴转速n，可得传动装置总传动比为: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710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44.8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=15.85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（2）分配传动装置传动比: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则减速器传动比为: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i=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=15.85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取两级圆柱齿轮减速器高速级的传动比为: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r>
                <m:rPr/>
                <w:rPr>
                  <w:rFonts w:ascii="Cambria Math" w:hAnsi="Cambria Math" w:eastAsia="Cambria Math" w:cs="Cambria Math"/>
                </w:rPr>
                <m:t>1.3×i</m:t>
              </m:r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r>
                <m:rPr/>
                <w:rPr>
                  <w:rFonts w:ascii="Cambria Math" w:hAnsi="Cambria Math" w:eastAsia="Cambria Math" w:cs="Cambria Math"/>
                </w:rPr>
                <m:t>1.3×15.85</m:t>
              </m:r>
            </m:e>
          </m:rad>
          <m:r>
            <m:rPr/>
            <w:rPr>
              <w:rFonts w:ascii="Cambria Math" w:hAnsi="Cambria Math" w:eastAsia="Cambria Math" w:cs="Cambria Math"/>
            </w:rPr>
            <m:t>=4.54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则低速级的传动比为: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12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15.85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4.54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=3.49</m:t>
          </m:r>
        </m:oMath>
      </m:oMathPara>
    </w:p>
    <w:p>
      <w:pPr>
        <w:pStyle w:val="2"/>
        <w:spacing w:before="600" w:after="600"/>
        <w:jc w:val="center"/>
      </w:pPr>
      <w:bookmarkStart w:id="9" w:name="_Toc_1_9_0000000010"/>
      <w:r>
        <w:rPr>
          <w:rFonts w:ascii="宋体" w:hAnsi="宋体" w:eastAsia="宋体" w:cs="宋体"/>
          <w:b/>
          <w:i w:val="0"/>
          <w:sz w:val="32"/>
        </w:rPr>
        <w:t>第四部分 计算传动装置的运动和动力参数</w:t>
      </w:r>
      <w:bookmarkEnd w:id="9"/>
    </w:p>
    <w:p>
      <w:pPr>
        <w:pStyle w:val="4"/>
        <w:spacing w:before="240" w:after="240"/>
        <w:jc w:val="left"/>
      </w:pPr>
      <w:bookmarkStart w:id="10" w:name="_Toc_1_9_0000000011"/>
      <w:r>
        <w:rPr>
          <w:rFonts w:ascii="宋体" w:hAnsi="宋体" w:eastAsia="宋体" w:cs="宋体"/>
          <w:b/>
          <w:sz w:val="24"/>
        </w:rPr>
        <w:t>（1）各轴转速:</w:t>
      </w:r>
      <w:bookmarkEnd w:id="10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输入轴：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=710r/min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中间轴：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12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710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4.54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=156.39r/min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II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156.39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3.49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=44.81r/min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=44.81r/min</m:t>
          </m:r>
        </m:oMath>
      </m:oMathPara>
    </w:p>
    <w:p>
      <w:pPr>
        <w:pStyle w:val="4"/>
        <w:spacing w:before="240" w:after="240"/>
        <w:jc w:val="left"/>
      </w:pPr>
      <w:bookmarkStart w:id="11" w:name="_Toc_1_9_0000000012"/>
      <w:r>
        <w:rPr>
          <w:rFonts w:ascii="宋体" w:hAnsi="宋体" w:eastAsia="宋体" w:cs="宋体"/>
          <w:b/>
          <w:sz w:val="24"/>
        </w:rPr>
        <w:t>（2）各轴输入功率:</w:t>
      </w:r>
      <w:bookmarkEnd w:id="11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输入轴：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=2.35×0.99=2.33Kw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中间轴：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=2.33×0.99×0.97=2.24Kw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=2.24×0.99×0.97=2.15Kw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=2.15×0.99×0.99=2.11Kw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则各轴的输出功率：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输入轴：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=2.33×0.99=2.31Kw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中间轴：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=2.24×0.99=2.22Kw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输出轴：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=2.15×0.99=2.13Kw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=2.11×0.99=2.09Kw</m:t>
          </m:r>
        </m:oMath>
      </m:oMathPara>
    </w:p>
    <w:p>
      <w:pPr>
        <w:pStyle w:val="4"/>
        <w:spacing w:before="240" w:after="240"/>
        <w:jc w:val="left"/>
      </w:pPr>
      <w:bookmarkStart w:id="12" w:name="_Toc_1_9_0000000013"/>
      <w:r>
        <w:rPr>
          <w:rFonts w:ascii="宋体" w:hAnsi="宋体" w:eastAsia="宋体" w:cs="宋体"/>
          <w:b/>
          <w:sz w:val="24"/>
        </w:rPr>
        <w:t>（3）各轴输入转矩:</w:t>
      </w:r>
      <w:bookmarkEnd w:id="12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电动机轴输出转矩：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2.35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710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=31.61Nm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输入轴：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2.33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710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=31.34Nm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中间轴：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II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II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2.24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156.39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=136.79Nm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III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III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2.15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44.81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=458.21Nm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工作机轴：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IV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IV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=9550×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2.11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44.81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=449.69Nm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各轴输出转矩为：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输入轴：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=31.34×0.99=31.03Nm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中间轴：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=136.79×0.99=135.42Nm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输出轴：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III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=458.21×0.99=453.63Nm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工作机轴：</w:t>
      </w:r>
    </w:p>
    <w:p>
      <w:pPr>
        <w:jc w:val="center"/>
      </w:pPr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η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=449.69×0.99=445.19Nm</m:t>
          </m:r>
        </m:oMath>
      </m:oMathPara>
    </w:p>
    <w:p>
      <w:pPr>
        <w:pStyle w:val="2"/>
        <w:spacing w:before="600" w:after="600"/>
        <w:jc w:val="center"/>
      </w:pPr>
      <w:bookmarkStart w:id="13" w:name="_Toc_1_9_0000000014"/>
      <w:r>
        <w:rPr>
          <w:rFonts w:ascii="宋体" w:hAnsi="宋体" w:eastAsia="宋体" w:cs="宋体"/>
          <w:b/>
          <w:i w:val="0"/>
          <w:sz w:val="32"/>
        </w:rPr>
        <w:t>第五部分 齿轮的设计</w:t>
      </w:r>
      <w:bookmarkEnd w:id="13"/>
    </w:p>
    <w:p>
      <w:pPr>
        <w:pStyle w:val="3"/>
        <w:spacing w:before="300" w:after="300"/>
        <w:jc w:val="left"/>
      </w:pPr>
      <w:bookmarkStart w:id="14" w:name="_Toc_1_9_0000000015"/>
      <w:r>
        <w:rPr>
          <w:rFonts w:ascii="宋体" w:hAnsi="宋体" w:eastAsia="宋体" w:cs="宋体"/>
          <w:b/>
          <w:i w:val="0"/>
          <w:sz w:val="28"/>
        </w:rPr>
        <w:t>5.1 高速级齿轮的设计计算</w:t>
      </w:r>
      <w:bookmarkEnd w:id="14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1.选精度等级、材料及齿数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（1）材料选择：由表选小齿轮材料为40Cr调质处理，硬度范围取为280HBS，大齿轮材料为45钢调质处理，硬度范围取为240HBS。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（2）一般工作机器，选用8级精度。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（3）选小齿轮齿数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1</w:t>
      </w:r>
      <w:r>
        <w:rPr>
          <w:rFonts w:ascii="Time New Roman" w:hAnsi="Time New Roman" w:eastAsia="Time New Roman" w:cs="Time New Roman"/>
          <w:sz w:val="24"/>
        </w:rPr>
        <w:t xml:space="preserve"> = 23</w:t>
      </w:r>
      <w:r>
        <w:rPr>
          <w:rFonts w:ascii="宋体" w:hAnsi="宋体" w:eastAsia="宋体" w:cs="宋体"/>
          <w:sz w:val="24"/>
        </w:rPr>
        <w:t>，大齿轮齿数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2</w:t>
      </w:r>
      <w:r>
        <w:rPr>
          <w:rFonts w:ascii="Time New Roman" w:hAnsi="Time New Roman" w:eastAsia="Time New Roman" w:cs="Time New Roman"/>
          <w:sz w:val="24"/>
        </w:rPr>
        <w:t xml:space="preserve"> = 23×4.54 = 104.42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2</w:t>
      </w:r>
      <w:r>
        <w:rPr>
          <w:rFonts w:ascii="Time New Roman" w:hAnsi="Time New Roman" w:eastAsia="Time New Roman" w:cs="Time New Roman"/>
          <w:sz w:val="24"/>
        </w:rPr>
        <w:t xml:space="preserve"> = 104。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（4）压力角</w:t>
      </w:r>
      <w:r>
        <w:rPr>
          <w:rFonts w:ascii="Symbol" w:hAnsi="Symbol" w:eastAsia="Symbol" w:cs="Symbol"/>
          <w:sz w:val="24"/>
        </w:rPr>
        <w:t>a = 20°。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2.按齿面接触疲劳强度设计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（1）由式试算小齿轮分度圆直径，即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≥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2K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φ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d</m:t>
                      </m:r>
                    </m:sub>
                  </m:sSub>
                </m:den>
              </m:f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u+1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1）确定公式中的各参数值。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①试选载荷系数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Ht</w:t>
      </w:r>
      <w:r>
        <w:rPr>
          <w:rFonts w:ascii="Time New Roman" w:hAnsi="Time New Roman" w:eastAsia="Time New Roman" w:cs="Time New Roman"/>
          <w:sz w:val="24"/>
        </w:rPr>
        <w:t xml:space="preserve"> = 1.3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②计算小齿轮传递的转矩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=9.55×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=9.55×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2.33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710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=31.34Nm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③选取齿宽系数</w:t>
      </w:r>
      <w:r>
        <w:rPr>
          <w:rFonts w:ascii="Symbol" w:hAnsi="Symbol" w:eastAsia="Symbol" w:cs="Symbol"/>
          <w:sz w:val="24"/>
        </w:rPr>
        <w:t>j</w:t>
      </w:r>
      <w:r>
        <w:rPr>
          <w:vertAlign w:val="subscript"/>
        </w:rPr>
        <w:t>d</w:t>
      </w:r>
      <w:r>
        <w:rPr>
          <w:rFonts w:ascii="Time New Roman" w:hAnsi="Time New Roman" w:eastAsia="Time New Roman" w:cs="Time New Roman"/>
          <w:sz w:val="24"/>
        </w:rPr>
        <w:t xml:space="preserve"> = 1。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④由图查取区域系数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H</w:t>
      </w:r>
      <w:r>
        <w:rPr>
          <w:rFonts w:ascii="Time New Roman" w:hAnsi="Time New Roman" w:eastAsia="Time New Roman" w:cs="Time New Roman"/>
          <w:sz w:val="24"/>
        </w:rPr>
        <w:t xml:space="preserve"> = 2.5。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⑤查表得材料的弹性影响系数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Z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E</m:t>
            </m:r>
          </m:sub>
        </m:sSub>
        <m:r>
          <m:rPr/>
          <w:rPr>
            <w:rFonts w:ascii="Cambria Math" w:hAnsi="Cambria Math" w:eastAsia="Cambria Math" w:cs="Cambria Math"/>
          </w:rPr>
          <m:t>=189.8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Cambria Math" w:cs="Cambria Math"/>
              </w:rPr>
              <m:t>MPa</m:t>
            </m:r>
          </m:e>
        </m:rad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⑥计算接触疲劳强度用重合度系数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Z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ε</m:t>
            </m:r>
          </m:sub>
        </m:sSub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端面压力角：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cosα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+2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∗</m:t>
                      </m:r>
                    </m:sup>
                  </m:sSubSup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23×cos20°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23+2×1</m:t>
                  </m:r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=30.181°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cosα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+2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∗</m:t>
                      </m:r>
                    </m:sup>
                  </m:sSubSup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104×cos20°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104+2×1</m:t>
                  </m:r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=22.788°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端面重合度：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2π</m:t>
              </m:r>
            </m:den>
          </m:f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−tan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'</m:t>
                      </m:r>
                    </m:sup>
                  </m:sSup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−tan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2π</m:t>
              </m:r>
            </m:den>
          </m:f>
          <m:d>
            <m:dPr>
              <m:begChr m:val="["/>
              <m:endChr m:val="]"/>
            </m:dPr>
            <m:e>
              <m:r>
                <m:rPr/>
                <w:rPr>
                  <w:rFonts w:ascii="Cambria Math" w:hAnsi="Cambria Math" w:eastAsia="Cambria Math" w:cs="Cambria Math"/>
                </w:rPr>
                <m:t>23×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tan30.181°−tan20°</m:t>
                  </m:r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+104×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tan22.788°−tan20°</m:t>
                  </m:r>
                </m:e>
              </m:d>
            </m:e>
          </m:d>
          <m:r>
            <m:rPr/>
            <w:rPr>
              <w:rFonts w:ascii="Cambria Math" w:hAnsi="Cambria Math" w:eastAsia="Cambria Math" w:cs="Cambria Math"/>
            </w:rPr>
            <m:t>=1.726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重合度系数：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4−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ε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sub>
                  </m:sSub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4−1.726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=0.871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⑦计算接触疲劳许用应力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</w:t>
      </w:r>
      <w:r>
        <w:rPr>
          <w:rFonts w:ascii="Symbol" w:hAnsi="Symbol" w:eastAsia="Symbol" w:cs="Symbol"/>
          <w:sz w:val="24"/>
        </w:rPr>
        <w:t>]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查得小齿轮和大齿轮的接触疲劳极限分别为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Hlim1</w:t>
      </w:r>
      <w:r>
        <w:rPr>
          <w:rFonts w:ascii="Time New Roman" w:hAnsi="Time New Roman" w:eastAsia="Time New Roman" w:cs="Time New Roman"/>
          <w:sz w:val="24"/>
        </w:rPr>
        <w:t xml:space="preserve"> = 600MPa、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Hlim2</w:t>
      </w:r>
      <w:r>
        <w:rPr>
          <w:rFonts w:ascii="Time New Roman" w:hAnsi="Time New Roman" w:eastAsia="Time New Roman" w:cs="Time New Roman"/>
          <w:sz w:val="24"/>
        </w:rPr>
        <w:t xml:space="preserve"> = 550MPa。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计算应力循环次数：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=60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j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=60×710×1×8×300×2×8=1.64×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9</m:t>
              </m:r>
            </m:sup>
          </m:sSup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12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1.64×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9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4.54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=3.6×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8</m:t>
              </m:r>
            </m:sup>
          </m:sSup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查取接触疲劳寿命系数: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HN1</w:t>
      </w:r>
      <w:r>
        <w:rPr>
          <w:rFonts w:ascii="Time New Roman" w:hAnsi="Time New Roman" w:eastAsia="Time New Roman" w:cs="Time New Roman"/>
          <w:sz w:val="24"/>
        </w:rPr>
        <w:t xml:space="preserve"> = 0.88、K</w:t>
      </w:r>
      <w:r>
        <w:rPr>
          <w:vertAlign w:val="subscript"/>
        </w:rPr>
        <w:t>HN2</w:t>
      </w:r>
      <w:r>
        <w:rPr>
          <w:rFonts w:ascii="Time New Roman" w:hAnsi="Time New Roman" w:eastAsia="Time New Roman" w:cs="Time New Roman"/>
          <w:sz w:val="24"/>
        </w:rPr>
        <w:t xml:space="preserve"> = 0.9。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取失效概率为1%,安全系数</w:t>
      </w:r>
      <w:r>
        <w:rPr>
          <w:rFonts w:ascii="Time New Roman" w:hAnsi="Time New Roman" w:eastAsia="Time New Roman" w:cs="Time New Roman"/>
          <w:sz w:val="24"/>
        </w:rPr>
        <w:t>S = 1，得：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Hlim1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HN1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600×0.88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=528MPa</m:t>
          </m:r>
        </m:oMath>
      </m:oMathPara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Hlim2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HN2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550×0.9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=495MPa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取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H1</w:t>
      </w:r>
      <w:r>
        <w:rPr>
          <w:rFonts w:ascii="Symbol" w:hAnsi="Symbol" w:eastAsia="Symbol" w:cs="Symbol"/>
          <w:sz w:val="24"/>
        </w:rPr>
        <w:t>]</w:t>
      </w:r>
      <w:r>
        <w:rPr>
          <w:rFonts w:ascii="宋体" w:hAnsi="宋体" w:eastAsia="宋体" w:cs="宋体"/>
          <w:sz w:val="24"/>
        </w:rPr>
        <w:t>和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H2</w:t>
      </w:r>
      <w:r>
        <w:rPr>
          <w:rFonts w:ascii="Symbol" w:hAnsi="Symbol" w:eastAsia="Symbol" w:cs="Symbol"/>
          <w:sz w:val="24"/>
        </w:rPr>
        <w:t>]</w:t>
      </w:r>
      <w:r>
        <w:rPr>
          <w:rFonts w:ascii="宋体" w:hAnsi="宋体" w:eastAsia="宋体" w:cs="宋体"/>
          <w:sz w:val="24"/>
        </w:rPr>
        <w:t>中的较小者作为该齿轮副的接触疲劳许用应力，即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=495MPa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2）试算小齿轮分度圆直径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≥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2K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φ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d</m:t>
                      </m:r>
                    </m:sub>
                  </m:sSub>
                </m:den>
              </m:f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u+1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2×1000×1.3×31.34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den>
              </m:f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4.54+1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4.54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189.8×2.5×0.871</m:t>
                          </m: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495</m:t>
                          </m:r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=41.078mm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（2）调整小齿轮分度圆直径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1）计算实际载荷系数前的数据准备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①圆周速度</w:t>
      </w:r>
      <w:r>
        <w:rPr>
          <w:rFonts w:ascii="Time New Roman" w:hAnsi="Time New Roman" w:eastAsia="Time New Roman" w:cs="Time New Roman"/>
          <w:sz w:val="24"/>
        </w:rPr>
        <w:t>v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V=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π×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1t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π×41.078×710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=1.53m/s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②齿宽</w:t>
      </w:r>
      <w:r>
        <w:rPr>
          <w:rFonts w:ascii="Time New Roman" w:hAnsi="Time New Roman" w:eastAsia="Time New Roman" w:cs="Time New Roman"/>
          <w:sz w:val="24"/>
        </w:rPr>
        <w:t>b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b=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φ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=1×41.078=41.078mm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2）计算实际载荷系数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①由表查得使用系数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1。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②根据</w:t>
      </w:r>
      <w:r>
        <w:rPr>
          <w:rFonts w:ascii="Time New Roman" w:hAnsi="Time New Roman" w:eastAsia="Time New Roman" w:cs="Time New Roman"/>
          <w:sz w:val="24"/>
        </w:rPr>
        <w:t>v = 1.53m/s、</w:t>
      </w:r>
      <w:r>
        <w:rPr>
          <w:rFonts w:ascii="宋体" w:hAnsi="宋体" w:eastAsia="宋体" w:cs="宋体"/>
          <w:sz w:val="24"/>
        </w:rPr>
        <w:t>8级精度，由图查得动载系数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V</w:t>
      </w:r>
      <w:r>
        <w:rPr>
          <w:rFonts w:ascii="Time New Roman" w:hAnsi="Time New Roman" w:eastAsia="Time New Roman" w:cs="Time New Roman"/>
          <w:sz w:val="24"/>
        </w:rPr>
        <w:t xml:space="preserve"> = 1.1。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③齿轮的圆周力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1t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2×1000×31.34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41.078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=1525.878N</m:t>
          </m:r>
        </m:oMath>
      </m:oMathPara>
    </w:p>
    <w:p>
      <w:pPr>
        <w:jc w:val="center"/>
      </w:pPr>
      <m:oMathPara>
        <m:oMath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b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1×1525.878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41.078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=37.15N/mm&lt;100N/mm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查表得齿间载荷分配系数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Hα</m:t>
            </m:r>
          </m:sub>
        </m:sSub>
        <m:r>
          <m:rPr/>
          <w:rPr>
            <w:rFonts w:ascii="Cambria Math" w:hAnsi="Cambria Math" w:eastAsia="Cambria Math" w:cs="Cambria Math"/>
          </w:rPr>
          <m:t>=1.2</m:t>
        </m:r>
        <m:r>
          <m:rPr/>
          <w:rPr>
            <w:rFonts w:ascii="Cambria Math" w:hAnsi="Cambria Math" w:eastAsia="宋体" w:cs="Cambria Math"/>
          </w:rPr>
          <m:t>。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④由表用插值法查得8级精度、小齿轮相对支撑非对称布置时，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Hβ</m:t>
            </m:r>
          </m:sub>
        </m:sSub>
        <m:r>
          <m:rPr/>
          <w:rPr>
            <w:rFonts w:ascii="Cambria Math" w:hAnsi="Cambria Math" w:eastAsia="Cambria Math" w:cs="Cambria Math"/>
          </w:rPr>
          <m:t>=1.45</m:t>
        </m:r>
        <m:r>
          <m:rPr/>
          <w:rPr>
            <w:rFonts w:ascii="Cambria Math" w:hAnsi="Cambria Math" w:eastAsia="宋体" w:cs="Cambria Math"/>
          </w:rPr>
          <m:t>。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则载荷系数为：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K=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Hα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Hβ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=1×1.1×1.2×1.45=1.914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3）可得按实际载荷系数算的的分度圆直径：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1t</m:t>
              </m:r>
            </m:sub>
          </m:sSub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K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=41.078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1.914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1.3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=46.731mm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及相应的齿轮模数：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m=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46.731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23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=2.032mm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模数取为标准值</w:t>
      </w:r>
      <w:r>
        <w:rPr>
          <w:rFonts w:ascii="Time New Roman" w:hAnsi="Time New Roman" w:eastAsia="Time New Roman" w:cs="Time New Roman"/>
          <w:sz w:val="24"/>
        </w:rPr>
        <w:t>m = 2mm。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3.几何尺寸计算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（1）计算分度圆直径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=m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=2×23=46mm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=m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=2×104=208mm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（2）计算中心距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a=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46+208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=127mm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（3）计算齿轮宽度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b=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φ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=1×46=46mm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取</w:t>
      </w:r>
      <w:r>
        <w:rPr>
          <w:rFonts w:ascii="Time New Roman" w:hAnsi="Time New Roman" w:eastAsia="Time New Roman" w:cs="Time New Roman"/>
          <w:sz w:val="24"/>
        </w:rPr>
        <w:t>b</w:t>
      </w:r>
      <w:r>
        <w:rPr>
          <w:vertAlign w:val="subscript"/>
        </w:rPr>
        <w:t>2</w:t>
      </w:r>
      <w:r>
        <w:rPr>
          <w:rFonts w:ascii="Time New Roman" w:hAnsi="Time New Roman" w:eastAsia="Time New Roman" w:cs="Time New Roman"/>
          <w:sz w:val="24"/>
        </w:rPr>
        <w:t xml:space="preserve"> = 46mm、b</w:t>
      </w:r>
      <w:r>
        <w:rPr>
          <w:vertAlign w:val="subscript"/>
        </w:rPr>
        <w:t>1</w:t>
      </w:r>
      <w:r>
        <w:rPr>
          <w:rFonts w:ascii="Time New Roman" w:hAnsi="Time New Roman" w:eastAsia="Time New Roman" w:cs="Time New Roman"/>
          <w:sz w:val="24"/>
        </w:rPr>
        <w:t xml:space="preserve"> = 51mm。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4.校核齿根弯曲疲劳强度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（1）齿根弯曲疲劳强度条件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1）确定公式中各参数值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①计算弯曲疲劳强度用重合度系数</w:t>
      </w:r>
      <w:r>
        <w:rPr>
          <w:rFonts w:ascii="Time New Roman" w:hAnsi="Time New Roman" w:eastAsia="Time New Roman" w:cs="Time New Roman"/>
          <w:sz w:val="24"/>
        </w:rPr>
        <w:t>Y</w:t>
      </w:r>
      <w:r>
        <w:rPr>
          <w:vertAlign w:val="subscript"/>
        </w:rPr>
        <w:t>ε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=0.25+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0.75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a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=0.25+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1.726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=0.685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②由齿数，查图得齿形系数和应力修正系数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=2.66，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=2.17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Sa1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=1.59，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Sa2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=1.83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③计算实际载荷系数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F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由表查得齿间载荷分配系数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Fα</m:t>
            </m:r>
          </m:sub>
        </m:sSub>
        <m:r>
          <m:rPr/>
          <w:rPr>
            <w:rFonts w:ascii="Cambria Math" w:hAnsi="Cambria Math" w:eastAsia="Cambria Math" w:cs="Cambria Math"/>
          </w:rPr>
          <m:t>=1.2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根据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Hβ</m:t>
            </m:r>
          </m:sub>
        </m:sSub>
        <m:r>
          <m:rPr/>
          <w:rPr>
            <w:rFonts w:ascii="Cambria Math" w:hAnsi="Cambria Math" w:eastAsia="Cambria Math" w:cs="Cambria Math"/>
          </w:rPr>
          <m:t>=1.45</m:t>
        </m:r>
      </m:oMath>
      <w:r>
        <w:rPr>
          <w:rFonts w:ascii="宋体" w:hAnsi="宋体" w:eastAsia="宋体" w:cs="宋体"/>
          <w:sz w:val="24"/>
        </w:rPr>
        <w:t>，结合</w:t>
      </w:r>
      <w:r>
        <w:rPr>
          <w:rFonts w:ascii="Time New Roman" w:hAnsi="Time New Roman" w:eastAsia="Time New Roman" w:cs="Time New Roman"/>
          <w:sz w:val="24"/>
        </w:rPr>
        <w:t>b/h = 10.22</w:t>
      </w:r>
      <w:r>
        <w:rPr>
          <w:rFonts w:ascii="宋体" w:hAnsi="宋体" w:eastAsia="宋体" w:cs="宋体"/>
          <w:sz w:val="24"/>
        </w:rPr>
        <w:t>， 查图得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Fβ</m:t>
            </m:r>
          </m:sub>
        </m:sSub>
        <m:r>
          <m:rPr/>
          <w:rPr>
            <w:rFonts w:ascii="Cambria Math" w:hAnsi="Cambria Math" w:eastAsia="Cambria Math" w:cs="Cambria Math"/>
          </w:rPr>
          <m:t>=1.42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则载荷系数为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K=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Fα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Fβ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=1×1.1×1.2×1.42=1.874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④计算齿根弯曲疲劳许用应力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F</w:t>
      </w:r>
      <w:r>
        <w:rPr>
          <w:rFonts w:ascii="Symbol" w:hAnsi="Symbol" w:eastAsia="Symbol" w:cs="Symbol"/>
          <w:sz w:val="24"/>
        </w:rPr>
        <w:t>]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查得小齿轮和大齿轮的弯曲疲劳极限分别为</w:t>
      </w:r>
    </w:p>
    <w:p>
      <w:pPr>
        <w:spacing w:line="480" w:lineRule="auto"/>
      </w:pP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Flim1</w:t>
      </w:r>
      <w:r>
        <w:rPr>
          <w:rFonts w:ascii="Time New Roman" w:hAnsi="Time New Roman" w:eastAsia="Time New Roman" w:cs="Time New Roman"/>
          <w:sz w:val="24"/>
        </w:rPr>
        <w:t xml:space="preserve"> = 500MPa、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Flim2</w:t>
      </w:r>
      <w:r>
        <w:rPr>
          <w:rFonts w:ascii="Time New Roman" w:hAnsi="Time New Roman" w:eastAsia="Time New Roman" w:cs="Time New Roman"/>
          <w:sz w:val="24"/>
        </w:rPr>
        <w:t xml:space="preserve"> = 380MPa。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由图查取弯曲疲劳寿命系数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FN1</w:t>
      </w:r>
      <w:r>
        <w:rPr>
          <w:rFonts w:ascii="Time New Roman" w:hAnsi="Time New Roman" w:eastAsia="Time New Roman" w:cs="Time New Roman"/>
          <w:sz w:val="24"/>
        </w:rPr>
        <w:t xml:space="preserve"> = 0.84、K</w:t>
      </w:r>
      <w:r>
        <w:rPr>
          <w:vertAlign w:val="subscript"/>
        </w:rPr>
        <w:t>FN2</w:t>
      </w:r>
      <w:r>
        <w:rPr>
          <w:rFonts w:ascii="Time New Roman" w:hAnsi="Time New Roman" w:eastAsia="Time New Roman" w:cs="Time New Roman"/>
          <w:sz w:val="24"/>
        </w:rPr>
        <w:t xml:space="preserve"> = 0.86。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取安全系数</w:t>
      </w:r>
      <w:r>
        <w:rPr>
          <w:rFonts w:ascii="Time New Roman" w:hAnsi="Time New Roman" w:eastAsia="Time New Roman" w:cs="Time New Roman"/>
          <w:sz w:val="24"/>
        </w:rPr>
        <w:t>S = 1.4，得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FN1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Flim1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0.84×500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=300MPa</m:t>
          </m:r>
        </m:oMath>
      </m:oMathPara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FN2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Flim2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0.86×380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=233.43MPa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2）齿根弯曲疲劳强度校核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2×1000×1.874×31.34×2.66×1.59×0.685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23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=80.412MPa≤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F1</m:t>
                  </m:r>
                </m:sub>
              </m:sSub>
            </m:e>
          </m:d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2×1000×1.874×31.34×2.17×1.83×0.685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23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=75.501MPa≤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F2</m:t>
                  </m:r>
                </m:sub>
              </m:sSub>
            </m:e>
          </m:d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齿根弯曲疲劳强度满足要求。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主要设计结论：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1</w:t>
      </w:r>
      <w:r>
        <w:rPr>
          <w:rFonts w:ascii="Time New Roman" w:hAnsi="Time New Roman" w:eastAsia="Time New Roman" w:cs="Time New Roman"/>
          <w:sz w:val="24"/>
        </w:rPr>
        <w:t xml:space="preserve"> = 23、Z</w:t>
      </w:r>
      <w:r>
        <w:rPr>
          <w:vertAlign w:val="subscript"/>
        </w:rPr>
        <w:t>2</w:t>
      </w:r>
      <w:r>
        <w:rPr>
          <w:rFonts w:ascii="Time New Roman" w:hAnsi="Time New Roman" w:eastAsia="Time New Roman" w:cs="Time New Roman"/>
          <w:sz w:val="24"/>
        </w:rPr>
        <w:t xml:space="preserve"> = 104</w:t>
      </w:r>
      <w:r>
        <w:rPr>
          <w:rFonts w:ascii="宋体" w:hAnsi="宋体" w:eastAsia="宋体" w:cs="宋体"/>
          <w:sz w:val="24"/>
        </w:rPr>
        <w:t>，模数</w:t>
      </w:r>
      <w:r>
        <w:rPr>
          <w:rFonts w:ascii="Time New Roman" w:hAnsi="Time New Roman" w:eastAsia="Time New Roman" w:cs="Time New Roman"/>
          <w:sz w:val="24"/>
        </w:rPr>
        <w:t>m = 2mm</w:t>
      </w:r>
      <w:r>
        <w:rPr>
          <w:rFonts w:ascii="宋体" w:hAnsi="宋体" w:eastAsia="宋体" w:cs="宋体"/>
          <w:sz w:val="24"/>
        </w:rPr>
        <w:t>，压力角</w:t>
      </w:r>
      <w:r>
        <w:rPr>
          <w:rFonts w:ascii="Symbol" w:hAnsi="Symbol" w:eastAsia="Symbol" w:cs="Symbol"/>
          <w:sz w:val="24"/>
        </w:rPr>
        <w:t xml:space="preserve">a </w:t>
      </w:r>
      <w:r>
        <w:rPr>
          <w:rFonts w:ascii="Time New Roman" w:hAnsi="Time New Roman" w:eastAsia="Time New Roman" w:cs="Time New Roman"/>
          <w:sz w:val="24"/>
        </w:rPr>
        <w:t xml:space="preserve"> = 20°</w:t>
      </w:r>
      <w:r>
        <w:rPr>
          <w:rFonts w:ascii="宋体" w:hAnsi="宋体" w:eastAsia="宋体" w:cs="宋体"/>
          <w:sz w:val="24"/>
        </w:rPr>
        <w:t>，中心距</w:t>
      </w:r>
      <w:r>
        <w:rPr>
          <w:rFonts w:ascii="Time New Roman" w:hAnsi="Time New Roman" w:eastAsia="Time New Roman" w:cs="Time New Roman"/>
          <w:sz w:val="24"/>
        </w:rPr>
        <w:t>a = 127mm</w:t>
      </w:r>
      <w:r>
        <w:rPr>
          <w:rFonts w:ascii="宋体" w:hAnsi="宋体" w:eastAsia="宋体" w:cs="宋体"/>
          <w:sz w:val="24"/>
        </w:rPr>
        <w:t>，齿宽</w:t>
      </w:r>
      <w:r>
        <w:rPr>
          <w:rFonts w:ascii="Time New Roman" w:hAnsi="Time New Roman" w:eastAsia="Time New Roman" w:cs="Time New Roman"/>
          <w:sz w:val="24"/>
        </w:rPr>
        <w:t>b</w:t>
      </w:r>
      <w:r>
        <w:rPr>
          <w:vertAlign w:val="subscript"/>
        </w:rPr>
        <w:t>1</w:t>
      </w:r>
      <w:r>
        <w:rPr>
          <w:rFonts w:ascii="Time New Roman" w:hAnsi="Time New Roman" w:eastAsia="Time New Roman" w:cs="Time New Roman"/>
          <w:sz w:val="24"/>
        </w:rPr>
        <w:t xml:space="preserve"> = 51mm、b</w:t>
      </w:r>
      <w:r>
        <w:rPr>
          <w:vertAlign w:val="subscript"/>
        </w:rPr>
        <w:t>2</w:t>
      </w:r>
      <w:r>
        <w:rPr>
          <w:rFonts w:ascii="Time New Roman" w:hAnsi="Time New Roman" w:eastAsia="Time New Roman" w:cs="Time New Roman"/>
          <w:sz w:val="24"/>
        </w:rPr>
        <w:t xml:space="preserve"> = 46mm。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6.齿轮参数总结和计算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13"/>
        <w:gridCol w:w="2108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代号名称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计算公式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高速小齿轮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高速大齿轮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模数m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齿数Z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齿宽b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51mm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分度圆直径d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46mm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208mm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齿顶高系数ha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1.0 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1.0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顶隙系数c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0.25 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0.25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齿顶高ha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m×ha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齿根高hf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m×(ha+c)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2.5mm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全齿高h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ha+hf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4.5mm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齿顶圆直径da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d+2×ha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50mm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212mm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齿根圆直径df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d-2×hf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41mm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203mm</w:t>
            </w:r>
          </w:p>
        </w:tc>
      </w:tr>
    </w:tbl>
    <w:p>
      <w:pPr>
        <w:pStyle w:val="3"/>
        <w:spacing w:before="300" w:after="300"/>
        <w:jc w:val="left"/>
      </w:pPr>
      <w:bookmarkStart w:id="15" w:name="_Toc_1_9_0000000016"/>
      <w:r>
        <w:rPr>
          <w:rFonts w:ascii="宋体" w:hAnsi="宋体" w:eastAsia="宋体" w:cs="宋体"/>
          <w:b/>
          <w:i w:val="0"/>
          <w:sz w:val="28"/>
        </w:rPr>
        <w:t>5.2 低速级齿轮的设计计算</w:t>
      </w:r>
      <w:bookmarkEnd w:id="15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1.选精度等级、材料及齿数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（1）材料选择：由表选小齿轮材料为40Cr调质处理，硬度范围取为280HBS，大齿轮材料为45钢调质处理，硬度范围取为240HBS。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（2）一般工作机器，选用8级精度。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（3）选小齿轮齿数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3</w:t>
      </w:r>
      <w:r>
        <w:rPr>
          <w:rFonts w:ascii="Time New Roman" w:hAnsi="Time New Roman" w:eastAsia="Time New Roman" w:cs="Time New Roman"/>
          <w:sz w:val="24"/>
        </w:rPr>
        <w:t xml:space="preserve"> = 25</w:t>
      </w:r>
      <w:r>
        <w:rPr>
          <w:rFonts w:ascii="宋体" w:hAnsi="宋体" w:eastAsia="宋体" w:cs="宋体"/>
          <w:sz w:val="24"/>
        </w:rPr>
        <w:t>，大齿轮齿数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4</w:t>
      </w:r>
      <w:r>
        <w:rPr>
          <w:rFonts w:ascii="Time New Roman" w:hAnsi="Time New Roman" w:eastAsia="Time New Roman" w:cs="Time New Roman"/>
          <w:sz w:val="24"/>
        </w:rPr>
        <w:t xml:space="preserve"> = 25×3.49 = 87.25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4</w:t>
      </w:r>
      <w:r>
        <w:rPr>
          <w:rFonts w:ascii="Time New Roman" w:hAnsi="Time New Roman" w:eastAsia="Time New Roman" w:cs="Time New Roman"/>
          <w:sz w:val="24"/>
        </w:rPr>
        <w:t xml:space="preserve"> = 87。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（4）压力角</w:t>
      </w:r>
      <w:r>
        <w:rPr>
          <w:rFonts w:ascii="Symbol" w:hAnsi="Symbol" w:eastAsia="Symbol" w:cs="Symbol"/>
          <w:sz w:val="24"/>
        </w:rPr>
        <w:t>a = 20°。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2.按齿面接触疲劳强度设计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（1）由式试算小齿轮分度圆直径，即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≥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2K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φ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d</m:t>
                      </m:r>
                    </m:sub>
                  </m:sSub>
                </m:den>
              </m:f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u+1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1）确定公式中的各参数值。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①试选载荷系数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Ht</w:t>
      </w:r>
      <w:r>
        <w:rPr>
          <w:rFonts w:ascii="Time New Roman" w:hAnsi="Time New Roman" w:eastAsia="Time New Roman" w:cs="Time New Roman"/>
          <w:sz w:val="24"/>
        </w:rPr>
        <w:t xml:space="preserve"> = 1.3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②计算小齿轮传递的转矩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=9.55×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=9.55×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2.24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156.39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=136.79Nm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③选取齿宽系数</w:t>
      </w:r>
      <w:r>
        <w:rPr>
          <w:rFonts w:ascii="Symbol" w:hAnsi="Symbol" w:eastAsia="Symbol" w:cs="Symbol"/>
          <w:sz w:val="24"/>
        </w:rPr>
        <w:t>j</w:t>
      </w:r>
      <w:r>
        <w:rPr>
          <w:vertAlign w:val="subscript"/>
        </w:rPr>
        <w:t>d</w:t>
      </w:r>
      <w:r>
        <w:rPr>
          <w:rFonts w:ascii="Time New Roman" w:hAnsi="Time New Roman" w:eastAsia="Time New Roman" w:cs="Time New Roman"/>
          <w:sz w:val="24"/>
        </w:rPr>
        <w:t xml:space="preserve"> = 1。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④由图查取区域系数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H</w:t>
      </w:r>
      <w:r>
        <w:rPr>
          <w:rFonts w:ascii="Time New Roman" w:hAnsi="Time New Roman" w:eastAsia="Time New Roman" w:cs="Time New Roman"/>
          <w:sz w:val="24"/>
        </w:rPr>
        <w:t xml:space="preserve"> = 2.5。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⑤查表得材料的弹性影响系数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Z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E</m:t>
            </m:r>
          </m:sub>
        </m:sSub>
        <m:r>
          <m:rPr/>
          <w:rPr>
            <w:rFonts w:ascii="Cambria Math" w:hAnsi="Cambria Math" w:eastAsia="Cambria Math" w:cs="Cambria Math"/>
          </w:rPr>
          <m:t>=189.8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Cambria Math" w:cs="Cambria Math"/>
              </w:rPr>
              <m:t>MPa</m:t>
            </m:r>
          </m:e>
        </m:rad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⑥计算接触疲劳强度用重合度系数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Z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ε</m:t>
            </m:r>
          </m:sub>
        </m:sSub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端面压力角：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cosα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+2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∗</m:t>
                      </m:r>
                    </m:sup>
                  </m:sSubSup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25×cos20°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25+2×1</m:t>
                  </m:r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=29.54°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4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cosα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Z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4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+2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∗</m:t>
                      </m:r>
                    </m:sup>
                  </m:sSubSup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=arccos</m:t>
          </m:r>
          <m:d>
            <m:dPr>
              <m:begChr m:val="["/>
              <m:endChr m:val="]"/>
            </m:dPr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87×cos20°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87+2×1</m:t>
                  </m:r>
                </m:den>
              </m:f>
            </m:e>
          </m:d>
          <m:r>
            <m:rPr/>
            <w:rPr>
              <w:rFonts w:ascii="Cambria Math" w:hAnsi="Cambria Math" w:eastAsia="Cambria Math" w:cs="Cambria Math"/>
            </w:rPr>
            <m:t>=23.284°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端面重合度：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2π</m:t>
              </m:r>
            </m:den>
          </m:f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−tan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'</m:t>
                      </m:r>
                    </m:sup>
                  </m:sSup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4</m:t>
                  </m:r>
                </m:sub>
              </m:sSub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−tan</m:t>
                  </m:r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2π</m:t>
              </m:r>
            </m:den>
          </m:f>
          <m:d>
            <m:dPr>
              <m:begChr m:val="["/>
              <m:endChr m:val="]"/>
            </m:dPr>
            <m:e>
              <m:r>
                <m:rPr/>
                <w:rPr>
                  <w:rFonts w:ascii="Cambria Math" w:hAnsi="Cambria Math" w:eastAsia="Cambria Math" w:cs="Cambria Math"/>
                </w:rPr>
                <m:t>25×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tan29.54°−tan20°</m:t>
                  </m:r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+87×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tan23.284°−tan20°</m:t>
                  </m:r>
                </m:e>
              </m:d>
            </m:e>
          </m:d>
          <m:r>
            <m:rPr/>
            <w:rPr>
              <w:rFonts w:ascii="Cambria Math" w:hAnsi="Cambria Math" w:eastAsia="Cambria Math" w:cs="Cambria Math"/>
            </w:rPr>
            <m:t>=1.725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重合度系数：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4−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ε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α</m:t>
                      </m:r>
                    </m:sub>
                  </m:sSub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4−1.725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=0.871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⑦计算接触疲劳许用应力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</w:t>
      </w:r>
      <w:r>
        <w:rPr>
          <w:rFonts w:ascii="Symbol" w:hAnsi="Symbol" w:eastAsia="Symbol" w:cs="Symbol"/>
          <w:sz w:val="24"/>
        </w:rPr>
        <w:t>]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查得小齿轮和大齿轮的接触疲劳极限分别为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Hlim1</w:t>
      </w:r>
      <w:r>
        <w:rPr>
          <w:rFonts w:ascii="Time New Roman" w:hAnsi="Time New Roman" w:eastAsia="Time New Roman" w:cs="Time New Roman"/>
          <w:sz w:val="24"/>
        </w:rPr>
        <w:t xml:space="preserve"> = 600MPa、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Hlim2</w:t>
      </w:r>
      <w:r>
        <w:rPr>
          <w:rFonts w:ascii="Time New Roman" w:hAnsi="Time New Roman" w:eastAsia="Time New Roman" w:cs="Time New Roman"/>
          <w:sz w:val="24"/>
        </w:rPr>
        <w:t xml:space="preserve"> = 550MPa。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计算应力循环次数：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=60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j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=60×156.39×1×8×300×2×8=3.6×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8</m:t>
              </m:r>
            </m:sup>
          </m:sSup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3.6×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8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3.49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=1.03×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8</m:t>
              </m:r>
            </m:sup>
          </m:sSup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查取接触疲劳寿命系数: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HN1</w:t>
      </w:r>
      <w:r>
        <w:rPr>
          <w:rFonts w:ascii="Time New Roman" w:hAnsi="Time New Roman" w:eastAsia="Time New Roman" w:cs="Time New Roman"/>
          <w:sz w:val="24"/>
        </w:rPr>
        <w:t xml:space="preserve"> = 0.9、K</w:t>
      </w:r>
      <w:r>
        <w:rPr>
          <w:vertAlign w:val="subscript"/>
        </w:rPr>
        <w:t>HN2</w:t>
      </w:r>
      <w:r>
        <w:rPr>
          <w:rFonts w:ascii="Time New Roman" w:hAnsi="Time New Roman" w:eastAsia="Time New Roman" w:cs="Time New Roman"/>
          <w:sz w:val="24"/>
        </w:rPr>
        <w:t xml:space="preserve"> = 0.92。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取失效概率为1%,安全系数</w:t>
      </w:r>
      <w:r>
        <w:rPr>
          <w:rFonts w:ascii="Time New Roman" w:hAnsi="Time New Roman" w:eastAsia="Time New Roman" w:cs="Time New Roman"/>
          <w:sz w:val="24"/>
        </w:rPr>
        <w:t>S = 1，得：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Hlim1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HN1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600×0.9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=540MPa</m:t>
          </m:r>
        </m:oMath>
      </m:oMathPara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Hlim2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HN2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550×0.92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=506MPa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取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H1</w:t>
      </w:r>
      <w:r>
        <w:rPr>
          <w:rFonts w:ascii="Symbol" w:hAnsi="Symbol" w:eastAsia="Symbol" w:cs="Symbol"/>
          <w:sz w:val="24"/>
        </w:rPr>
        <w:t>]</w:t>
      </w:r>
      <w:r>
        <w:rPr>
          <w:rFonts w:ascii="宋体" w:hAnsi="宋体" w:eastAsia="宋体" w:cs="宋体"/>
          <w:sz w:val="24"/>
        </w:rPr>
        <w:t>和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H2</w:t>
      </w:r>
      <w:r>
        <w:rPr>
          <w:rFonts w:ascii="Symbol" w:hAnsi="Symbol" w:eastAsia="Symbol" w:cs="Symbol"/>
          <w:sz w:val="24"/>
        </w:rPr>
        <w:t>]</w:t>
      </w:r>
      <w:r>
        <w:rPr>
          <w:rFonts w:ascii="宋体" w:hAnsi="宋体" w:eastAsia="宋体" w:cs="宋体"/>
          <w:sz w:val="24"/>
        </w:rPr>
        <w:t>中的较小者作为该齿轮副的接触疲劳许用应力，即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=506MPa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2）试算小齿轮分度圆直径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≥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2K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φ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d</m:t>
                      </m:r>
                    </m:sub>
                  </m:sSub>
                </m:den>
              </m:f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u+1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H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2×1000×1.3×136.79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den>
              </m:f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3.49+1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3.49</m:t>
                  </m:r>
                </m:den>
              </m:f>
              <m:sSup>
                <m:sSupPr/>
                <m:e>
                  <m:d>
                    <m:dPr/>
                    <m:e>
                      <m:f>
                        <m:fPr/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189.8×2.5×0.871</m:t>
                          </m: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506</m:t>
                          </m:r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=67.332mm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（2）调整小齿轮分度圆直径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1）计算实际载荷系数前的数据准备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①圆周速度</w:t>
      </w:r>
      <w:r>
        <w:rPr>
          <w:rFonts w:ascii="Time New Roman" w:hAnsi="Time New Roman" w:eastAsia="Time New Roman" w:cs="Time New Roman"/>
          <w:sz w:val="24"/>
        </w:rPr>
        <w:t>v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V=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π×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3t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π×67.332×156.39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=0.55m/s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②齿宽</w:t>
      </w:r>
      <w:r>
        <w:rPr>
          <w:rFonts w:ascii="Time New Roman" w:hAnsi="Time New Roman" w:eastAsia="Time New Roman" w:cs="Time New Roman"/>
          <w:sz w:val="24"/>
        </w:rPr>
        <w:t>b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b=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φ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=1×67.332=67.332mm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2）计算实际载荷系数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H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①由表查得使用系数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1。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②根据</w:t>
      </w:r>
      <w:r>
        <w:rPr>
          <w:rFonts w:ascii="Time New Roman" w:hAnsi="Time New Roman" w:eastAsia="Time New Roman" w:cs="Time New Roman"/>
          <w:sz w:val="24"/>
        </w:rPr>
        <w:t>v = 0.55m/s、</w:t>
      </w:r>
      <w:r>
        <w:rPr>
          <w:rFonts w:ascii="宋体" w:hAnsi="宋体" w:eastAsia="宋体" w:cs="宋体"/>
          <w:sz w:val="24"/>
        </w:rPr>
        <w:t>8级精度，由图查得动载系数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V</w:t>
      </w:r>
      <w:r>
        <w:rPr>
          <w:rFonts w:ascii="Time New Roman" w:hAnsi="Time New Roman" w:eastAsia="Time New Roman" w:cs="Time New Roman"/>
          <w:sz w:val="24"/>
        </w:rPr>
        <w:t xml:space="preserve"> = 1.05。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③齿轮的圆周力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3t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2×1000×136.79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67.332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=4063.15N</m:t>
          </m:r>
        </m:oMath>
      </m:oMathPara>
    </w:p>
    <w:p>
      <w:pPr>
        <w:jc w:val="center"/>
      </w:pPr>
      <m:oMathPara>
        <m:oMath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b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1×4063.15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67.332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=60.35N/mm&lt;100N/mm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查表得齿间载荷分配系数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Hα</m:t>
            </m:r>
          </m:sub>
        </m:sSub>
        <m:r>
          <m:rPr/>
          <w:rPr>
            <w:rFonts w:ascii="Cambria Math" w:hAnsi="Cambria Math" w:eastAsia="Cambria Math" w:cs="Cambria Math"/>
          </w:rPr>
          <m:t>=1.2</m:t>
        </m:r>
        <m:r>
          <m:rPr/>
          <w:rPr>
            <w:rFonts w:ascii="Cambria Math" w:hAnsi="Cambria Math" w:eastAsia="宋体" w:cs="Cambria Math"/>
          </w:rPr>
          <m:t>。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④由表用插值法查得8级精度、小齿轮相对支撑非对称布置时，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Hβ</m:t>
            </m:r>
          </m:sub>
        </m:sSub>
        <m:r>
          <m:rPr/>
          <w:rPr>
            <w:rFonts w:ascii="Cambria Math" w:hAnsi="Cambria Math" w:eastAsia="Cambria Math" w:cs="Cambria Math"/>
          </w:rPr>
          <m:t>=1.459</m:t>
        </m:r>
        <m:r>
          <m:rPr/>
          <w:rPr>
            <w:rFonts w:ascii="Cambria Math" w:hAnsi="Cambria Math" w:eastAsia="宋体" w:cs="Cambria Math"/>
          </w:rPr>
          <m:t>。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则载荷系数为：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K=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Hα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Hβ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=1×1.05×1.2×1.459=1.838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3）可得按实际载荷系数算的的分度圆直径：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3t</m:t>
              </m:r>
            </m:sub>
          </m:sSub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K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=67.332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1.838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1.3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=75.571mm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及相应的齿轮模数：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m=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75.571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=3.023mm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模数取为标准值</w:t>
      </w:r>
      <w:r>
        <w:rPr>
          <w:rFonts w:ascii="Time New Roman" w:hAnsi="Time New Roman" w:eastAsia="Time New Roman" w:cs="Time New Roman"/>
          <w:sz w:val="24"/>
        </w:rPr>
        <w:t>m = 3mm。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3.几何尺寸计算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（1）计算分度圆直径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=m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=3×25=75mm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=m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=3×87=261mm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（2）计算中心距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a=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4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75+261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=168mm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（3）计算齿轮宽度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b=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φ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=1×75=75mm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取</w:t>
      </w:r>
      <w:r>
        <w:rPr>
          <w:rFonts w:ascii="Time New Roman" w:hAnsi="Time New Roman" w:eastAsia="Time New Roman" w:cs="Time New Roman"/>
          <w:sz w:val="24"/>
        </w:rPr>
        <w:t>b</w:t>
      </w:r>
      <w:r>
        <w:rPr>
          <w:vertAlign w:val="subscript"/>
        </w:rPr>
        <w:t>4</w:t>
      </w:r>
      <w:r>
        <w:rPr>
          <w:rFonts w:ascii="Time New Roman" w:hAnsi="Time New Roman" w:eastAsia="Time New Roman" w:cs="Time New Roman"/>
          <w:sz w:val="24"/>
        </w:rPr>
        <w:t xml:space="preserve"> = 75mm、b</w:t>
      </w:r>
      <w:r>
        <w:rPr>
          <w:vertAlign w:val="subscript"/>
        </w:rPr>
        <w:t>3</w:t>
      </w:r>
      <w:r>
        <w:rPr>
          <w:rFonts w:ascii="Time New Roman" w:hAnsi="Time New Roman" w:eastAsia="Time New Roman" w:cs="Time New Roman"/>
          <w:sz w:val="24"/>
        </w:rPr>
        <w:t xml:space="preserve"> = 80mm。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4.校核齿根弯曲疲劳强度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（1）齿根弯曲疲劳强度条件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1）确定公式中各参数值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①计算弯曲疲劳强度用重合度系数</w:t>
      </w:r>
      <w:r>
        <w:rPr>
          <w:rFonts w:ascii="Time New Roman" w:hAnsi="Time New Roman" w:eastAsia="Time New Roman" w:cs="Time New Roman"/>
          <w:sz w:val="24"/>
        </w:rPr>
        <w:t>Y</w:t>
      </w:r>
      <w:r>
        <w:rPr>
          <w:vertAlign w:val="subscript"/>
        </w:rPr>
        <w:t>ε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ε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=0.25+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0.75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a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=0.25+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1.725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=0.685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②由齿数，查图得齿形系数和应力修正系数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=2.61，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=2.23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Sa1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=1.6，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Sa2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=1.79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③计算实际载荷系数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F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由表查得齿间载荷分配系数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Fα</m:t>
            </m:r>
          </m:sub>
        </m:sSub>
        <m:r>
          <m:rPr/>
          <w:rPr>
            <w:rFonts w:ascii="Cambria Math" w:hAnsi="Cambria Math" w:eastAsia="Cambria Math" w:cs="Cambria Math"/>
          </w:rPr>
          <m:t>=1.2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根据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Hβ</m:t>
            </m:r>
          </m:sub>
        </m:sSub>
        <m:r>
          <m:rPr/>
          <w:rPr>
            <w:rFonts w:ascii="Cambria Math" w:hAnsi="Cambria Math" w:eastAsia="Cambria Math" w:cs="Cambria Math"/>
          </w:rPr>
          <m:t>=1.459</m:t>
        </m:r>
      </m:oMath>
      <w:r>
        <w:rPr>
          <w:rFonts w:ascii="宋体" w:hAnsi="宋体" w:eastAsia="宋体" w:cs="宋体"/>
          <w:sz w:val="24"/>
        </w:rPr>
        <w:t>，结合</w:t>
      </w:r>
      <w:r>
        <w:rPr>
          <w:rFonts w:ascii="Time New Roman" w:hAnsi="Time New Roman" w:eastAsia="Time New Roman" w:cs="Time New Roman"/>
          <w:sz w:val="24"/>
        </w:rPr>
        <w:t>b/h = 11.11</w:t>
      </w:r>
      <w:r>
        <w:rPr>
          <w:rFonts w:ascii="宋体" w:hAnsi="宋体" w:eastAsia="宋体" w:cs="宋体"/>
          <w:sz w:val="24"/>
        </w:rPr>
        <w:t>， 查图得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Fβ</m:t>
            </m:r>
          </m:sub>
        </m:sSub>
        <m:r>
          <m:rPr/>
          <w:rPr>
            <w:rFonts w:ascii="Cambria Math" w:hAnsi="Cambria Math" w:eastAsia="Cambria Math" w:cs="Cambria Math"/>
          </w:rPr>
          <m:t>=1.429</m:t>
        </m:r>
      </m:oMath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则载荷系数为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K=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Fα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Fβ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=1×1.05×1.2×1.429=1.801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④计算齿根弯曲疲劳许用应力</w:t>
      </w:r>
      <w:r>
        <w:rPr>
          <w:rFonts w:ascii="Symbol" w:hAnsi="Symbol" w:eastAsia="Symbol" w:cs="Symbol"/>
          <w:sz w:val="24"/>
        </w:rPr>
        <w:t>[s</w:t>
      </w:r>
      <w:r>
        <w:rPr>
          <w:vertAlign w:val="subscript"/>
        </w:rPr>
        <w:t>F</w:t>
      </w:r>
      <w:r>
        <w:rPr>
          <w:rFonts w:ascii="Symbol" w:hAnsi="Symbol" w:eastAsia="Symbol" w:cs="Symbol"/>
          <w:sz w:val="24"/>
        </w:rPr>
        <w:t>]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查得小齿轮和大齿轮的弯曲疲劳极限分别为</w:t>
      </w:r>
    </w:p>
    <w:p>
      <w:pPr>
        <w:spacing w:line="480" w:lineRule="auto"/>
      </w:pP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Flim1</w:t>
      </w:r>
      <w:r>
        <w:rPr>
          <w:rFonts w:ascii="Time New Roman" w:hAnsi="Time New Roman" w:eastAsia="Time New Roman" w:cs="Time New Roman"/>
          <w:sz w:val="24"/>
        </w:rPr>
        <w:t xml:space="preserve"> = 500MPa、</w:t>
      </w:r>
      <w:r>
        <w:rPr>
          <w:rFonts w:ascii="Symbol" w:hAnsi="Symbol" w:eastAsia="Symbol" w:cs="Symbol"/>
          <w:sz w:val="24"/>
        </w:rPr>
        <w:t>s</w:t>
      </w:r>
      <w:r>
        <w:rPr>
          <w:vertAlign w:val="subscript"/>
        </w:rPr>
        <w:t>Flim2</w:t>
      </w:r>
      <w:r>
        <w:rPr>
          <w:rFonts w:ascii="Time New Roman" w:hAnsi="Time New Roman" w:eastAsia="Time New Roman" w:cs="Time New Roman"/>
          <w:sz w:val="24"/>
        </w:rPr>
        <w:t xml:space="preserve"> = 380MPa。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由图查取弯曲疲劳寿命系数</w:t>
      </w:r>
      <w:r>
        <w:rPr>
          <w:rFonts w:ascii="Time New Roman" w:hAnsi="Time New Roman" w:eastAsia="Time New Roman" w:cs="Time New Roman"/>
          <w:sz w:val="24"/>
        </w:rPr>
        <w:t>K</w:t>
      </w:r>
      <w:r>
        <w:rPr>
          <w:vertAlign w:val="subscript"/>
        </w:rPr>
        <w:t>FN1</w:t>
      </w:r>
      <w:r>
        <w:rPr>
          <w:rFonts w:ascii="Time New Roman" w:hAnsi="Time New Roman" w:eastAsia="Time New Roman" w:cs="Time New Roman"/>
          <w:sz w:val="24"/>
        </w:rPr>
        <w:t xml:space="preserve"> = 0.86、K</w:t>
      </w:r>
      <w:r>
        <w:rPr>
          <w:vertAlign w:val="subscript"/>
        </w:rPr>
        <w:t>FN2</w:t>
      </w:r>
      <w:r>
        <w:rPr>
          <w:rFonts w:ascii="Time New Roman" w:hAnsi="Time New Roman" w:eastAsia="Time New Roman" w:cs="Time New Roman"/>
          <w:sz w:val="24"/>
        </w:rPr>
        <w:t xml:space="preserve"> = 0.89。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取安全系数</w:t>
      </w:r>
      <w:r>
        <w:rPr>
          <w:rFonts w:ascii="Time New Roman" w:hAnsi="Time New Roman" w:eastAsia="Time New Roman" w:cs="Time New Roman"/>
          <w:sz w:val="24"/>
        </w:rPr>
        <w:t>S = 1.4，得</w:t>
      </w:r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FN1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Flim1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0.86×500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=307.14MPa</m:t>
          </m:r>
        </m:oMath>
      </m:oMathPara>
    </w:p>
    <w:p>
      <w:pPr>
        <w:jc w:val="center"/>
      </w:pPr>
      <m:oMathPara>
        <m:oMath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F2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FN2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Flim2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0.89×380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1.4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=241.57MPa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2）齿根弯曲疲劳强度校核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2×1000×1.801×136.79×2.61×1.6×0.685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25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=83.523MPa≤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F1</m:t>
                  </m:r>
                </m:sub>
              </m:sSub>
            </m:e>
          </m:d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F2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2K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Fa2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Sa2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φ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Z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2×1000×1.801×136.79×2.23×1.79×0.685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25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=79.837MPa≤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F2</m:t>
                  </m:r>
                </m:sub>
              </m:sSub>
            </m:e>
          </m:d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齿根弯曲疲劳强度满足要求。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主要设计结论：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齿数</w:t>
      </w:r>
      <w:r>
        <w:rPr>
          <w:rFonts w:ascii="Time New Roman" w:hAnsi="Time New Roman" w:eastAsia="Time New Roman" w:cs="Time New Roman"/>
          <w:sz w:val="24"/>
        </w:rPr>
        <w:t>Z</w:t>
      </w:r>
      <w:r>
        <w:rPr>
          <w:vertAlign w:val="subscript"/>
        </w:rPr>
        <w:t>3</w:t>
      </w:r>
      <w:r>
        <w:rPr>
          <w:rFonts w:ascii="Time New Roman" w:hAnsi="Time New Roman" w:eastAsia="Time New Roman" w:cs="Time New Roman"/>
          <w:sz w:val="24"/>
        </w:rPr>
        <w:t xml:space="preserve"> = 25、Z</w:t>
      </w:r>
      <w:r>
        <w:rPr>
          <w:vertAlign w:val="subscript"/>
        </w:rPr>
        <w:t>4</w:t>
      </w:r>
      <w:r>
        <w:rPr>
          <w:rFonts w:ascii="Time New Roman" w:hAnsi="Time New Roman" w:eastAsia="Time New Roman" w:cs="Time New Roman"/>
          <w:sz w:val="24"/>
        </w:rPr>
        <w:t xml:space="preserve"> = 87</w:t>
      </w:r>
      <w:r>
        <w:rPr>
          <w:rFonts w:ascii="宋体" w:hAnsi="宋体" w:eastAsia="宋体" w:cs="宋体"/>
          <w:sz w:val="24"/>
        </w:rPr>
        <w:t>，模数</w:t>
      </w:r>
      <w:r>
        <w:rPr>
          <w:rFonts w:ascii="Time New Roman" w:hAnsi="Time New Roman" w:eastAsia="Time New Roman" w:cs="Time New Roman"/>
          <w:sz w:val="24"/>
        </w:rPr>
        <w:t>m = 3mm</w:t>
      </w:r>
      <w:r>
        <w:rPr>
          <w:rFonts w:ascii="宋体" w:hAnsi="宋体" w:eastAsia="宋体" w:cs="宋体"/>
          <w:sz w:val="24"/>
        </w:rPr>
        <w:t>，压力角</w:t>
      </w:r>
      <w:r>
        <w:rPr>
          <w:rFonts w:ascii="Symbol" w:hAnsi="Symbol" w:eastAsia="Symbol" w:cs="Symbol"/>
          <w:sz w:val="24"/>
        </w:rPr>
        <w:t xml:space="preserve">a </w:t>
      </w:r>
      <w:r>
        <w:rPr>
          <w:rFonts w:ascii="Time New Roman" w:hAnsi="Time New Roman" w:eastAsia="Time New Roman" w:cs="Time New Roman"/>
          <w:sz w:val="24"/>
        </w:rPr>
        <w:t xml:space="preserve"> = 20°</w:t>
      </w:r>
      <w:r>
        <w:rPr>
          <w:rFonts w:ascii="宋体" w:hAnsi="宋体" w:eastAsia="宋体" w:cs="宋体"/>
          <w:sz w:val="24"/>
        </w:rPr>
        <w:t>，中心距</w:t>
      </w:r>
      <w:r>
        <w:rPr>
          <w:rFonts w:ascii="Time New Roman" w:hAnsi="Time New Roman" w:eastAsia="Time New Roman" w:cs="Time New Roman"/>
          <w:sz w:val="24"/>
        </w:rPr>
        <w:t>a = 168mm</w:t>
      </w:r>
      <w:r>
        <w:rPr>
          <w:rFonts w:ascii="宋体" w:hAnsi="宋体" w:eastAsia="宋体" w:cs="宋体"/>
          <w:sz w:val="24"/>
        </w:rPr>
        <w:t>，齿宽</w:t>
      </w:r>
      <w:r>
        <w:rPr>
          <w:rFonts w:ascii="Time New Roman" w:hAnsi="Time New Roman" w:eastAsia="Time New Roman" w:cs="Time New Roman"/>
          <w:sz w:val="24"/>
        </w:rPr>
        <w:t>b</w:t>
      </w:r>
      <w:r>
        <w:rPr>
          <w:vertAlign w:val="subscript"/>
        </w:rPr>
        <w:t>3</w:t>
      </w:r>
      <w:r>
        <w:rPr>
          <w:rFonts w:ascii="Time New Roman" w:hAnsi="Time New Roman" w:eastAsia="Time New Roman" w:cs="Time New Roman"/>
          <w:sz w:val="24"/>
        </w:rPr>
        <w:t xml:space="preserve"> = 80mm、b</w:t>
      </w:r>
      <w:r>
        <w:rPr>
          <w:vertAlign w:val="subscript"/>
        </w:rPr>
        <w:t>4</w:t>
      </w:r>
      <w:r>
        <w:rPr>
          <w:rFonts w:ascii="Time New Roman" w:hAnsi="Time New Roman" w:eastAsia="Time New Roman" w:cs="Time New Roman"/>
          <w:sz w:val="24"/>
        </w:rPr>
        <w:t xml:space="preserve"> = 75mm。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6.齿轮参数总结和计算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13"/>
        <w:gridCol w:w="2108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代号名称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计算公式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低速小齿轮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低速大齿轮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模数m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齿数Z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齿宽b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80mm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分度圆直径d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261mm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齿顶高系数ha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1.0 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1.0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顶隙系数c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0.25 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0.25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齿顶高ha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m×ha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齿根高hf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m×(ha+c)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3.75mm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3.75mm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全齿高h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ha+hf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6.75mm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6.75mm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齿顶圆直径da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d+2×ha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81mm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267mm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齿根圆直径df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d-2×hf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67.5mm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253.5mm</w:t>
            </w:r>
          </w:p>
        </w:tc>
      </w:tr>
    </w:tbl>
    <w:p>
      <w:pPr>
        <w:pStyle w:val="2"/>
        <w:spacing w:before="600" w:after="600"/>
        <w:jc w:val="center"/>
      </w:pPr>
      <w:bookmarkStart w:id="16" w:name="_Toc_1_9_0000000017"/>
      <w:r>
        <w:rPr>
          <w:rFonts w:ascii="宋体" w:hAnsi="宋体" w:eastAsia="宋体" w:cs="宋体"/>
          <w:b/>
          <w:i w:val="0"/>
          <w:sz w:val="32"/>
        </w:rPr>
        <w:t>第六部分 传动轴和传动轴承及联轴器的设计</w:t>
      </w:r>
      <w:bookmarkEnd w:id="16"/>
    </w:p>
    <w:p>
      <w:pPr>
        <w:pStyle w:val="3"/>
        <w:spacing w:before="300" w:after="300"/>
        <w:jc w:val="left"/>
      </w:pPr>
      <w:bookmarkStart w:id="17" w:name="_Toc_1_9_0000000018"/>
      <w:r>
        <w:rPr>
          <w:rFonts w:ascii="宋体" w:hAnsi="宋体" w:eastAsia="宋体" w:cs="宋体"/>
          <w:b/>
          <w:i w:val="0"/>
          <w:sz w:val="28"/>
        </w:rPr>
        <w:t>6.1 输入轴的设计</w:t>
      </w:r>
      <w:bookmarkEnd w:id="17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1.输入轴上的功率</w:t>
      </w:r>
      <w:r>
        <w:rPr>
          <w:rFonts w:ascii="Time New Roman" w:hAnsi="Time New Roman" w:eastAsia="Time New Roman" w:cs="Time New Roman"/>
          <w:sz w:val="24"/>
        </w:rPr>
        <w:t>P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、转速</w:t>
      </w:r>
      <w:r>
        <w:rPr>
          <w:rFonts w:ascii="Time New Roman" w:hAnsi="Time New Roman" w:eastAsia="Time New Roman" w:cs="Time New Roman"/>
          <w:sz w:val="24"/>
        </w:rPr>
        <w:t>n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和转矩</w:t>
      </w:r>
      <w:r>
        <w:rPr>
          <w:rFonts w:ascii="Time New Roman" w:hAnsi="Time New Roman" w:eastAsia="Time New Roman" w:cs="Time New Roman"/>
          <w:sz w:val="24"/>
        </w:rPr>
        <w:t>T</w:t>
      </w:r>
      <w:r>
        <w:rPr>
          <w:vertAlign w:val="subscript"/>
        </w:rPr>
        <w:t>1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=2.33Kw，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=710r/min，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=31.34Nm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2.求作用在齿轮上的力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已知高速小齿轮的分度圆直径为: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=46mm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2×1000×31.34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46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=1362.6N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×tanα=1362.6×tan20°=495.9N</m:t>
          </m:r>
        </m:oMath>
      </m:oMathPara>
    </w:p>
    <w:p/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3.初步确定轴的最小直径: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先初步估算轴的最小直径。选取轴的材料为45钢，调质处理，根据表，取</w:t>
      </w:r>
      <w:r>
        <w:rPr>
          <w:rFonts w:ascii="Time New Roman" w:hAnsi="Time New Roman" w:eastAsia="Time New Roman" w:cs="Time New Roman"/>
          <w:sz w:val="24"/>
        </w:rPr>
        <w:t>A</w:t>
      </w:r>
      <w:r>
        <w:rPr>
          <w:vertAlign w:val="subscript"/>
        </w:rPr>
        <w:t>0</w:t>
      </w:r>
      <w:r>
        <w:rPr>
          <w:rFonts w:ascii="Time New Roman" w:hAnsi="Time New Roman" w:eastAsia="Time New Roman" w:cs="Time New Roman"/>
          <w:sz w:val="24"/>
        </w:rPr>
        <w:t xml:space="preserve"> = 112</w:t>
      </w:r>
      <w:r>
        <w:rPr>
          <w:rFonts w:ascii="宋体" w:hAnsi="宋体" w:eastAsia="宋体" w:cs="宋体"/>
          <w:sz w:val="24"/>
        </w:rPr>
        <w:t>，得：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min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n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=112×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2.33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710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=16.6mm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输入轴的最小直径显然是安装联轴器处轴的直径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宋体" w:hAnsi="宋体" w:eastAsia="宋体" w:cs="宋体"/>
          <w:sz w:val="24"/>
        </w:rPr>
        <w:t>，为了使所选的轴直径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宋体" w:hAnsi="宋体" w:eastAsia="宋体" w:cs="宋体"/>
          <w:sz w:val="24"/>
        </w:rPr>
        <w:t>与联轴器的孔径相适应，故需同时选取联轴器型号。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联轴器的计算转矩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ca</m:t>
            </m:r>
          </m:sub>
        </m:sSub>
        <m:r>
          <m:rPr/>
          <w:rPr>
            <w:rFonts w:ascii="Cambria Math" w:hAnsi="Cambria Math" w:eastAsia="Cambria Math" w:cs="Cambria Math"/>
          </w:rPr>
          <m:t>=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</m:oMath>
      <w:r>
        <w:rPr>
          <w:rFonts w:ascii="宋体" w:hAnsi="宋体" w:eastAsia="宋体" w:cs="宋体"/>
          <w:sz w:val="24"/>
        </w:rPr>
        <w:t>，查表，考虑转矩变化小，故取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r>
          <m:rPr/>
          <w:rPr>
            <w:rFonts w:ascii="Cambria Math" w:hAnsi="Cambria Math" w:eastAsia="Cambria Math" w:cs="Cambria Math"/>
          </w:rPr>
          <m:t>=1.3</m:t>
        </m:r>
      </m:oMath>
      <w:r>
        <w:rPr>
          <w:rFonts w:ascii="宋体" w:hAnsi="宋体" w:eastAsia="宋体" w:cs="宋体"/>
          <w:sz w:val="24"/>
        </w:rPr>
        <w:t>，则: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=1.3×31.34=40.7Nm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按照计算转矩</w:t>
      </w:r>
      <w:r>
        <w:rPr>
          <w:rFonts w:ascii="Time New Roman" w:hAnsi="Time New Roman" w:eastAsia="Time New Roman" w:cs="Time New Roman"/>
          <w:sz w:val="24"/>
        </w:rPr>
        <w:t>T</w:t>
      </w:r>
      <w:r>
        <w:rPr>
          <w:vertAlign w:val="subscript"/>
        </w:rPr>
        <w:t>ca</w:t>
      </w:r>
      <w:r>
        <w:rPr>
          <w:rFonts w:ascii="宋体" w:hAnsi="宋体" w:eastAsia="宋体" w:cs="宋体"/>
          <w:sz w:val="24"/>
        </w:rPr>
        <w:t>应小于联轴器公称转矩的条件，同时考虑电机轴直径</w:t>
      </w:r>
      <w:r>
        <w:rPr>
          <w:rFonts w:ascii="Time New Roman" w:hAnsi="Time New Roman" w:eastAsia="Time New Roman" w:cs="Time New Roman"/>
          <w:sz w:val="24"/>
        </w:rPr>
        <w:t>38mm</w:t>
      </w:r>
      <w:r>
        <w:rPr>
          <w:rFonts w:ascii="宋体" w:hAnsi="宋体" w:eastAsia="宋体" w:cs="宋体"/>
          <w:sz w:val="24"/>
        </w:rPr>
        <w:t>查标准</w:t>
      </w:r>
      <w:r>
        <w:rPr>
          <w:rFonts w:ascii="Time New Roman" w:hAnsi="Time New Roman" w:eastAsia="Time New Roman" w:cs="Time New Roman"/>
          <w:sz w:val="24"/>
        </w:rPr>
        <w:t>GB/T 4323-2002</w:t>
      </w:r>
      <w:r>
        <w:rPr>
          <w:rFonts w:ascii="宋体" w:hAnsi="宋体" w:eastAsia="宋体" w:cs="宋体"/>
          <w:sz w:val="24"/>
        </w:rPr>
        <w:t>或手册，选用</w:t>
      </w:r>
      <w:r>
        <w:rPr>
          <w:rFonts w:ascii="Time New Roman" w:hAnsi="Time New Roman" w:eastAsia="Time New Roman" w:cs="Time New Roman"/>
          <w:sz w:val="24"/>
        </w:rPr>
        <w:t>LT4</w:t>
      </w:r>
      <w:r>
        <w:rPr>
          <w:rFonts w:ascii="宋体" w:hAnsi="宋体" w:eastAsia="宋体" w:cs="宋体"/>
          <w:sz w:val="24"/>
        </w:rPr>
        <w:t>型联轴器。半联轴器的孔径为</w:t>
      </w:r>
      <w:r>
        <w:rPr>
          <w:rFonts w:ascii="Time New Roman" w:hAnsi="Time New Roman" w:eastAsia="Time New Roman" w:cs="Time New Roman"/>
          <w:sz w:val="24"/>
        </w:rPr>
        <w:t>20</w:t>
      </w:r>
      <w:r>
        <w:rPr>
          <w:rFonts w:ascii="宋体" w:hAnsi="宋体" w:eastAsia="宋体" w:cs="宋体"/>
          <w:sz w:val="24"/>
        </w:rPr>
        <w:t>故取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Time New Roman" w:hAnsi="Time New Roman" w:eastAsia="Time New Roman" w:cs="Time New Roman"/>
          <w:sz w:val="24"/>
        </w:rPr>
        <w:t xml:space="preserve"> = 20mm</w:t>
      </w:r>
      <w:r>
        <w:rPr>
          <w:rFonts w:ascii="宋体" w:hAnsi="宋体" w:eastAsia="宋体" w:cs="宋体"/>
          <w:sz w:val="24"/>
        </w:rPr>
        <w:t>，半联轴器与轴配合的毂孔长度为</w:t>
      </w:r>
      <w:r>
        <w:rPr>
          <w:rFonts w:ascii="Time New Roman" w:hAnsi="Time New Roman" w:eastAsia="Time New Roman" w:cs="Time New Roman"/>
          <w:sz w:val="24"/>
        </w:rPr>
        <w:t>38mm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4.轴的结构设计图</w:t>
      </w:r>
    </w:p>
    <w:p>
      <w:pPr>
        <w:jc w:val="center"/>
      </w:pPr>
      <w:r>
        <w:pict>
          <v:shape id="_x0000_i1026" o:spt="75" type="#_x0000_t75" style="height:250pt;width:400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5.根据轴向定位的要求确定轴的各段直径和长度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1）为了满足联轴器的轴向定位要求，I-II轴段右端需制出一轴肩，故取II=III段的直径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25mm</w:t>
      </w:r>
      <w:r>
        <w:rPr>
          <w:rFonts w:ascii="宋体" w:hAnsi="宋体" w:eastAsia="宋体" w:cs="宋体"/>
          <w:sz w:val="24"/>
        </w:rPr>
        <w:t>；左端用轴端挡圈定位，按轴端直径取挡圈直径</w:t>
      </w:r>
      <w:r>
        <w:rPr>
          <w:rFonts w:ascii="Time New Roman" w:hAnsi="Time New Roman" w:eastAsia="Time New Roman" w:cs="Time New Roman"/>
          <w:sz w:val="24"/>
        </w:rPr>
        <w:t>D = 30mm</w:t>
      </w:r>
      <w:r>
        <w:rPr>
          <w:rFonts w:ascii="宋体" w:hAnsi="宋体" w:eastAsia="宋体" w:cs="宋体"/>
          <w:sz w:val="24"/>
        </w:rPr>
        <w:t>。联轴器轴孔长度</w:t>
      </w:r>
      <w:r>
        <w:rPr>
          <w:rFonts w:ascii="Time New Roman" w:hAnsi="Time New Roman" w:eastAsia="Time New Roman" w:cs="Time New Roman"/>
          <w:sz w:val="24"/>
        </w:rPr>
        <w:t>L = 38mm</w:t>
      </w:r>
      <w:r>
        <w:rPr>
          <w:rFonts w:ascii="宋体" w:hAnsi="宋体" w:eastAsia="宋体" w:cs="宋体"/>
          <w:sz w:val="24"/>
        </w:rPr>
        <w:t>，为了保证轴端挡圈只压在联轴器上而不压在轴的端面上，故I-II段的长度应比联轴器轴孔长度L略短一些，现取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12</w:t>
      </w:r>
      <w:r>
        <w:rPr>
          <w:rFonts w:ascii="Time New Roman" w:hAnsi="Time New Roman" w:eastAsia="Time New Roman" w:cs="Time New Roman"/>
          <w:sz w:val="24"/>
        </w:rPr>
        <w:t xml:space="preserve"> = 36mm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 xml:space="preserve"> 2）初步选择轴承。因轴承只受径向力的作用，故选用深沟球轴承。参照工作要求并根据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25mm</w:t>
      </w:r>
      <w:r>
        <w:rPr>
          <w:rFonts w:ascii="宋体" w:hAnsi="宋体" w:eastAsia="宋体" w:cs="宋体"/>
          <w:sz w:val="24"/>
        </w:rPr>
        <w:t>，由轴承产品目录中选择深沟球轴承</w:t>
      </w:r>
      <w:r>
        <w:rPr>
          <w:rFonts w:ascii="Time New Roman" w:hAnsi="Time New Roman" w:eastAsia="Time New Roman" w:cs="Time New Roman"/>
          <w:sz w:val="24"/>
        </w:rPr>
        <w:t>6206</w:t>
      </w:r>
      <w:r>
        <w:rPr>
          <w:rFonts w:ascii="宋体" w:hAnsi="宋体" w:eastAsia="宋体" w:cs="宋体"/>
          <w:sz w:val="24"/>
        </w:rPr>
        <w:t>，其尺寸为</w:t>
      </w:r>
      <w:r>
        <w:rPr>
          <w:rFonts w:ascii="Time New Roman" w:hAnsi="Time New Roman" w:eastAsia="Time New Roman" w:cs="Time New Roman"/>
          <w:sz w:val="24"/>
        </w:rPr>
        <w:t>d×D×T = 30×62×16mm</w:t>
      </w:r>
      <w:r>
        <w:rPr>
          <w:rFonts w:ascii="宋体" w:hAnsi="宋体" w:eastAsia="宋体" w:cs="宋体"/>
          <w:sz w:val="24"/>
        </w:rPr>
        <w:t>，故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d</w:t>
      </w:r>
      <w:r>
        <w:rPr>
          <w:vertAlign w:val="subscript"/>
        </w:rPr>
        <w:t>78</w:t>
      </w:r>
      <w:r>
        <w:rPr>
          <w:rFonts w:ascii="Time New Roman" w:hAnsi="Time New Roman" w:eastAsia="Time New Roman" w:cs="Time New Roman"/>
          <w:sz w:val="24"/>
        </w:rPr>
        <w:t xml:space="preserve"> = 30mm</w:t>
      </w:r>
      <w:r>
        <w:rPr>
          <w:rFonts w:ascii="宋体" w:hAnsi="宋体" w:eastAsia="宋体" w:cs="宋体"/>
          <w:sz w:val="24"/>
        </w:rPr>
        <w:t>，取挡油环的宽度为</w:t>
      </w:r>
      <w:r>
        <w:rPr>
          <w:rFonts w:ascii="Time New Roman" w:hAnsi="Time New Roman" w:eastAsia="Time New Roman" w:cs="Time New Roman"/>
          <w:sz w:val="24"/>
        </w:rPr>
        <w:t>15</w:t>
      </w:r>
      <w:r>
        <w:rPr>
          <w:rFonts w:ascii="宋体" w:hAnsi="宋体" w:eastAsia="宋体" w:cs="宋体"/>
          <w:sz w:val="24"/>
        </w:rPr>
        <w:t>，则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l</w:t>
      </w:r>
      <w:r>
        <w:rPr>
          <w:vertAlign w:val="subscript"/>
        </w:rPr>
        <w:t>78</w:t>
      </w:r>
      <w:r>
        <w:rPr>
          <w:rFonts w:ascii="Time New Roman" w:hAnsi="Time New Roman" w:eastAsia="Time New Roman" w:cs="Time New Roman"/>
          <w:sz w:val="24"/>
        </w:rPr>
        <w:t xml:space="preserve"> = 16+15 = 31mm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轴承采用挡油环进行轴向定位。由手册上查得</w:t>
      </w:r>
      <w:r>
        <w:rPr>
          <w:rFonts w:ascii="Time New Roman" w:hAnsi="Time New Roman" w:eastAsia="Time New Roman" w:cs="Time New Roman"/>
          <w:sz w:val="24"/>
        </w:rPr>
        <w:t>6206</w:t>
      </w:r>
      <w:r>
        <w:rPr>
          <w:rFonts w:ascii="宋体" w:hAnsi="宋体" w:eastAsia="宋体" w:cs="宋体"/>
          <w:sz w:val="24"/>
        </w:rPr>
        <w:t>型轴承的定位轴肩高度</w:t>
      </w:r>
      <w:r>
        <w:rPr>
          <w:rFonts w:ascii="Time New Roman" w:hAnsi="Time New Roman" w:eastAsia="Time New Roman" w:cs="Time New Roman"/>
          <w:sz w:val="24"/>
        </w:rPr>
        <w:t>h = 3mm</w:t>
      </w:r>
      <w:r>
        <w:rPr>
          <w:rFonts w:ascii="宋体" w:hAnsi="宋体" w:eastAsia="宋体" w:cs="宋体"/>
          <w:sz w:val="24"/>
        </w:rPr>
        <w:t>，因此，取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45</w:t>
      </w:r>
      <w:r>
        <w:rPr>
          <w:rFonts w:ascii="Time New Roman" w:hAnsi="Time New Roman" w:eastAsia="Time New Roman" w:cs="Time New Roman"/>
          <w:sz w:val="24"/>
        </w:rPr>
        <w:t xml:space="preserve"> = d</w:t>
      </w:r>
      <w:r>
        <w:rPr>
          <w:vertAlign w:val="subscript"/>
        </w:rPr>
        <w:t>67</w:t>
      </w:r>
      <w:r>
        <w:rPr>
          <w:rFonts w:ascii="Time New Roman" w:hAnsi="Time New Roman" w:eastAsia="Time New Roman" w:cs="Time New Roman"/>
          <w:sz w:val="24"/>
        </w:rPr>
        <w:t xml:space="preserve"> = 36mm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3）由于齿轮的直径较小，为了保证齿轮轮体的强度，应将齿轮和轴做成一体而成为齿轮轴。所以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56</w:t>
      </w:r>
      <w:r>
        <w:rPr>
          <w:rFonts w:ascii="Time New Roman" w:hAnsi="Time New Roman" w:eastAsia="Time New Roman" w:cs="Time New Roman"/>
          <w:sz w:val="24"/>
        </w:rPr>
        <w:t xml:space="preserve"> = 51mm</w:t>
      </w:r>
      <w:r>
        <w:rPr>
          <w:rFonts w:ascii="宋体" w:hAnsi="宋体" w:eastAsia="宋体" w:cs="宋体"/>
          <w:sz w:val="24"/>
        </w:rPr>
        <w:t>，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56</w:t>
      </w:r>
      <w:r>
        <w:rPr>
          <w:rFonts w:ascii="Time New Roman" w:hAnsi="Time New Roman" w:eastAsia="Time New Roman" w:cs="Time New Roman"/>
          <w:sz w:val="24"/>
        </w:rPr>
        <w:t xml:space="preserve"> = d</w:t>
      </w:r>
      <w:r>
        <w:rPr>
          <w:vertAlign w:val="subscript"/>
        </w:rPr>
        <w:t>1</w:t>
      </w:r>
      <w:r>
        <w:rPr>
          <w:rFonts w:ascii="Time New Roman" w:hAnsi="Time New Roman" w:eastAsia="Time New Roman" w:cs="Time New Roman"/>
          <w:sz w:val="24"/>
        </w:rPr>
        <w:t xml:space="preserve"> = 46mm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4）根据轴承端盖便于装拆，保证轴承端盖的外端面与联轴器右端面有一定距离，取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50mm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5）取齿轮距箱体内壁之距离</w:t>
      </w:r>
      <w:r>
        <w:rPr>
          <w:rFonts w:ascii="Time New Roman" w:hAnsi="Time New Roman" w:eastAsia="Time New Roman" w:cs="Time New Roman"/>
          <w:sz w:val="24"/>
        </w:rPr>
        <w:t>Δ = 16mm</w:t>
      </w:r>
      <w:r>
        <w:rPr>
          <w:rFonts w:ascii="宋体" w:hAnsi="宋体" w:eastAsia="宋体" w:cs="宋体"/>
          <w:sz w:val="24"/>
        </w:rPr>
        <w:t>，低速小齿轮和高速小齿轮之间的距离</w:t>
      </w:r>
      <w:r>
        <w:rPr>
          <w:rFonts w:ascii="Time New Roman" w:hAnsi="Time New Roman" w:eastAsia="Time New Roman" w:cs="Time New Roman"/>
          <w:sz w:val="24"/>
        </w:rPr>
        <w:t>c = 12mm</w:t>
      </w:r>
      <w:r>
        <w:rPr>
          <w:rFonts w:ascii="宋体" w:hAnsi="宋体" w:eastAsia="宋体" w:cs="宋体"/>
          <w:sz w:val="24"/>
        </w:rPr>
        <w:t>，考虑箱体的铸造误差，在确定滚动轴承位置时，应距箱体内壁一段距离</w:t>
      </w:r>
      <w:r>
        <w:rPr>
          <w:rFonts w:ascii="Time New Roman" w:hAnsi="Time New Roman" w:eastAsia="Time New Roman" w:cs="Time New Roman"/>
          <w:sz w:val="24"/>
        </w:rPr>
        <w:t>s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s = 8mm</w:t>
      </w:r>
      <w:r>
        <w:rPr>
          <w:rFonts w:ascii="宋体" w:hAnsi="宋体" w:eastAsia="宋体" w:cs="宋体"/>
          <w:sz w:val="24"/>
        </w:rPr>
        <w:t>，已知低速小齿轮的宽度</w:t>
      </w:r>
      <w:r>
        <w:rPr>
          <w:rFonts w:ascii="Time New Roman" w:hAnsi="Time New Roman" w:eastAsia="Time New Roman" w:cs="Time New Roman"/>
          <w:sz w:val="24"/>
        </w:rPr>
        <w:t>B3 = 80mm</w:t>
      </w:r>
      <w:r>
        <w:rPr>
          <w:rFonts w:ascii="宋体" w:hAnsi="宋体" w:eastAsia="宋体" w:cs="宋体"/>
          <w:sz w:val="24"/>
        </w:rPr>
        <w:t>，则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45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=B3+c+Δ+s−15=80+12+16+8−15=101mm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67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=Δ+s−15=16+8−15=9mm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至此，已初步确定了轴的各段直径和长度。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080"/>
        <w:gridCol w:w="1081"/>
        <w:gridCol w:w="1081"/>
        <w:gridCol w:w="1081"/>
        <w:gridCol w:w="1081"/>
        <w:gridCol w:w="108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第一段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第二段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第三段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第四段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第五段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第六段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第七段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直径(mm)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长度(mm)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31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6.轴的受力分析和校核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1）作轴的计算简图（见图a）: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根据</w:t>
      </w:r>
      <w:r>
        <w:rPr>
          <w:rFonts w:ascii="Time New Roman" w:hAnsi="Time New Roman" w:eastAsia="Time New Roman" w:cs="Time New Roman"/>
          <w:sz w:val="24"/>
        </w:rPr>
        <w:t>6206</w:t>
      </w:r>
      <w:r>
        <w:rPr>
          <w:rFonts w:ascii="宋体" w:hAnsi="宋体" w:eastAsia="宋体" w:cs="宋体"/>
          <w:sz w:val="24"/>
        </w:rPr>
        <w:t>轴承查手册得</w:t>
      </w:r>
      <w:r>
        <w:rPr>
          <w:rFonts w:ascii="Time New Roman" w:hAnsi="Time New Roman" w:eastAsia="Time New Roman" w:cs="Time New Roman"/>
          <w:sz w:val="24"/>
        </w:rPr>
        <w:t>a = 8mm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联轴器中点距左支点距离: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36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+50+8=76mm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齿宽中点距左支点距离: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45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51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+31+101−8=149.5mm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齿宽中点距右支点距离: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67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78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51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+9+31−8=57.5mm</m:t>
          </m:r>
        </m:oMath>
      </m:oMathPara>
    </w:p>
    <w:p/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2）计算轴的支反力：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水平面支反力（见图b）：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1362.6×57.5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149.5+57.5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=378.5N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1362.6×149.5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149.5+57.5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=984.1N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垂直面支反力（见图d）：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495.9×57.5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149.5+57.5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=137.8N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495.9×149.5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149.5+57.5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=358.2N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3）计算轴的弯矩，并做弯矩图：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截面C处的水平弯矩：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=378.5×149.5=56586Nmm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截面A处的垂直弯矩：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V0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=0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截面C处的垂直弯矩：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=137.8×149.5=20601Nmm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=358.2×57.5=20597Nmm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分别作水平面弯矩图（图c）和垂直面弯矩图（图e）。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截面C处的合成弯矩：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56586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20601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=60219Nmm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V2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56586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20597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=60218Nmm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作合成弯矩图（图f）。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4）作转矩图（图g）。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5）按弯扭组合强度条件校核轴的强度：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通常只校核轴上承受最大弯矩和转矩的截面（即危险截面C）的强度。必要时也对其他危险截面（转矩较大且轴颈较小的截面）进行强度校核。根据公式（14-4），取</w:t>
      </w:r>
      <w:r>
        <w:rPr>
          <w:rFonts w:ascii="Symbol" w:hAnsi="Symbol" w:eastAsia="Symbol" w:cs="Symbol"/>
          <w:sz w:val="24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0.6</w:t>
      </w:r>
      <w:r>
        <w:rPr>
          <w:rFonts w:ascii="宋体" w:hAnsi="宋体" w:eastAsia="宋体" w:cs="宋体"/>
          <w:sz w:val="24"/>
        </w:rPr>
        <w:t>，则有：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ca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W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M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b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α</m:t>
                          </m:r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56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60219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0.6×31.34×1000</m:t>
                          </m:r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46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=6.5MPa≤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−1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=60MPa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故设计的轴有足够的强度，并有一定的裕度（注：计算W时，忽略单键槽的影响）。轴的弯扭受力图如下：</w:t>
      </w:r>
    </w:p>
    <w:p>
      <w:pPr>
        <w:jc w:val="center"/>
      </w:pPr>
      <w:r>
        <w:pict>
          <v:shape id="_x0000_i1027" o:spt="75" type="#_x0000_t75" style="height:500pt;width:300pt;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spacing w:before="300" w:after="300"/>
        <w:jc w:val="left"/>
      </w:pPr>
      <w:bookmarkStart w:id="18" w:name="_Toc_1_9_0000000019"/>
      <w:r>
        <w:rPr>
          <w:rFonts w:ascii="宋体" w:hAnsi="宋体" w:eastAsia="宋体" w:cs="宋体"/>
          <w:b/>
          <w:i w:val="0"/>
          <w:sz w:val="28"/>
        </w:rPr>
        <w:t>6.2 中间轴的设计</w:t>
      </w:r>
      <w:bookmarkEnd w:id="18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1.求中间轴上的功率</w:t>
      </w:r>
      <w:r>
        <w:rPr>
          <w:rFonts w:ascii="Time New Roman" w:hAnsi="Time New Roman" w:eastAsia="Time New Roman" w:cs="Time New Roman"/>
          <w:sz w:val="24"/>
        </w:rPr>
        <w:t>P</w:t>
      </w:r>
      <w:r>
        <w:rPr>
          <w:vertAlign w:val="subscript"/>
        </w:rPr>
        <w:t>2</w:t>
      </w:r>
      <w:r>
        <w:rPr>
          <w:rFonts w:ascii="宋体" w:hAnsi="宋体" w:eastAsia="宋体" w:cs="宋体"/>
          <w:sz w:val="24"/>
        </w:rPr>
        <w:t>、转速</w:t>
      </w:r>
      <w:r>
        <w:rPr>
          <w:rFonts w:ascii="Time New Roman" w:hAnsi="Time New Roman" w:eastAsia="Time New Roman" w:cs="Time New Roman"/>
          <w:sz w:val="24"/>
        </w:rPr>
        <w:t>n</w:t>
      </w:r>
      <w:r>
        <w:rPr>
          <w:vertAlign w:val="subscript"/>
        </w:rPr>
        <w:t>2</w:t>
      </w:r>
      <w:r>
        <w:rPr>
          <w:rFonts w:ascii="宋体" w:hAnsi="宋体" w:eastAsia="宋体" w:cs="宋体"/>
          <w:sz w:val="24"/>
        </w:rPr>
        <w:t>和转矩</w:t>
      </w:r>
      <w:r>
        <w:rPr>
          <w:rFonts w:ascii="Time New Roman" w:hAnsi="Time New Roman" w:eastAsia="Time New Roman" w:cs="Time New Roman"/>
          <w:sz w:val="24"/>
        </w:rPr>
        <w:t>T</w:t>
      </w:r>
      <w:r>
        <w:rPr>
          <w:vertAlign w:val="subscript"/>
        </w:rPr>
        <w:t>2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=2.24Kw，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=156.39r/min，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=136.79Nm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2.求作用在齿轮上的力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已知高速大齿轮的分度圆直径为: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=208mm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2×1000×136.79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208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=1315.3N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×tanα=1315.3×tan20°=478.7N</m:t>
          </m:r>
        </m:oMath>
      </m:oMathPara>
    </w:p>
    <w:p/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 xml:space="preserve"> 已知低速级小齿轮的分度圆直径为：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=75mm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2×1000×136.79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75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=3647.7N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×tanα=3647.7×tan20°=1327.7N</m:t>
          </m:r>
        </m:oMath>
      </m:oMathPara>
    </w:p>
    <w:p/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3.初步确定轴的最小直径: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先初步估算轴的最小直径。选取轴的材料为45钢，调质处理，根据表，取</w:t>
      </w:r>
      <w:r>
        <w:rPr>
          <w:rFonts w:ascii="Time New Roman" w:hAnsi="Time New Roman" w:eastAsia="Time New Roman" w:cs="Time New Roman"/>
          <w:sz w:val="24"/>
        </w:rPr>
        <w:t>A</w:t>
      </w:r>
      <w:r>
        <w:rPr>
          <w:vertAlign w:val="subscript"/>
        </w:rPr>
        <w:t>0</w:t>
      </w:r>
      <w:r>
        <w:rPr>
          <w:rFonts w:ascii="Time New Roman" w:hAnsi="Time New Roman" w:eastAsia="Time New Roman" w:cs="Time New Roman"/>
          <w:sz w:val="24"/>
        </w:rPr>
        <w:t xml:space="preserve"> = 112</w:t>
      </w:r>
      <w:r>
        <w:rPr>
          <w:rFonts w:ascii="宋体" w:hAnsi="宋体" w:eastAsia="宋体" w:cs="宋体"/>
          <w:sz w:val="24"/>
        </w:rPr>
        <w:t>，得：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min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n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=112×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2.24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156.39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=27.2mm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4.轴的结构设计图</w:t>
      </w:r>
    </w:p>
    <w:p>
      <w:pPr>
        <w:jc w:val="center"/>
      </w:pPr>
      <w:r>
        <w:pict>
          <v:shape id="_x0000_i1028" o:spt="75" type="#_x0000_t75" style="height:250pt;width:400pt;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5.根据轴向定位的要求确定轴的各段直径和长度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1）初步选择滚动轴承。中间轴最小直径是安装滚动轴承的直径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宋体" w:hAnsi="宋体" w:eastAsia="宋体" w:cs="宋体"/>
          <w:sz w:val="24"/>
        </w:rPr>
        <w:t>和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56</w:t>
      </w:r>
      <w:r>
        <w:rPr>
          <w:rFonts w:ascii="宋体" w:hAnsi="宋体" w:eastAsia="宋体" w:cs="宋体"/>
          <w:sz w:val="24"/>
        </w:rPr>
        <w:t>，因轴承只受径向力的作用，故选用深沟球轴承。参照工作要求并根据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min</w:t>
      </w:r>
      <w:r>
        <w:rPr>
          <w:rFonts w:ascii="Time New Roman" w:hAnsi="Time New Roman" w:eastAsia="Time New Roman" w:cs="Time New Roman"/>
          <w:sz w:val="24"/>
        </w:rPr>
        <w:t xml:space="preserve"> = 27.2mm</w:t>
      </w:r>
      <w:r>
        <w:rPr>
          <w:rFonts w:ascii="宋体" w:hAnsi="宋体" w:eastAsia="宋体" w:cs="宋体"/>
          <w:sz w:val="24"/>
        </w:rPr>
        <w:t>，由轴承产品目录中选取，深沟球轴承</w:t>
      </w:r>
      <w:r>
        <w:rPr>
          <w:rFonts w:ascii="Time New Roman" w:hAnsi="Time New Roman" w:eastAsia="Time New Roman" w:cs="Time New Roman"/>
          <w:sz w:val="24"/>
        </w:rPr>
        <w:t>6207</w:t>
      </w:r>
      <w:r>
        <w:rPr>
          <w:rFonts w:ascii="宋体" w:hAnsi="宋体" w:eastAsia="宋体" w:cs="宋体"/>
          <w:sz w:val="24"/>
        </w:rPr>
        <w:t>，其尺寸为</w:t>
      </w:r>
      <w:r>
        <w:rPr>
          <w:rFonts w:ascii="Time New Roman" w:hAnsi="Time New Roman" w:eastAsia="Time New Roman" w:cs="Time New Roman"/>
          <w:sz w:val="24"/>
        </w:rPr>
        <w:t>d×D×T = 35×72×17mm</w:t>
      </w:r>
      <w:r>
        <w:rPr>
          <w:rFonts w:ascii="宋体" w:hAnsi="宋体" w:eastAsia="宋体" w:cs="宋体"/>
          <w:sz w:val="24"/>
        </w:rPr>
        <w:t>，故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Time New Roman" w:hAnsi="Time New Roman" w:eastAsia="Time New Roman" w:cs="Time New Roman"/>
          <w:sz w:val="24"/>
        </w:rPr>
        <w:t xml:space="preserve"> = d</w:t>
      </w:r>
      <w:r>
        <w:rPr>
          <w:vertAlign w:val="subscript"/>
        </w:rPr>
        <w:t>56</w:t>
      </w:r>
      <w:r>
        <w:rPr>
          <w:rFonts w:ascii="Time New Roman" w:hAnsi="Time New Roman" w:eastAsia="Time New Roman" w:cs="Time New Roman"/>
          <w:sz w:val="24"/>
        </w:rPr>
        <w:t xml:space="preserve"> = 35mm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2）取安装大齿轮处的轴段V-VI的直径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45</w:t>
      </w:r>
      <w:r>
        <w:rPr>
          <w:rFonts w:ascii="Time New Roman" w:hAnsi="Time New Roman" w:eastAsia="Time New Roman" w:cs="Time New Roman"/>
          <w:sz w:val="24"/>
        </w:rPr>
        <w:t xml:space="preserve"> = 40mm</w:t>
      </w:r>
      <w:r>
        <w:rPr>
          <w:rFonts w:ascii="宋体" w:hAnsi="宋体" w:eastAsia="宋体" w:cs="宋体"/>
          <w:sz w:val="24"/>
        </w:rPr>
        <w:t>；齿轮的右端与右轴承之间采用挡油环定位。已知高速大齿轮齿轮轮毂的宽度</w:t>
      </w:r>
      <w:r>
        <w:rPr>
          <w:rFonts w:ascii="Time New Roman" w:hAnsi="Time New Roman" w:eastAsia="Time New Roman" w:cs="Time New Roman"/>
          <w:sz w:val="24"/>
        </w:rPr>
        <w:t>B2 = 46mm</w:t>
      </w:r>
      <w:r>
        <w:rPr>
          <w:rFonts w:ascii="宋体" w:hAnsi="宋体" w:eastAsia="宋体" w:cs="宋体"/>
          <w:sz w:val="24"/>
        </w:rPr>
        <w:t>，为了可靠的压紧齿轮，此轴段应略短于轮毂宽度，故取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45</w:t>
      </w:r>
      <w:r>
        <w:rPr>
          <w:rFonts w:ascii="Time New Roman" w:hAnsi="Time New Roman" w:eastAsia="Time New Roman" w:cs="Time New Roman"/>
          <w:sz w:val="24"/>
        </w:rPr>
        <w:t xml:space="preserve"> = 44mm</w:t>
      </w:r>
      <w:r>
        <w:rPr>
          <w:rFonts w:ascii="宋体" w:hAnsi="宋体" w:eastAsia="宋体" w:cs="宋体"/>
          <w:sz w:val="24"/>
        </w:rPr>
        <w:t>。齿轮的左端采用轴肩定位，轴肩高度</w:t>
      </w:r>
      <w:r>
        <w:rPr>
          <w:rFonts w:ascii="Time New Roman" w:hAnsi="Time New Roman" w:eastAsia="Time New Roman" w:cs="Time New Roman"/>
          <w:sz w:val="24"/>
        </w:rPr>
        <w:t>h = (2~3)R</w:t>
      </w:r>
      <w:r>
        <w:rPr>
          <w:rFonts w:ascii="宋体" w:hAnsi="宋体" w:eastAsia="宋体" w:cs="宋体"/>
          <w:sz w:val="24"/>
        </w:rPr>
        <w:t>，由轴径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45</w:t>
      </w:r>
      <w:r>
        <w:rPr>
          <w:rFonts w:ascii="Time New Roman" w:hAnsi="Time New Roman" w:eastAsia="Time New Roman" w:cs="Time New Roman"/>
          <w:sz w:val="24"/>
        </w:rPr>
        <w:t xml:space="preserve"> = 40mm</w:t>
      </w:r>
      <w:r>
        <w:rPr>
          <w:rFonts w:ascii="宋体" w:hAnsi="宋体" w:eastAsia="宋体" w:cs="宋体"/>
          <w:sz w:val="24"/>
        </w:rPr>
        <w:t>查表，得</w:t>
      </w:r>
      <w:r>
        <w:rPr>
          <w:rFonts w:ascii="Time New Roman" w:hAnsi="Time New Roman" w:eastAsia="Time New Roman" w:cs="Time New Roman"/>
          <w:sz w:val="24"/>
        </w:rPr>
        <w:t>R = 1.6mm</w:t>
      </w:r>
      <w:r>
        <w:rPr>
          <w:rFonts w:ascii="宋体" w:hAnsi="宋体" w:eastAsia="宋体" w:cs="宋体"/>
          <w:sz w:val="24"/>
        </w:rPr>
        <w:t>，故取</w:t>
      </w:r>
      <w:r>
        <w:rPr>
          <w:rFonts w:ascii="Time New Roman" w:hAnsi="Time New Roman" w:eastAsia="Time New Roman" w:cs="Time New Roman"/>
          <w:sz w:val="24"/>
        </w:rPr>
        <w:t>h = 4mm</w:t>
      </w:r>
      <w:r>
        <w:rPr>
          <w:rFonts w:ascii="宋体" w:hAnsi="宋体" w:eastAsia="宋体" w:cs="宋体"/>
          <w:sz w:val="24"/>
        </w:rPr>
        <w:t>，则轴环处的直径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48mm</w:t>
      </w:r>
      <w:r>
        <w:rPr>
          <w:rFonts w:ascii="宋体" w:hAnsi="宋体" w:eastAsia="宋体" w:cs="宋体"/>
          <w:sz w:val="24"/>
        </w:rPr>
        <w:t>。轴环宽度</w:t>
      </w:r>
      <w:r>
        <w:rPr>
          <w:rFonts w:ascii="Time New Roman" w:hAnsi="Time New Roman" w:eastAsia="Time New Roman" w:cs="Time New Roman"/>
          <w:sz w:val="24"/>
        </w:rPr>
        <w:t>b≥1.4h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14.5mm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3）左端滚动轴承采用挡油环进行轴向定位。由手册上查得</w:t>
      </w:r>
      <w:r>
        <w:rPr>
          <w:rFonts w:ascii="Time New Roman" w:hAnsi="Time New Roman" w:eastAsia="Time New Roman" w:cs="Time New Roman"/>
          <w:sz w:val="24"/>
        </w:rPr>
        <w:t>6207</w:t>
      </w:r>
      <w:r>
        <w:rPr>
          <w:rFonts w:ascii="宋体" w:hAnsi="宋体" w:eastAsia="宋体" w:cs="宋体"/>
          <w:sz w:val="24"/>
        </w:rPr>
        <w:t>型轴承的定位轴肩高度</w:t>
      </w:r>
      <w:r>
        <w:rPr>
          <w:rFonts w:ascii="Time New Roman" w:hAnsi="Time New Roman" w:eastAsia="Time New Roman" w:cs="Time New Roman"/>
          <w:sz w:val="24"/>
        </w:rPr>
        <w:t>h = 3.5mm</w:t>
      </w:r>
      <w:r>
        <w:rPr>
          <w:rFonts w:ascii="宋体" w:hAnsi="宋体" w:eastAsia="宋体" w:cs="宋体"/>
          <w:sz w:val="24"/>
        </w:rPr>
        <w:t>，因此，取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40mm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4）考虑材料和加工的经济性，应将低速小齿轮和轴分开设计与制造。已知低速小齿轮的轮毂宽度为</w:t>
      </w:r>
      <w:r>
        <w:rPr>
          <w:rFonts w:ascii="Time New Roman" w:hAnsi="Time New Roman" w:eastAsia="Time New Roman" w:cs="Time New Roman"/>
          <w:sz w:val="24"/>
        </w:rPr>
        <w:t>B3 = 80mm</w:t>
      </w:r>
      <w:r>
        <w:rPr>
          <w:rFonts w:ascii="宋体" w:hAnsi="宋体" w:eastAsia="宋体" w:cs="宋体"/>
          <w:sz w:val="24"/>
        </w:rPr>
        <w:t>，为了使挡油环端面可靠地压紧齿轮，此轴段应略短于轮毂宽度，故取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78mm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5）取齿轮距箱体内壁之距离</w:t>
      </w:r>
      <w:r>
        <w:rPr>
          <w:rFonts w:ascii="Time New Roman" w:hAnsi="Time New Roman" w:eastAsia="Time New Roman" w:cs="Time New Roman"/>
          <w:sz w:val="24"/>
        </w:rPr>
        <w:t>Δ = 16mm</w:t>
      </w:r>
      <w:r>
        <w:rPr>
          <w:rFonts w:ascii="宋体" w:hAnsi="宋体" w:eastAsia="宋体" w:cs="宋体"/>
          <w:sz w:val="24"/>
        </w:rPr>
        <w:t>，高速小齿轮和低速小齿轮之间的距离</w:t>
      </w:r>
      <w:r>
        <w:rPr>
          <w:rFonts w:ascii="Time New Roman" w:hAnsi="Time New Roman" w:eastAsia="Time New Roman" w:cs="Time New Roman"/>
          <w:sz w:val="24"/>
        </w:rPr>
        <w:t>c = 12mm</w:t>
      </w:r>
      <w:r>
        <w:rPr>
          <w:rFonts w:ascii="宋体" w:hAnsi="宋体" w:eastAsia="宋体" w:cs="宋体"/>
          <w:sz w:val="24"/>
        </w:rPr>
        <w:t>，考虑箱体的铸造误差，在确定滚动轴承位置时，应距箱体内壁一段距离</w:t>
      </w:r>
      <w:r>
        <w:rPr>
          <w:rFonts w:ascii="Time New Roman" w:hAnsi="Time New Roman" w:eastAsia="Time New Roman" w:cs="Time New Roman"/>
          <w:sz w:val="24"/>
        </w:rPr>
        <w:t>s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s = 8mm</w:t>
      </w:r>
      <w:r>
        <w:rPr>
          <w:rFonts w:ascii="宋体" w:hAnsi="宋体" w:eastAsia="宋体" w:cs="宋体"/>
          <w:sz w:val="24"/>
        </w:rPr>
        <w:t>，已知滚动轴承宽度</w:t>
      </w:r>
      <w:r>
        <w:rPr>
          <w:rFonts w:ascii="Time New Roman" w:hAnsi="Time New Roman" w:eastAsia="Time New Roman" w:cs="Time New Roman"/>
          <w:sz w:val="24"/>
        </w:rPr>
        <w:t>T = 17mm</w:t>
      </w:r>
      <w:r>
        <w:rPr>
          <w:rFonts w:ascii="宋体" w:hAnsi="宋体" w:eastAsia="宋体" w:cs="宋体"/>
          <w:sz w:val="24"/>
        </w:rPr>
        <w:t>，则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=T+Δ+s+2=17+16+8+2=43mm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56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=T+s+Δ+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B1−B2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+2=17+8+16+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51−46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+2=45.5mm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至此，已初步确定了轴的各段直径和长度。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1426"/>
        <w:gridCol w:w="1426"/>
        <w:gridCol w:w="1426"/>
        <w:gridCol w:w="1426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第一段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第二段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第三段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第四段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第五段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直径(mm)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长度(mm)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14.5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45.5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6.轴的受力分析和校核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1）作轴的计算简图（见图a）: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根据</w:t>
      </w:r>
      <w:r>
        <w:rPr>
          <w:rFonts w:ascii="Time New Roman" w:hAnsi="Time New Roman" w:eastAsia="Time New Roman" w:cs="Time New Roman"/>
          <w:sz w:val="24"/>
        </w:rPr>
        <w:t>6207</w:t>
      </w:r>
      <w:r>
        <w:rPr>
          <w:rFonts w:ascii="宋体" w:hAnsi="宋体" w:eastAsia="宋体" w:cs="宋体"/>
          <w:sz w:val="24"/>
        </w:rPr>
        <w:t>轴承查手册得</w:t>
      </w:r>
      <w:r>
        <w:rPr>
          <w:rFonts w:ascii="Time New Roman" w:hAnsi="Time New Roman" w:eastAsia="Time New Roman" w:cs="Time New Roman"/>
          <w:sz w:val="24"/>
        </w:rPr>
        <w:t>a = 8.5mm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高速大齿轮齿宽中点距左支点距离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56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46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−2+45.5−8.5=58mm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中间轴两齿轮齿宽中点距离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B3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46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+14.5+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80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=77.5mm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低速小齿轮齿宽中点距右支点距离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B3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80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−2+43−8.5=72.5mm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2）计算轴的支反力：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水平面支反力（见图b）：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t1</m:t>
                  </m:r>
                </m:sub>
              </m:sSub>
              <m:d>
                <m:dPr/>
                <m:e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1315.3×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77.5+72.5</m:t>
                  </m:r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+3647.7×72.5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58+77.5+72.5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=2220N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t2</m:t>
                  </m:r>
                </m:sub>
              </m:sSub>
              <m:d>
                <m:dPr/>
                <m:e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1315.3×58+3647.7×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58+77.5</m:t>
                  </m:r>
                </m:e>
              </m: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58+77.5+72.5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=2743N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垂直面支反力（见图d）：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r1</m:t>
                  </m:r>
                </m:sub>
              </m:sSub>
              <m:d>
                <m:dPr/>
                <m:e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−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r2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478.7×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77.5+72.5</m:t>
                  </m:r>
                </m:e>
              </m:d>
              <m:r>
                <m:rPr/>
                <w:rPr>
                  <w:rFonts w:ascii="Cambria Math" w:hAnsi="Cambria Math" w:eastAsia="Cambria Math" w:cs="Cambria Math"/>
                </w:rPr>
                <m:t>−1327.7×72.5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58+77.5+72.5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=−117.6N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r1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−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r2</m:t>
                  </m:r>
                </m:sub>
              </m:sSub>
              <m:d>
                <m:dPr/>
                <m:e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478.7×58−1327.7×</m:t>
              </m:r>
              <m:d>
                <m:d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58+77.5</m:t>
                  </m:r>
                </m:e>
              </m: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58+77.5+72.5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=−731.4N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3）计算轴的弯矩，并做弯矩图：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截面B、C处的水平弯矩：</w:t>
      </w:r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=2220×58=128760Nmm</m:t>
          </m:r>
        </m:oMath>
      </m:oMathPara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NH2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=2743×72.5=198868Nmm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截面B、C处的垂直弯矩：</w:t>
      </w:r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=−117.6×58=−6821Nmm</m:t>
          </m:r>
        </m:oMath>
      </m:oMathPara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=−731.4×72.5=−53027Nmm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分别作水平面弯矩图（图c）和垂直面弯矩图（图e）。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截面B、C处的合成弯矩：</w:t>
      </w:r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128760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+−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6821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=128941Nmm</m:t>
          </m:r>
        </m:oMath>
      </m:oMathPara>
    </w:p>
    <w:p>
      <w:pPr>
        <w:spacing w:line="30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H2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V2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198868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+−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53027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=205816Nmm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作合成弯矩图（图f）。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4）作转矩图（图g）。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5）按弯扭组合强度条件校核轴的强度：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 xml:space="preserve"> 通常只校核轴上承受最大弯矩和转矩的截面（即危险截面B）的强度。必要时也对其他危险截面（转矩较大且轴颈较小的截面）进行强度校核。根据公式（14-4），取</w:t>
      </w:r>
      <w:r>
        <w:rPr>
          <w:rFonts w:ascii="Symbol" w:hAnsi="Symbol" w:eastAsia="Symbol" w:cs="Symbol"/>
          <w:sz w:val="24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0.6</w:t>
      </w:r>
      <w:r>
        <w:rPr>
          <w:rFonts w:ascii="宋体" w:hAnsi="宋体" w:eastAsia="宋体" w:cs="宋体"/>
          <w:sz w:val="24"/>
        </w:rPr>
        <w:t>，则有：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ca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W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M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b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α</m:t>
                          </m:r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23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128941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0.6×136.79×1000</m:t>
                          </m:r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40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=23.9MPa≤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−1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=60MPa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故设计的轴有足够的强度，并有一定的裕度（注：计算W时，忽略单键槽的影响）。轴的弯扭受力图如下：</w:t>
      </w:r>
    </w:p>
    <w:p>
      <w:pPr>
        <w:jc w:val="center"/>
      </w:pPr>
      <w:r>
        <w:pict>
          <v:shape id="_x0000_i1029" o:spt="75" type="#_x0000_t75" style="height:500pt;width:300pt;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3"/>
        <w:spacing w:before="300" w:after="300"/>
        <w:jc w:val="left"/>
      </w:pPr>
      <w:bookmarkStart w:id="19" w:name="_Toc_1_9_0000000020"/>
      <w:r>
        <w:rPr>
          <w:rFonts w:ascii="宋体" w:hAnsi="宋体" w:eastAsia="宋体" w:cs="宋体"/>
          <w:b/>
          <w:i w:val="0"/>
          <w:sz w:val="28"/>
        </w:rPr>
        <w:t>6.3 输出轴的设计</w:t>
      </w:r>
      <w:bookmarkEnd w:id="19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1.输出轴上的功率</w:t>
      </w:r>
      <w:r>
        <w:rPr>
          <w:rFonts w:ascii="Time New Roman" w:hAnsi="Time New Roman" w:eastAsia="Time New Roman" w:cs="Time New Roman"/>
          <w:sz w:val="24"/>
        </w:rPr>
        <w:t>P</w:t>
      </w:r>
      <w:r>
        <w:rPr>
          <w:vertAlign w:val="subscript"/>
        </w:rPr>
        <w:t>3</w:t>
      </w:r>
      <w:r>
        <w:rPr>
          <w:rFonts w:ascii="宋体" w:hAnsi="宋体" w:eastAsia="宋体" w:cs="宋体"/>
          <w:sz w:val="24"/>
        </w:rPr>
        <w:t>、转速</w:t>
      </w:r>
      <w:r>
        <w:rPr>
          <w:rFonts w:ascii="Time New Roman" w:hAnsi="Time New Roman" w:eastAsia="Time New Roman" w:cs="Time New Roman"/>
          <w:sz w:val="24"/>
        </w:rPr>
        <w:t>n</w:t>
      </w:r>
      <w:r>
        <w:rPr>
          <w:vertAlign w:val="subscript"/>
        </w:rPr>
        <w:t>3</w:t>
      </w:r>
      <w:r>
        <w:rPr>
          <w:rFonts w:ascii="宋体" w:hAnsi="宋体" w:eastAsia="宋体" w:cs="宋体"/>
          <w:sz w:val="24"/>
        </w:rPr>
        <w:t>和转矩</w:t>
      </w:r>
      <w:r>
        <w:rPr>
          <w:rFonts w:ascii="Time New Roman" w:hAnsi="Time New Roman" w:eastAsia="Time New Roman" w:cs="Time New Roman"/>
          <w:sz w:val="24"/>
        </w:rPr>
        <w:t>T</w:t>
      </w:r>
      <w:r>
        <w:rPr>
          <w:vertAlign w:val="subscript"/>
        </w:rPr>
        <w:t>3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=2.15Kw，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=44.81r/min，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=458.21Nm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2.求作用在齿轮上的力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已知低速大齿轮的分度圆直径为: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=261mm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4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2×1000×458.21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261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=3511.2N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×tanα=3511.2×tan20°=1278N</m:t>
          </m:r>
        </m:oMath>
      </m:oMathPara>
    </w:p>
    <w:p/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3.初步确定轴的最小直径: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先初步估算轴的最小直径。选取轴的材料为45钢，调质处理，根据表，取</w:t>
      </w:r>
      <w:r>
        <w:rPr>
          <w:rFonts w:ascii="Time New Roman" w:hAnsi="Time New Roman" w:eastAsia="Time New Roman" w:cs="Time New Roman"/>
          <w:sz w:val="24"/>
        </w:rPr>
        <w:t>A</w:t>
      </w:r>
      <w:r>
        <w:rPr>
          <w:vertAlign w:val="subscript"/>
        </w:rPr>
        <w:t>0</w:t>
      </w:r>
      <w:r>
        <w:rPr>
          <w:rFonts w:ascii="Time New Roman" w:hAnsi="Time New Roman" w:eastAsia="Time New Roman" w:cs="Time New Roman"/>
          <w:sz w:val="24"/>
        </w:rPr>
        <w:t xml:space="preserve"> = 112</w:t>
      </w:r>
      <w:r>
        <w:rPr>
          <w:rFonts w:ascii="宋体" w:hAnsi="宋体" w:eastAsia="宋体" w:cs="宋体"/>
          <w:sz w:val="24"/>
        </w:rPr>
        <w:t>，得：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min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n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3</m:t>
                      </m:r>
                    </m:sub>
                  </m:sSub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=112×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2.15</m:t>
                  </m: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44.81</m:t>
                  </m:r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=40.7mm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输出轴的最小直径显然是安装联轴器处轴的直径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宋体" w:hAnsi="宋体" w:eastAsia="宋体" w:cs="宋体"/>
          <w:sz w:val="24"/>
        </w:rPr>
        <w:t>，为了使所选的轴直径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宋体" w:hAnsi="宋体" w:eastAsia="宋体" w:cs="宋体"/>
          <w:sz w:val="24"/>
        </w:rPr>
        <w:t>与联轴器的孔径相适应，故需同时选取联轴器型号。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联轴器的计算转矩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ca</m:t>
            </m:r>
          </m:sub>
        </m:sSub>
        <m:r>
          <m:rPr/>
          <w:rPr>
            <w:rFonts w:ascii="Cambria Math" w:hAnsi="Cambria Math" w:eastAsia="Cambria Math" w:cs="Cambria Math"/>
          </w:rPr>
          <m:t>=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T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</m:sub>
        </m:sSub>
      </m:oMath>
      <w:r>
        <w:rPr>
          <w:rFonts w:ascii="宋体" w:hAnsi="宋体" w:eastAsia="宋体" w:cs="宋体"/>
          <w:sz w:val="24"/>
        </w:rPr>
        <w:t>，查表，考虑转矩变化小，故取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r>
          <m:rPr/>
          <w:rPr>
            <w:rFonts w:ascii="Cambria Math" w:hAnsi="Cambria Math" w:eastAsia="Cambria Math" w:cs="Cambria Math"/>
          </w:rPr>
          <m:t>=1.3</m:t>
        </m:r>
      </m:oMath>
      <w:r>
        <w:rPr>
          <w:rFonts w:ascii="宋体" w:hAnsi="宋体" w:eastAsia="宋体" w:cs="宋体"/>
          <w:sz w:val="24"/>
        </w:rPr>
        <w:t>，则: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=1.3×458.21=595.7Nm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按照计算转矩</w:t>
      </w:r>
      <w:r>
        <w:rPr>
          <w:rFonts w:ascii="Time New Roman" w:hAnsi="Time New Roman" w:eastAsia="Time New Roman" w:cs="Time New Roman"/>
          <w:sz w:val="24"/>
        </w:rPr>
        <w:t>T</w:t>
      </w:r>
      <w:r>
        <w:rPr>
          <w:vertAlign w:val="subscript"/>
        </w:rPr>
        <w:t>ca</w:t>
      </w:r>
      <w:r>
        <w:rPr>
          <w:rFonts w:ascii="宋体" w:hAnsi="宋体" w:eastAsia="宋体" w:cs="宋体"/>
          <w:sz w:val="24"/>
        </w:rPr>
        <w:t>应小于联轴器公称转矩的条件，同时考虑最小直径</w:t>
      </w:r>
      <w:r>
        <w:rPr>
          <w:rFonts w:ascii="Time New Roman" w:hAnsi="Time New Roman" w:eastAsia="Time New Roman" w:cs="Time New Roman"/>
          <w:sz w:val="24"/>
        </w:rPr>
        <w:t>40.7mm</w:t>
      </w:r>
      <w:r>
        <w:rPr>
          <w:rFonts w:ascii="宋体" w:hAnsi="宋体" w:eastAsia="宋体" w:cs="宋体"/>
          <w:sz w:val="24"/>
        </w:rPr>
        <w:t>查标准</w:t>
      </w:r>
      <w:r>
        <w:rPr>
          <w:rFonts w:ascii="Time New Roman" w:hAnsi="Time New Roman" w:eastAsia="Time New Roman" w:cs="Time New Roman"/>
          <w:sz w:val="24"/>
        </w:rPr>
        <w:t>GB/T 4323-2002</w:t>
      </w:r>
      <w:r>
        <w:rPr>
          <w:rFonts w:ascii="宋体" w:hAnsi="宋体" w:eastAsia="宋体" w:cs="宋体"/>
          <w:sz w:val="24"/>
        </w:rPr>
        <w:t>或手册，选用</w:t>
      </w:r>
      <w:r>
        <w:rPr>
          <w:rFonts w:ascii="Time New Roman" w:hAnsi="Time New Roman" w:eastAsia="Time New Roman" w:cs="Time New Roman"/>
          <w:sz w:val="24"/>
        </w:rPr>
        <w:t>LT8</w:t>
      </w:r>
      <w:r>
        <w:rPr>
          <w:rFonts w:ascii="宋体" w:hAnsi="宋体" w:eastAsia="宋体" w:cs="宋体"/>
          <w:sz w:val="24"/>
        </w:rPr>
        <w:t>型联轴器。半联轴器的孔径为</w:t>
      </w:r>
      <w:r>
        <w:rPr>
          <w:rFonts w:ascii="Time New Roman" w:hAnsi="Time New Roman" w:eastAsia="Time New Roman" w:cs="Time New Roman"/>
          <w:sz w:val="24"/>
        </w:rPr>
        <w:t>45</w:t>
      </w:r>
      <w:r>
        <w:rPr>
          <w:rFonts w:ascii="宋体" w:hAnsi="宋体" w:eastAsia="宋体" w:cs="宋体"/>
          <w:sz w:val="24"/>
        </w:rPr>
        <w:t>故取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12</w:t>
      </w:r>
      <w:r>
        <w:rPr>
          <w:rFonts w:ascii="Time New Roman" w:hAnsi="Time New Roman" w:eastAsia="Time New Roman" w:cs="Time New Roman"/>
          <w:sz w:val="24"/>
        </w:rPr>
        <w:t xml:space="preserve"> = 45mm</w:t>
      </w:r>
      <w:r>
        <w:rPr>
          <w:rFonts w:ascii="宋体" w:hAnsi="宋体" w:eastAsia="宋体" w:cs="宋体"/>
          <w:sz w:val="24"/>
        </w:rPr>
        <w:t>，半联轴器与轴配合的毂孔长度为</w:t>
      </w:r>
      <w:r>
        <w:rPr>
          <w:rFonts w:ascii="Time New Roman" w:hAnsi="Time New Roman" w:eastAsia="Time New Roman" w:cs="Time New Roman"/>
          <w:sz w:val="24"/>
        </w:rPr>
        <w:t>84mm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4.轴的结构设计图</w:t>
      </w:r>
    </w:p>
    <w:p>
      <w:pPr>
        <w:jc w:val="center"/>
      </w:pPr>
      <w:r>
        <w:pict>
          <v:shape id="_x0000_i1030" o:spt="75" type="#_x0000_t75" style="height:250pt;width:400pt;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5.根据轴向定位的要求确定轴的各段直径和长度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1）为了满足半联轴器的轴向定位要求，I-II轴段右端需制出一轴肩，故取II-III段的直径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50mm</w:t>
      </w:r>
      <w:r>
        <w:rPr>
          <w:rFonts w:ascii="宋体" w:hAnsi="宋体" w:eastAsia="宋体" w:cs="宋体"/>
          <w:sz w:val="24"/>
        </w:rPr>
        <w:t>；左端用轴端挡圈定位，按轴端直径取挡圈直径</w:t>
      </w:r>
      <w:r>
        <w:rPr>
          <w:rFonts w:ascii="Time New Roman" w:hAnsi="Time New Roman" w:eastAsia="Time New Roman" w:cs="Time New Roman"/>
          <w:sz w:val="24"/>
        </w:rPr>
        <w:t>D = 55mm</w:t>
      </w:r>
      <w:r>
        <w:rPr>
          <w:rFonts w:ascii="宋体" w:hAnsi="宋体" w:eastAsia="宋体" w:cs="宋体"/>
          <w:sz w:val="24"/>
        </w:rPr>
        <w:t>。联轴器轴孔长度</w:t>
      </w:r>
      <w:r>
        <w:rPr>
          <w:rFonts w:ascii="Time New Roman" w:hAnsi="Time New Roman" w:eastAsia="Time New Roman" w:cs="Time New Roman"/>
          <w:sz w:val="24"/>
        </w:rPr>
        <w:t>L = 84mm</w:t>
      </w:r>
      <w:r>
        <w:rPr>
          <w:rFonts w:ascii="宋体" w:hAnsi="宋体" w:eastAsia="宋体" w:cs="宋体"/>
          <w:sz w:val="24"/>
        </w:rPr>
        <w:t>，为了保证轴端挡圈只压在联轴器上而不压在轴的端面上，故I-II段的长度应比联轴器轴孔长度L略短一些，现取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12</w:t>
      </w:r>
      <w:r>
        <w:rPr>
          <w:rFonts w:ascii="Time New Roman" w:hAnsi="Time New Roman" w:eastAsia="Time New Roman" w:cs="Time New Roman"/>
          <w:sz w:val="24"/>
        </w:rPr>
        <w:t xml:space="preserve"> = 82mm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 xml:space="preserve"> 2）初步选择轴承。因轴承只受径向力的作用，故选用深沟球轴承。参照工作要求并根据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50mm</w:t>
      </w:r>
      <w:r>
        <w:rPr>
          <w:rFonts w:ascii="宋体" w:hAnsi="宋体" w:eastAsia="宋体" w:cs="宋体"/>
          <w:sz w:val="24"/>
        </w:rPr>
        <w:t>，由轴承产品目录中选择深沟球轴承</w:t>
      </w:r>
      <w:r>
        <w:rPr>
          <w:rFonts w:ascii="Time New Roman" w:hAnsi="Time New Roman" w:eastAsia="Time New Roman" w:cs="Time New Roman"/>
          <w:sz w:val="24"/>
        </w:rPr>
        <w:t>6211</w:t>
      </w:r>
      <w:r>
        <w:rPr>
          <w:rFonts w:ascii="宋体" w:hAnsi="宋体" w:eastAsia="宋体" w:cs="宋体"/>
          <w:sz w:val="24"/>
        </w:rPr>
        <w:t>，其尺寸为</w:t>
      </w:r>
      <w:r>
        <w:rPr>
          <w:rFonts w:ascii="Time New Roman" w:hAnsi="Time New Roman" w:eastAsia="Time New Roman" w:cs="Time New Roman"/>
          <w:sz w:val="24"/>
        </w:rPr>
        <w:t>d×D×T = 55×100×21mm</w:t>
      </w:r>
      <w:r>
        <w:rPr>
          <w:rFonts w:ascii="宋体" w:hAnsi="宋体" w:eastAsia="宋体" w:cs="宋体"/>
          <w:sz w:val="24"/>
        </w:rPr>
        <w:t>，故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d</w:t>
      </w:r>
      <w:r>
        <w:rPr>
          <w:vertAlign w:val="subscript"/>
        </w:rPr>
        <w:t>78</w:t>
      </w:r>
      <w:r>
        <w:rPr>
          <w:rFonts w:ascii="Time New Roman" w:hAnsi="Time New Roman" w:eastAsia="Time New Roman" w:cs="Time New Roman"/>
          <w:sz w:val="24"/>
        </w:rPr>
        <w:t xml:space="preserve"> = 55mm</w:t>
      </w:r>
      <w:r>
        <w:rPr>
          <w:rFonts w:ascii="宋体" w:hAnsi="宋体" w:eastAsia="宋体" w:cs="宋体"/>
          <w:sz w:val="24"/>
        </w:rPr>
        <w:t>，取挡油环的宽度为</w:t>
      </w:r>
      <w:r>
        <w:rPr>
          <w:rFonts w:ascii="Time New Roman" w:hAnsi="Time New Roman" w:eastAsia="Time New Roman" w:cs="Time New Roman"/>
          <w:sz w:val="24"/>
        </w:rPr>
        <w:t>15</w:t>
      </w:r>
      <w:r>
        <w:rPr>
          <w:rFonts w:ascii="宋体" w:hAnsi="宋体" w:eastAsia="宋体" w:cs="宋体"/>
          <w:sz w:val="24"/>
        </w:rPr>
        <w:t>，则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34</w:t>
      </w:r>
      <w:r>
        <w:rPr>
          <w:rFonts w:ascii="Time New Roman" w:hAnsi="Time New Roman" w:eastAsia="Time New Roman" w:cs="Time New Roman"/>
          <w:sz w:val="24"/>
        </w:rPr>
        <w:t xml:space="preserve"> = 21+15 = 36mm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右端轴承采用挡油环进行轴向定位。由手册上查得</w:t>
      </w:r>
      <w:r>
        <w:rPr>
          <w:rFonts w:ascii="Time New Roman" w:hAnsi="Time New Roman" w:eastAsia="Time New Roman" w:cs="Time New Roman"/>
          <w:sz w:val="24"/>
        </w:rPr>
        <w:t>6211</w:t>
      </w:r>
      <w:r>
        <w:rPr>
          <w:rFonts w:ascii="宋体" w:hAnsi="宋体" w:eastAsia="宋体" w:cs="宋体"/>
          <w:sz w:val="24"/>
        </w:rPr>
        <w:t>型轴承的定位轴肩高度</w:t>
      </w:r>
      <w:r>
        <w:rPr>
          <w:rFonts w:ascii="Time New Roman" w:hAnsi="Time New Roman" w:eastAsia="Time New Roman" w:cs="Time New Roman"/>
          <w:sz w:val="24"/>
        </w:rPr>
        <w:t>h = 4.5mm</w:t>
      </w:r>
      <w:r>
        <w:rPr>
          <w:rFonts w:ascii="宋体" w:hAnsi="宋体" w:eastAsia="宋体" w:cs="宋体"/>
          <w:sz w:val="24"/>
        </w:rPr>
        <w:t>，因此，取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45</w:t>
      </w:r>
      <w:r>
        <w:rPr>
          <w:rFonts w:ascii="Time New Roman" w:hAnsi="Time New Roman" w:eastAsia="Time New Roman" w:cs="Time New Roman"/>
          <w:sz w:val="24"/>
        </w:rPr>
        <w:t xml:space="preserve"> = 64mm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 xml:space="preserve"> 3）取安装齿轮处的轴段VI-VII段的直径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67</w:t>
      </w:r>
      <w:r>
        <w:rPr>
          <w:rFonts w:ascii="Time New Roman" w:hAnsi="Time New Roman" w:eastAsia="Time New Roman" w:cs="Time New Roman"/>
          <w:sz w:val="24"/>
        </w:rPr>
        <w:t xml:space="preserve"> = 60mm</w:t>
      </w:r>
      <w:r>
        <w:rPr>
          <w:rFonts w:ascii="宋体" w:hAnsi="宋体" w:eastAsia="宋体" w:cs="宋体"/>
          <w:sz w:val="24"/>
        </w:rPr>
        <w:t>；齿轮的右端与右轴承之间采用挡油环定位。已知低速大齿轮轮毂的宽度为</w:t>
      </w:r>
      <w:r>
        <w:rPr>
          <w:rFonts w:ascii="Time New Roman" w:hAnsi="Time New Roman" w:eastAsia="Time New Roman" w:cs="Time New Roman"/>
          <w:sz w:val="24"/>
        </w:rPr>
        <w:t>B4= 75mm</w:t>
      </w:r>
      <w:r>
        <w:rPr>
          <w:rFonts w:ascii="宋体" w:hAnsi="宋体" w:eastAsia="宋体" w:cs="宋体"/>
          <w:sz w:val="24"/>
        </w:rPr>
        <w:t>，为了使挡油环端面可靠地压紧齿轮，此轴段应略短于轮毂宽度，故取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67</w:t>
      </w:r>
      <w:r>
        <w:rPr>
          <w:rFonts w:ascii="Time New Roman" w:hAnsi="Time New Roman" w:eastAsia="Time New Roman" w:cs="Time New Roman"/>
          <w:sz w:val="24"/>
        </w:rPr>
        <w:t xml:space="preserve"> = 73mm</w:t>
      </w:r>
      <w:r>
        <w:rPr>
          <w:rFonts w:ascii="宋体" w:hAnsi="宋体" w:eastAsia="宋体" w:cs="宋体"/>
          <w:sz w:val="24"/>
        </w:rPr>
        <w:t>。齿轮的左端采用轴肩定位，轴肩高度</w:t>
      </w:r>
      <w:r>
        <w:rPr>
          <w:rFonts w:ascii="Time New Roman" w:hAnsi="Time New Roman" w:eastAsia="Time New Roman" w:cs="Time New Roman"/>
          <w:sz w:val="24"/>
        </w:rPr>
        <w:t>h = (2~3)R</w:t>
      </w:r>
      <w:r>
        <w:rPr>
          <w:rFonts w:ascii="宋体" w:hAnsi="宋体" w:eastAsia="宋体" w:cs="宋体"/>
          <w:sz w:val="24"/>
        </w:rPr>
        <w:t>，由轴径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67</w:t>
      </w:r>
      <w:r>
        <w:rPr>
          <w:rFonts w:ascii="Time New Roman" w:hAnsi="Time New Roman" w:eastAsia="Time New Roman" w:cs="Time New Roman"/>
          <w:sz w:val="24"/>
        </w:rPr>
        <w:t xml:space="preserve"> = 60mm</w:t>
      </w:r>
      <w:r>
        <w:rPr>
          <w:rFonts w:ascii="宋体" w:hAnsi="宋体" w:eastAsia="宋体" w:cs="宋体"/>
          <w:sz w:val="24"/>
        </w:rPr>
        <w:t>查表，得</w:t>
      </w:r>
      <w:r>
        <w:rPr>
          <w:rFonts w:ascii="Time New Roman" w:hAnsi="Time New Roman" w:eastAsia="Time New Roman" w:cs="Time New Roman"/>
          <w:sz w:val="24"/>
        </w:rPr>
        <w:t>R = 2mm</w:t>
      </w:r>
      <w:r>
        <w:rPr>
          <w:rFonts w:ascii="宋体" w:hAnsi="宋体" w:eastAsia="宋体" w:cs="宋体"/>
          <w:sz w:val="24"/>
        </w:rPr>
        <w:t>故取</w:t>
      </w:r>
      <w:r>
        <w:rPr>
          <w:rFonts w:ascii="Time New Roman" w:hAnsi="Time New Roman" w:eastAsia="Time New Roman" w:cs="Time New Roman"/>
          <w:sz w:val="24"/>
        </w:rPr>
        <w:t>h = 6mm</w:t>
      </w:r>
      <w:r>
        <w:rPr>
          <w:rFonts w:ascii="宋体" w:hAnsi="宋体" w:eastAsia="宋体" w:cs="宋体"/>
          <w:sz w:val="24"/>
        </w:rPr>
        <w:t>，则轴环处的直径</w:t>
      </w:r>
      <w:r>
        <w:rPr>
          <w:rFonts w:ascii="Time New Roman" w:hAnsi="Time New Roman" w:eastAsia="Time New Roman" w:cs="Time New Roman"/>
          <w:sz w:val="24"/>
        </w:rPr>
        <w:t>d</w:t>
      </w:r>
      <w:r>
        <w:rPr>
          <w:vertAlign w:val="subscript"/>
        </w:rPr>
        <w:t>56</w:t>
      </w:r>
      <w:r>
        <w:rPr>
          <w:rFonts w:ascii="Time New Roman" w:hAnsi="Time New Roman" w:eastAsia="Time New Roman" w:cs="Time New Roman"/>
          <w:sz w:val="24"/>
        </w:rPr>
        <w:t xml:space="preserve"> = 72mm</w:t>
      </w:r>
      <w:r>
        <w:rPr>
          <w:rFonts w:ascii="宋体" w:hAnsi="宋体" w:eastAsia="宋体" w:cs="宋体"/>
          <w:sz w:val="24"/>
        </w:rPr>
        <w:t>。轴环宽度</w:t>
      </w:r>
      <w:r>
        <w:rPr>
          <w:rFonts w:ascii="Time New Roman" w:hAnsi="Time New Roman" w:eastAsia="Time New Roman" w:cs="Time New Roman"/>
          <w:sz w:val="24"/>
        </w:rPr>
        <w:t>b≥1.4h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56</w:t>
      </w:r>
      <w:r>
        <w:rPr>
          <w:rFonts w:ascii="Time New Roman" w:hAnsi="Time New Roman" w:eastAsia="Time New Roman" w:cs="Time New Roman"/>
          <w:sz w:val="24"/>
        </w:rPr>
        <w:t xml:space="preserve"> = 12mm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4）根据轴承端盖便于装拆，保证轴承端盖的外端面与联轴器右端面有一定距离，取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bscript"/>
        </w:rPr>
        <w:t>23</w:t>
      </w:r>
      <w:r>
        <w:rPr>
          <w:rFonts w:ascii="Time New Roman" w:hAnsi="Time New Roman" w:eastAsia="Time New Roman" w:cs="Time New Roman"/>
          <w:sz w:val="24"/>
        </w:rPr>
        <w:t xml:space="preserve"> = 50mm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5）取齿轮距箱体内壁之距离</w:t>
      </w:r>
      <w:r>
        <w:rPr>
          <w:rFonts w:ascii="Time New Roman" w:hAnsi="Time New Roman" w:eastAsia="Time New Roman" w:cs="Time New Roman"/>
          <w:sz w:val="24"/>
        </w:rPr>
        <w:t>Δ = 16mm</w:t>
      </w:r>
      <w:r>
        <w:rPr>
          <w:rFonts w:ascii="宋体" w:hAnsi="宋体" w:eastAsia="宋体" w:cs="宋体"/>
          <w:sz w:val="24"/>
        </w:rPr>
        <w:t>，低速小齿轮和高速小齿轮之间的距离</w:t>
      </w:r>
      <w:r>
        <w:rPr>
          <w:rFonts w:ascii="Time New Roman" w:hAnsi="Time New Roman" w:eastAsia="Time New Roman" w:cs="Time New Roman"/>
          <w:sz w:val="24"/>
        </w:rPr>
        <w:t>c = 12mm</w:t>
      </w:r>
      <w:r>
        <w:rPr>
          <w:rFonts w:ascii="宋体" w:hAnsi="宋体" w:eastAsia="宋体" w:cs="宋体"/>
          <w:sz w:val="24"/>
        </w:rPr>
        <w:t>，考虑箱体的铸造误差，在确定滚动轴承位置时，应距箱体内壁一段距离</w:t>
      </w:r>
      <w:r>
        <w:rPr>
          <w:rFonts w:ascii="Time New Roman" w:hAnsi="Time New Roman" w:eastAsia="Time New Roman" w:cs="Time New Roman"/>
          <w:sz w:val="24"/>
        </w:rPr>
        <w:t>s</w:t>
      </w:r>
      <w:r>
        <w:rPr>
          <w:rFonts w:ascii="宋体" w:hAnsi="宋体" w:eastAsia="宋体" w:cs="宋体"/>
          <w:sz w:val="24"/>
        </w:rPr>
        <w:t>，取</w:t>
      </w:r>
      <w:r>
        <w:rPr>
          <w:rFonts w:ascii="Time New Roman" w:hAnsi="Time New Roman" w:eastAsia="Time New Roman" w:cs="Time New Roman"/>
          <w:sz w:val="24"/>
        </w:rPr>
        <w:t>s = 8mm</w:t>
      </w:r>
      <w:r>
        <w:rPr>
          <w:rFonts w:ascii="宋体" w:hAnsi="宋体" w:eastAsia="宋体" w:cs="宋体"/>
          <w:sz w:val="24"/>
        </w:rPr>
        <w:t>，已知滚动轴承的宽度</w:t>
      </w:r>
      <w:r>
        <w:rPr>
          <w:rFonts w:ascii="Time New Roman" w:hAnsi="Time New Roman" w:eastAsia="Time New Roman" w:cs="Time New Roman"/>
          <w:sz w:val="24"/>
        </w:rPr>
        <w:t>T = 21mm</w:t>
      </w:r>
      <w:r>
        <w:rPr>
          <w:rFonts w:ascii="宋体" w:hAnsi="宋体" w:eastAsia="宋体" w:cs="宋体"/>
          <w:sz w:val="24"/>
        </w:rPr>
        <w:t>，高速小齿轮轮毂宽度</w:t>
      </w:r>
      <w:r>
        <w:rPr>
          <w:rFonts w:ascii="Time New Roman" w:hAnsi="Time New Roman" w:eastAsia="Time New Roman" w:cs="Time New Roman"/>
          <w:sz w:val="24"/>
        </w:rPr>
        <w:t>B1 = 51mm</w:t>
      </w:r>
      <w:r>
        <w:rPr>
          <w:rFonts w:ascii="宋体" w:hAnsi="宋体" w:eastAsia="宋体" w:cs="宋体"/>
          <w:sz w:val="24"/>
        </w:rPr>
        <w:t>，高速大齿轮轮毂宽度</w:t>
      </w:r>
      <w:r>
        <w:rPr>
          <w:rFonts w:ascii="Time New Roman" w:hAnsi="Time New Roman" w:eastAsia="Time New Roman" w:cs="Time New Roman"/>
          <w:sz w:val="24"/>
        </w:rPr>
        <w:t>B2 = 46mm</w:t>
      </w:r>
      <w:r>
        <w:rPr>
          <w:rFonts w:ascii="宋体" w:hAnsi="宋体" w:eastAsia="宋体" w:cs="宋体"/>
          <w:sz w:val="24"/>
        </w:rPr>
        <w:t>，低速小齿轮轮毂宽度</w:t>
      </w:r>
      <w:r>
        <w:rPr>
          <w:rFonts w:ascii="Time New Roman" w:hAnsi="Time New Roman" w:eastAsia="Time New Roman" w:cs="Time New Roman"/>
          <w:sz w:val="24"/>
        </w:rPr>
        <w:t>B3 = 80mm</w:t>
      </w:r>
      <w:r>
        <w:rPr>
          <w:rFonts w:ascii="宋体" w:hAnsi="宋体" w:eastAsia="宋体" w:cs="宋体"/>
          <w:sz w:val="24"/>
        </w:rPr>
        <w:t>，则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45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=B1+c+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B3−B4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+Δ+s−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56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−15=51+12+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80−75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+16+8−12−15=62.5mm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78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=T+s+Δ+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B3−B4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+2=21+8+16+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80−75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+2=49.5mm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至此，已初步确定了轴的各段直径和长度。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080"/>
        <w:gridCol w:w="1081"/>
        <w:gridCol w:w="1081"/>
        <w:gridCol w:w="1081"/>
        <w:gridCol w:w="1081"/>
        <w:gridCol w:w="108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第一段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第二段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第三段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第四段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第五段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第六段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第七段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直径(mm)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长度(mm)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62.5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49.5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6.轴的受力分析和校核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1）作轴的计算简图（见图a）: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根据</w:t>
      </w:r>
      <w:r>
        <w:rPr>
          <w:rFonts w:ascii="Time New Roman" w:hAnsi="Time New Roman" w:eastAsia="Time New Roman" w:cs="Time New Roman"/>
          <w:sz w:val="24"/>
        </w:rPr>
        <w:t>6211</w:t>
      </w:r>
      <w:r>
        <w:rPr>
          <w:rFonts w:ascii="宋体" w:hAnsi="宋体" w:eastAsia="宋体" w:cs="宋体"/>
          <w:sz w:val="24"/>
        </w:rPr>
        <w:t>轴承查手册得</w:t>
      </w:r>
      <w:r>
        <w:rPr>
          <w:rFonts w:ascii="Time New Roman" w:hAnsi="Time New Roman" w:eastAsia="Time New Roman" w:cs="Time New Roman"/>
          <w:sz w:val="24"/>
        </w:rPr>
        <w:t>a = 10.5mm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联轴器中点距左支点距离: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12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82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+50+10.5=101.5mm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齿宽中点距左支点距离: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56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45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34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+12+62.5+36−10.5=137.5mm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齿宽中点距右支点距离: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B4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78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−a=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75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−2+49.5−10.5=74.5mm</m:t>
          </m:r>
        </m:oMath>
      </m:oMathPara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2）计算轴的支反力：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水平面支反力（见图b）：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3511.2×74.5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137.5+74.5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=1233.9N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3511.2×137.5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137.5+74.5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=2277.3N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垂直面支反力（见图d）：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1278×74.5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137.5+74.5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=449.1N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r</m:t>
                  </m:r>
                </m:sub>
              </m:s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b>
              </m:sSub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1278×137.5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137.5+74.5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=−828.9N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3）计算轴的弯矩，并做弯矩图：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截面C处的水平弯矩：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H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NH1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=1233.9×137.5=169661Nmm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截面C处的垂直弯矩：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NV1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=449.1×137.5=61751Nmm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V2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NV2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=−828.9×74.5=−61753Nmm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分别作水平面弯矩图（图c）和垂直面弯矩图（图e）。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截面C处的合成弯矩：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169661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61751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=180549Nmm</m:t>
          </m:r>
        </m:oMath>
      </m:oMathPara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V2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bSup>
            </m:e>
          </m:rad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169661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+−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61753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  <m:r>
            <m:rPr/>
            <w:rPr>
              <w:rFonts w:ascii="Cambria Math" w:hAnsi="Cambria Math" w:eastAsia="Cambria Math" w:cs="Cambria Math"/>
            </w:rPr>
            <m:t>=180550Nmm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作合成弯矩图（图f）。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4）作转矩图（图g）。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5）按弯扭组合强度条件校核轴的强度：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通常只校核轴上承受最大弯矩和转矩的截面（即危险截面C）的强度。必要时也对其他危险截面（转矩较大且轴颈较小的截面）进行强度校核。根据公式（14-4），取</w:t>
      </w:r>
      <w:r>
        <w:rPr>
          <w:rFonts w:ascii="Symbol" w:hAnsi="Symbol" w:eastAsia="Symbol" w:cs="Symbol"/>
          <w:sz w:val="24"/>
        </w:rPr>
        <w:t>a</w:t>
      </w:r>
      <w:r>
        <w:rPr>
          <w:rFonts w:ascii="Time New Roman" w:hAnsi="Time New Roman" w:eastAsia="Time New Roman" w:cs="Time New Roman"/>
          <w:sz w:val="24"/>
        </w:rPr>
        <w:t xml:space="preserve"> = 0.6</w:t>
      </w:r>
      <w:r>
        <w:rPr>
          <w:rFonts w:ascii="宋体" w:hAnsi="宋体" w:eastAsia="宋体" w:cs="宋体"/>
          <w:sz w:val="24"/>
        </w:rPr>
        <w:t>，则有：</w:t>
      </w:r>
    </w:p>
    <w:p>
      <w:pPr>
        <w:spacing w:line="480" w:lineRule="auto"/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σ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ca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W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M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b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α</m:t>
                          </m:r>
                          <m:sSub>
                            <m:sSubPr/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67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bSup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180549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 w:eastAsia="Cambria Math" w:cs="Cambria Math"/>
                    </w:rPr>
                    <m:t>+</m:t>
                  </m:r>
                  <m:sSup>
                    <m:sSupPr/>
                    <m:e>
                      <m:d>
                        <m:d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0.6×458.21×1000</m:t>
                          </m:r>
                        </m:e>
                      </m:d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0.1×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60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3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=15.2MPa≤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−1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=60MPa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故设计的轴有足够的强度，并有一定的裕度（注：计算W时，忽略单键槽的影响）。轴的弯扭受力图如下：</w:t>
      </w:r>
    </w:p>
    <w:p>
      <w:pPr>
        <w:jc w:val="center"/>
      </w:pPr>
      <w:r>
        <w:pict>
          <v:shape id="_x0000_i1031" o:spt="75" type="#_x0000_t75" style="height:500pt;width:300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2"/>
        <w:spacing w:before="600" w:after="600"/>
        <w:jc w:val="center"/>
      </w:pPr>
      <w:bookmarkStart w:id="20" w:name="_Toc_1_9_0000000021"/>
      <w:r>
        <w:rPr>
          <w:rFonts w:ascii="宋体" w:hAnsi="宋体" w:eastAsia="宋体" w:cs="宋体"/>
          <w:b/>
          <w:i w:val="0"/>
          <w:sz w:val="32"/>
        </w:rPr>
        <w:t>第七部分 键联接的选择及校核计算</w:t>
      </w:r>
      <w:bookmarkEnd w:id="20"/>
    </w:p>
    <w:p>
      <w:pPr>
        <w:pStyle w:val="3"/>
        <w:spacing w:before="300" w:after="300"/>
        <w:jc w:val="left"/>
      </w:pPr>
      <w:bookmarkStart w:id="21" w:name="_Toc_1_9_0000000022"/>
      <w:r>
        <w:rPr>
          <w:rFonts w:ascii="宋体" w:hAnsi="宋体" w:eastAsia="宋体" w:cs="宋体"/>
          <w:b/>
          <w:i w:val="0"/>
          <w:sz w:val="28"/>
        </w:rPr>
        <w:t>7.1 输入轴键选择与校核</w:t>
      </w:r>
      <w:bookmarkEnd w:id="21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校核联轴器处的键连接：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该处选用普通平键尺寸为：</w:t>
      </w:r>
      <w:r>
        <w:rPr>
          <w:rFonts w:ascii="Time New Roman" w:hAnsi="Time New Roman" w:eastAsia="Time New Roman" w:cs="Time New Roman"/>
          <w:sz w:val="24"/>
        </w:rPr>
        <w:t>b×h×l = 6mm×6mm×32mm</w:t>
      </w:r>
      <w:r>
        <w:rPr>
          <w:rFonts w:ascii="宋体" w:hAnsi="宋体" w:eastAsia="宋体" w:cs="宋体"/>
          <w:sz w:val="24"/>
        </w:rPr>
        <w:t>，接触长度: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perscript"/>
        </w:rPr>
        <w:t>′</w:t>
      </w:r>
      <w:r>
        <w:rPr>
          <w:rFonts w:ascii="Time New Roman" w:hAnsi="Time New Roman" w:eastAsia="Time New Roman" w:cs="Time New Roman"/>
          <w:sz w:val="24"/>
        </w:rPr>
        <w:t xml:space="preserve"> = 32 - 6 = 26mm</w:t>
      </w:r>
      <w:r>
        <w:rPr>
          <w:rFonts w:ascii="宋体" w:hAnsi="宋体" w:eastAsia="宋体" w:cs="宋体"/>
          <w:sz w:val="24"/>
        </w:rPr>
        <w:t>，则键联接所能传递的转矩为: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T=0.25ℎ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d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=0.25×6×26×20×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=93.6Nm</m:t>
          </m:r>
        </m:oMath>
      </m:oMathPara>
    </w:p>
    <w:p>
      <w:pPr>
        <w:spacing w:before="240" w:line="480" w:lineRule="auto"/>
        <w:jc w:val="left"/>
      </w:pPr>
      <w:r>
        <w:rPr>
          <w:rFonts w:ascii="Time New Roman" w:hAnsi="Time New Roman" w:eastAsia="Time New Roman" w:cs="Time New Roman"/>
          <w:sz w:val="24"/>
        </w:rPr>
        <w:t>T≥T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，故键满足强度要求。</w:t>
      </w:r>
    </w:p>
    <w:p>
      <w:pPr>
        <w:pStyle w:val="3"/>
        <w:spacing w:before="300" w:after="300"/>
        <w:jc w:val="left"/>
      </w:pPr>
      <w:bookmarkStart w:id="22" w:name="_Toc_1_9_0000000023"/>
      <w:r>
        <w:rPr>
          <w:rFonts w:ascii="宋体" w:hAnsi="宋体" w:eastAsia="宋体" w:cs="宋体"/>
          <w:b/>
          <w:i w:val="0"/>
          <w:sz w:val="28"/>
        </w:rPr>
        <w:t>7.2 中间轴键选择与校核</w:t>
      </w:r>
      <w:bookmarkEnd w:id="22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(1)中间轴与低速小齿轮处的键连接：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该处选用普通平键尺寸为：</w:t>
      </w:r>
      <w:r>
        <w:rPr>
          <w:rFonts w:ascii="Time New Roman" w:hAnsi="Time New Roman" w:eastAsia="Time New Roman" w:cs="Time New Roman"/>
          <w:sz w:val="24"/>
        </w:rPr>
        <w:t>b×h×l = 12mm×8mm×70mm</w:t>
      </w:r>
      <w:r>
        <w:rPr>
          <w:rFonts w:ascii="宋体" w:hAnsi="宋体" w:eastAsia="宋体" w:cs="宋体"/>
          <w:sz w:val="24"/>
        </w:rPr>
        <w:t>，接触长度: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perscript"/>
        </w:rPr>
        <w:t>′</w:t>
      </w:r>
      <w:r>
        <w:rPr>
          <w:rFonts w:ascii="Time New Roman" w:hAnsi="Time New Roman" w:eastAsia="Time New Roman" w:cs="Time New Roman"/>
          <w:sz w:val="24"/>
        </w:rPr>
        <w:t xml:space="preserve"> = 70 - 12 = 58mm</w:t>
      </w:r>
      <w:r>
        <w:rPr>
          <w:rFonts w:ascii="宋体" w:hAnsi="宋体" w:eastAsia="宋体" w:cs="宋体"/>
          <w:sz w:val="24"/>
        </w:rPr>
        <w:t>，则键联接所能传递的转矩为: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T=0.25ℎ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d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=0.25×8×58×40×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=556.8Nm</m:t>
          </m:r>
        </m:oMath>
      </m:oMathPara>
    </w:p>
    <w:p>
      <w:pPr>
        <w:spacing w:before="240" w:line="480" w:lineRule="auto"/>
        <w:jc w:val="left"/>
      </w:pPr>
      <w:r>
        <w:rPr>
          <w:rFonts w:ascii="Time New Roman" w:hAnsi="Time New Roman" w:eastAsia="Time New Roman" w:cs="Time New Roman"/>
          <w:sz w:val="24"/>
        </w:rPr>
        <w:t>T≥T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，故键满足强度要求。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(2)中间轴与高速大齿轮处的键连接：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该处选用普通平键尺寸为：</w:t>
      </w:r>
      <w:r>
        <w:rPr>
          <w:rFonts w:ascii="Time New Roman" w:hAnsi="Time New Roman" w:eastAsia="Time New Roman" w:cs="Time New Roman"/>
          <w:sz w:val="24"/>
        </w:rPr>
        <w:t>b×h×l = 12mm×8mm×40mm</w:t>
      </w:r>
      <w:r>
        <w:rPr>
          <w:rFonts w:ascii="宋体" w:hAnsi="宋体" w:eastAsia="宋体" w:cs="宋体"/>
          <w:sz w:val="24"/>
        </w:rPr>
        <w:t>，接触长度: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perscript"/>
        </w:rPr>
        <w:t>′</w:t>
      </w:r>
      <w:r>
        <w:rPr>
          <w:rFonts w:ascii="Time New Roman" w:hAnsi="Time New Roman" w:eastAsia="Time New Roman" w:cs="Time New Roman"/>
          <w:sz w:val="24"/>
        </w:rPr>
        <w:t xml:space="preserve"> = 40 - 12 = 28mm</w:t>
      </w:r>
      <w:r>
        <w:rPr>
          <w:rFonts w:ascii="宋体" w:hAnsi="宋体" w:eastAsia="宋体" w:cs="宋体"/>
          <w:sz w:val="24"/>
        </w:rPr>
        <w:t>，则键联接所能传递的转矩为: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T=0.25ℎ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d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=0.25×8×28×40×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=268.8Nm</m:t>
          </m:r>
        </m:oMath>
      </m:oMathPara>
    </w:p>
    <w:p>
      <w:pPr>
        <w:spacing w:before="240" w:line="480" w:lineRule="auto"/>
        <w:jc w:val="left"/>
      </w:pPr>
      <w:r>
        <w:rPr>
          <w:rFonts w:ascii="Time New Roman" w:hAnsi="Time New Roman" w:eastAsia="Time New Roman" w:cs="Time New Roman"/>
          <w:sz w:val="24"/>
        </w:rPr>
        <w:t>T≥T</w:t>
      </w:r>
      <w:r>
        <w:rPr>
          <w:vertAlign w:val="subscript"/>
        </w:rPr>
        <w:t>2</w:t>
      </w:r>
      <w:r>
        <w:rPr>
          <w:rFonts w:ascii="宋体" w:hAnsi="宋体" w:eastAsia="宋体" w:cs="宋体"/>
          <w:sz w:val="24"/>
        </w:rPr>
        <w:t>，故键满足强度要求。</w:t>
      </w:r>
    </w:p>
    <w:p>
      <w:pPr>
        <w:pStyle w:val="3"/>
        <w:spacing w:before="300" w:after="300"/>
        <w:jc w:val="left"/>
      </w:pPr>
      <w:bookmarkStart w:id="23" w:name="_Toc_1_9_0000000024"/>
      <w:r>
        <w:rPr>
          <w:rFonts w:ascii="宋体" w:hAnsi="宋体" w:eastAsia="宋体" w:cs="宋体"/>
          <w:b/>
          <w:i w:val="0"/>
          <w:sz w:val="28"/>
        </w:rPr>
        <w:t>7.3 输出轴键选择与校核</w:t>
      </w:r>
      <w:bookmarkEnd w:id="23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(1)校核第一段轴处的键连接：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该处选用普通平键尺寸为：</w:t>
      </w:r>
      <w:r>
        <w:rPr>
          <w:rFonts w:ascii="Time New Roman" w:hAnsi="Time New Roman" w:eastAsia="Time New Roman" w:cs="Time New Roman"/>
          <w:sz w:val="24"/>
        </w:rPr>
        <w:t>b×h×l = 14mm×9mm×70mm</w:t>
      </w:r>
      <w:r>
        <w:rPr>
          <w:rFonts w:ascii="宋体" w:hAnsi="宋体" w:eastAsia="宋体" w:cs="宋体"/>
          <w:sz w:val="24"/>
        </w:rPr>
        <w:t>，接触长度: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perscript"/>
        </w:rPr>
        <w:t>′</w:t>
      </w:r>
      <w:r>
        <w:rPr>
          <w:rFonts w:ascii="Time New Roman" w:hAnsi="Time New Roman" w:eastAsia="Time New Roman" w:cs="Time New Roman"/>
          <w:sz w:val="24"/>
        </w:rPr>
        <w:t xml:space="preserve"> = 70 - 14 = 56mm</w:t>
      </w:r>
      <w:r>
        <w:rPr>
          <w:rFonts w:ascii="宋体" w:hAnsi="宋体" w:eastAsia="宋体" w:cs="宋体"/>
          <w:sz w:val="24"/>
        </w:rPr>
        <w:t>，则键联接所能传递的转矩为: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T=0.25ℎ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d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=0.25×9×56×45×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=680.4Nm</m:t>
          </m:r>
        </m:oMath>
      </m:oMathPara>
    </w:p>
    <w:p>
      <w:pPr>
        <w:spacing w:before="240" w:line="480" w:lineRule="auto"/>
        <w:jc w:val="left"/>
      </w:pPr>
      <w:r>
        <w:rPr>
          <w:rFonts w:ascii="Time New Roman" w:hAnsi="Time New Roman" w:eastAsia="Time New Roman" w:cs="Time New Roman"/>
          <w:sz w:val="24"/>
        </w:rPr>
        <w:t>T≥T</w:t>
      </w:r>
      <w:r>
        <w:rPr>
          <w:vertAlign w:val="subscript"/>
        </w:rPr>
        <w:t>1</w:t>
      </w:r>
      <w:r>
        <w:rPr>
          <w:rFonts w:ascii="宋体" w:hAnsi="宋体" w:eastAsia="宋体" w:cs="宋体"/>
          <w:sz w:val="24"/>
        </w:rPr>
        <w:t>，故键满足强度要求。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(2)低速大齿轮处键连接：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该处选用普通平键尺寸为：</w:t>
      </w:r>
      <w:r>
        <w:rPr>
          <w:rFonts w:ascii="Time New Roman" w:hAnsi="Time New Roman" w:eastAsia="Time New Roman" w:cs="Time New Roman"/>
          <w:sz w:val="24"/>
        </w:rPr>
        <w:t>b×h×l = 18mm×11mm×70mm</w:t>
      </w:r>
      <w:r>
        <w:rPr>
          <w:rFonts w:ascii="宋体" w:hAnsi="宋体" w:eastAsia="宋体" w:cs="宋体"/>
          <w:sz w:val="24"/>
        </w:rPr>
        <w:t>，接触长度:</w:t>
      </w:r>
      <w:r>
        <w:rPr>
          <w:rFonts w:ascii="Time New Roman" w:hAnsi="Time New Roman" w:eastAsia="Time New Roman" w:cs="Time New Roman"/>
          <w:sz w:val="24"/>
        </w:rPr>
        <w:t>l</w:t>
      </w:r>
      <w:r>
        <w:rPr>
          <w:vertAlign w:val="superscript"/>
        </w:rPr>
        <w:t>′</w:t>
      </w:r>
      <w:r>
        <w:rPr>
          <w:rFonts w:ascii="Time New Roman" w:hAnsi="Time New Roman" w:eastAsia="Time New Roman" w:cs="Time New Roman"/>
          <w:sz w:val="24"/>
        </w:rPr>
        <w:t xml:space="preserve"> = 70 - 18 = 52mm</w:t>
      </w:r>
      <w:r>
        <w:rPr>
          <w:rFonts w:ascii="宋体" w:hAnsi="宋体" w:eastAsia="宋体" w:cs="宋体"/>
          <w:sz w:val="24"/>
        </w:rPr>
        <w:t>，则键联接所能传递的转矩为: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T=0.25ℎ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′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d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σ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sub>
              </m:sSub>
            </m:e>
          </m:d>
          <m:r>
            <m:rPr/>
            <w:rPr>
              <w:rFonts w:ascii="Cambria Math" w:hAnsi="Cambria Math" w:eastAsia="Cambria Math" w:cs="Cambria Math"/>
            </w:rPr>
            <m:t>=0.25×11×52×60×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120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1000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=1029.6Nm</m:t>
          </m:r>
        </m:oMath>
      </m:oMathPara>
    </w:p>
    <w:p>
      <w:pPr>
        <w:spacing w:before="240" w:line="480" w:lineRule="auto"/>
        <w:jc w:val="left"/>
      </w:pPr>
      <w:r>
        <w:rPr>
          <w:rFonts w:ascii="Time New Roman" w:hAnsi="Time New Roman" w:eastAsia="Time New Roman" w:cs="Time New Roman"/>
          <w:sz w:val="24"/>
        </w:rPr>
        <w:t>T≥T</w:t>
      </w:r>
      <w:r>
        <w:rPr>
          <w:vertAlign w:val="subscript"/>
        </w:rPr>
        <w:t>3</w:t>
      </w:r>
      <w:r>
        <w:rPr>
          <w:rFonts w:ascii="宋体" w:hAnsi="宋体" w:eastAsia="宋体" w:cs="宋体"/>
          <w:sz w:val="24"/>
        </w:rPr>
        <w:t>，故键满足强度要求。</w:t>
      </w:r>
    </w:p>
    <w:p>
      <w:pPr>
        <w:pStyle w:val="2"/>
        <w:spacing w:before="600" w:after="600"/>
        <w:jc w:val="center"/>
      </w:pPr>
      <w:bookmarkStart w:id="24" w:name="_Toc_1_9_0000000025"/>
      <w:r>
        <w:rPr>
          <w:rFonts w:ascii="宋体" w:hAnsi="宋体" w:eastAsia="宋体" w:cs="宋体"/>
          <w:b/>
          <w:i w:val="0"/>
          <w:sz w:val="32"/>
        </w:rPr>
        <w:t>第八部分 轴承的选择及校核计算</w:t>
      </w:r>
      <w:bookmarkEnd w:id="24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根据条件，轴承预计寿命：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=8×2×8×300=38400ℎ</m:t>
          </m:r>
        </m:oMath>
      </m:oMathPara>
    </w:p>
    <w:p>
      <w:pPr>
        <w:pStyle w:val="3"/>
        <w:spacing w:before="300" w:after="300"/>
        <w:jc w:val="left"/>
      </w:pPr>
      <w:bookmarkStart w:id="25" w:name="_Toc_1_9_0000000026"/>
      <w:r>
        <w:rPr>
          <w:rFonts w:ascii="宋体" w:hAnsi="宋体" w:eastAsia="宋体" w:cs="宋体"/>
          <w:b/>
          <w:i w:val="0"/>
          <w:sz w:val="28"/>
        </w:rPr>
        <w:t>8.1 输入轴的轴承计算与校核</w:t>
      </w:r>
      <w:bookmarkEnd w:id="25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（1）初步计算当量动载荷P: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因该轴承只受径向力，有课本表12-5查得径向动载荷系数X和轴向动载荷系数Y分别为：</w:t>
      </w:r>
      <w:r>
        <w:rPr>
          <w:rFonts w:ascii="Time New Roman" w:hAnsi="Time New Roman" w:eastAsia="Time New Roman" w:cs="Time New Roman"/>
          <w:sz w:val="24"/>
        </w:rPr>
        <w:t>X = 1，Y = 0</w:t>
      </w:r>
      <w:r>
        <w:rPr>
          <w:rFonts w:ascii="宋体" w:hAnsi="宋体" w:eastAsia="宋体" w:cs="宋体"/>
          <w:sz w:val="24"/>
        </w:rPr>
        <w:t>所以: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P=X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+Y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=1×495.9+0×0=495.9N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（2）求轴承应有的基本额定载荷值C为: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C=P×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=495.9×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60×710×38400</m:t>
                  </m:r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=5843N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（3）选择轴承型号: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查课本表11-5，选择:</w:t>
      </w:r>
      <w:r>
        <w:rPr>
          <w:rFonts w:ascii="Time New Roman" w:hAnsi="Time New Roman" w:eastAsia="Time New Roman" w:cs="Time New Roman"/>
          <w:sz w:val="24"/>
        </w:rPr>
        <w:t>6206</w:t>
      </w:r>
      <w:r>
        <w:rPr>
          <w:rFonts w:ascii="宋体" w:hAnsi="宋体" w:eastAsia="宋体" w:cs="宋体"/>
          <w:sz w:val="24"/>
        </w:rPr>
        <w:t>轴承，</w:t>
      </w:r>
      <w:r>
        <w:rPr>
          <w:rFonts w:ascii="Time New Roman" w:hAnsi="Time New Roman" w:eastAsia="Time New Roman" w:cs="Time New Roman"/>
          <w:sz w:val="24"/>
        </w:rPr>
        <w:t>C</w:t>
      </w:r>
      <w:r>
        <w:rPr>
          <w:vertAlign w:val="subscript"/>
        </w:rPr>
        <w:t>r</w:t>
      </w:r>
      <w:r>
        <w:rPr>
          <w:rFonts w:ascii="Time New Roman" w:hAnsi="Time New Roman" w:eastAsia="Time New Roman" w:cs="Time New Roman"/>
          <w:sz w:val="24"/>
        </w:rPr>
        <w:t xml:space="preserve"> = 19.5KN</w:t>
      </w:r>
      <w:r>
        <w:rPr>
          <w:rFonts w:ascii="宋体" w:hAnsi="宋体" w:eastAsia="宋体" w:cs="宋体"/>
          <w:sz w:val="24"/>
        </w:rPr>
        <w:t>，由课本式11-3有：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60n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C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60×710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1000×19.5</m:t>
                      </m: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495.9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=1.43×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6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≥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所以轴承预期寿命足够。</w:t>
      </w:r>
    </w:p>
    <w:p>
      <w:pPr>
        <w:pStyle w:val="3"/>
        <w:spacing w:before="300" w:after="300"/>
        <w:jc w:val="left"/>
      </w:pPr>
      <w:bookmarkStart w:id="26" w:name="_Toc_1_9_0000000027"/>
      <w:r>
        <w:rPr>
          <w:rFonts w:ascii="宋体" w:hAnsi="宋体" w:eastAsia="宋体" w:cs="宋体"/>
          <w:b/>
          <w:i w:val="0"/>
          <w:sz w:val="28"/>
        </w:rPr>
        <w:t>8.2 中间轴的轴承计算与校核</w:t>
      </w:r>
      <w:bookmarkEnd w:id="26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（1）初步计算当量动载荷P: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因该轴承只受径向力，有课本表12-5查得径向动载荷系数X和轴向动载荷系数Y分别为：</w:t>
      </w:r>
      <w:r>
        <w:rPr>
          <w:rFonts w:ascii="Time New Roman" w:hAnsi="Time New Roman" w:eastAsia="Time New Roman" w:cs="Time New Roman"/>
          <w:sz w:val="24"/>
        </w:rPr>
        <w:t>X = 1，Y = 0</w:t>
      </w:r>
      <w:r>
        <w:rPr>
          <w:rFonts w:ascii="宋体" w:hAnsi="宋体" w:eastAsia="宋体" w:cs="宋体"/>
          <w:sz w:val="24"/>
        </w:rPr>
        <w:t>所以: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P=X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+Y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=1×478.7+0×0=478.7N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（2）求轴承应有的基本额定载荷值C为: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C=P×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=478.7×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60×156.39×38400</m:t>
                  </m:r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=3406N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（3）选择轴承型号: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查课本表11-5，选择:</w:t>
      </w:r>
      <w:r>
        <w:rPr>
          <w:rFonts w:ascii="Time New Roman" w:hAnsi="Time New Roman" w:eastAsia="Time New Roman" w:cs="Time New Roman"/>
          <w:sz w:val="24"/>
        </w:rPr>
        <w:t>6207</w:t>
      </w:r>
      <w:r>
        <w:rPr>
          <w:rFonts w:ascii="宋体" w:hAnsi="宋体" w:eastAsia="宋体" w:cs="宋体"/>
          <w:sz w:val="24"/>
        </w:rPr>
        <w:t>轴承，</w:t>
      </w:r>
      <w:r>
        <w:rPr>
          <w:rFonts w:ascii="Time New Roman" w:hAnsi="Time New Roman" w:eastAsia="Time New Roman" w:cs="Time New Roman"/>
          <w:sz w:val="24"/>
        </w:rPr>
        <w:t>C</w:t>
      </w:r>
      <w:r>
        <w:rPr>
          <w:vertAlign w:val="subscript"/>
        </w:rPr>
        <w:t>r</w:t>
      </w:r>
      <w:r>
        <w:rPr>
          <w:rFonts w:ascii="Time New Roman" w:hAnsi="Time New Roman" w:eastAsia="Time New Roman" w:cs="Time New Roman"/>
          <w:sz w:val="24"/>
        </w:rPr>
        <w:t xml:space="preserve"> = 25.5KN</w:t>
      </w:r>
      <w:r>
        <w:rPr>
          <w:rFonts w:ascii="宋体" w:hAnsi="宋体" w:eastAsia="宋体" w:cs="宋体"/>
          <w:sz w:val="24"/>
        </w:rPr>
        <w:t>，由课本式11-3有：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60n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C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60×156.39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1000×25.5</m:t>
                      </m: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478.7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=1.61×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7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≥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所以轴承预期寿命足够。</w:t>
      </w:r>
    </w:p>
    <w:p>
      <w:pPr>
        <w:pStyle w:val="3"/>
        <w:spacing w:before="300" w:after="300"/>
        <w:jc w:val="left"/>
      </w:pPr>
      <w:bookmarkStart w:id="27" w:name="_Toc_1_9_0000000028"/>
      <w:r>
        <w:rPr>
          <w:rFonts w:ascii="宋体" w:hAnsi="宋体" w:eastAsia="宋体" w:cs="宋体"/>
          <w:b/>
          <w:i w:val="0"/>
          <w:sz w:val="28"/>
        </w:rPr>
        <w:t>8.3 输出轴的轴承计算与校核</w:t>
      </w:r>
      <w:bookmarkEnd w:id="27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（1）初步计算当量动载荷P: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因该轴承只受径向力，有课本表12-5查得径向动载荷系数X和轴向动载荷系数Y分别为：</w:t>
      </w:r>
      <w:r>
        <w:rPr>
          <w:rFonts w:ascii="Time New Roman" w:hAnsi="Time New Roman" w:eastAsia="Time New Roman" w:cs="Time New Roman"/>
          <w:sz w:val="24"/>
        </w:rPr>
        <w:t>X = 1，Y = 0</w:t>
      </w:r>
      <w:r>
        <w:rPr>
          <w:rFonts w:ascii="宋体" w:hAnsi="宋体" w:eastAsia="宋体" w:cs="宋体"/>
          <w:sz w:val="24"/>
        </w:rPr>
        <w:t>所以: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P=X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r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+Y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F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=1×1278+0×0=1278N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（2）求轴承应有的基本额定载荷值C为: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C=P×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60n</m:t>
                  </m:r>
                  <m:sSub>
                    <m:sSub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L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ℎ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=1278×</m:t>
          </m:r>
          <m:rad>
            <m:radPr/>
            <m:deg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deg>
            <m:e>
              <m:f>
                <m:fPr/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60×44.81×38400</m:t>
                  </m:r>
                </m:num>
                <m:den>
                  <m:sSup>
                    <m:s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</m:t>
                      </m: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/>
            <w:rPr>
              <w:rFonts w:ascii="Cambria Math" w:hAnsi="Cambria Math" w:eastAsia="Cambria Math" w:cs="Cambria Math"/>
            </w:rPr>
            <m:t>=5995N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（3）选择轴承型号: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查课本表11-5，选择:</w:t>
      </w:r>
      <w:r>
        <w:rPr>
          <w:rFonts w:ascii="Time New Roman" w:hAnsi="Time New Roman" w:eastAsia="Time New Roman" w:cs="Time New Roman"/>
          <w:sz w:val="24"/>
        </w:rPr>
        <w:t>6211</w:t>
      </w:r>
      <w:r>
        <w:rPr>
          <w:rFonts w:ascii="宋体" w:hAnsi="宋体" w:eastAsia="宋体" w:cs="宋体"/>
          <w:sz w:val="24"/>
        </w:rPr>
        <w:t>轴承，</w:t>
      </w:r>
      <w:r>
        <w:rPr>
          <w:rFonts w:ascii="Time New Roman" w:hAnsi="Time New Roman" w:eastAsia="Time New Roman" w:cs="Time New Roman"/>
          <w:sz w:val="24"/>
        </w:rPr>
        <w:t>C</w:t>
      </w:r>
      <w:r>
        <w:rPr>
          <w:vertAlign w:val="subscript"/>
        </w:rPr>
        <w:t>r</w:t>
      </w:r>
      <w:r>
        <w:rPr>
          <w:rFonts w:ascii="Time New Roman" w:hAnsi="Time New Roman" w:eastAsia="Time New Roman" w:cs="Time New Roman"/>
          <w:sz w:val="24"/>
        </w:rPr>
        <w:t xml:space="preserve"> = 43.2KN</w:t>
      </w:r>
      <w:r>
        <w:rPr>
          <w:rFonts w:ascii="宋体" w:hAnsi="宋体" w:eastAsia="宋体" w:cs="宋体"/>
          <w:sz w:val="24"/>
        </w:rPr>
        <w:t>，由课本式11-3有：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60n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C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6</m:t>
                  </m:r>
                </m:sup>
              </m:sSup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60×44.81</m:t>
              </m:r>
            </m:den>
          </m:f>
          <m:sSup>
            <m:sSupPr/>
            <m:e>
              <m:d>
                <m:dPr/>
                <m:e>
                  <m:f>
                    <m:fPr/>
                    <m:num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1000×43.2</m:t>
                      </m: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1278</m:t>
                      </m:r>
                    </m:den>
                  </m:f>
                </m:e>
              </m:d>
            </m:e>
            <m:sup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=1.44×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10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7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≥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ℎ</m:t>
              </m:r>
            </m:sub>
          </m:sSub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所以轴承预期寿命足够。</w:t>
      </w:r>
    </w:p>
    <w:p>
      <w:pPr>
        <w:pStyle w:val="2"/>
        <w:spacing w:before="600" w:after="600"/>
        <w:jc w:val="center"/>
      </w:pPr>
      <w:bookmarkStart w:id="28" w:name="_Toc_1_9_0000000029"/>
      <w:r>
        <w:rPr>
          <w:rFonts w:ascii="宋体" w:hAnsi="宋体" w:eastAsia="宋体" w:cs="宋体"/>
          <w:b/>
          <w:i w:val="0"/>
          <w:sz w:val="32"/>
        </w:rPr>
        <w:t>第九部分 联轴器的选择</w:t>
      </w:r>
      <w:bookmarkEnd w:id="28"/>
    </w:p>
    <w:p>
      <w:pPr>
        <w:pStyle w:val="3"/>
        <w:spacing w:before="300" w:after="300"/>
        <w:jc w:val="left"/>
      </w:pPr>
      <w:bookmarkStart w:id="29" w:name="_Toc_1_9_0000000030"/>
      <w:r>
        <w:rPr>
          <w:rFonts w:ascii="宋体" w:hAnsi="宋体" w:eastAsia="宋体" w:cs="宋体"/>
          <w:b/>
          <w:i w:val="0"/>
          <w:sz w:val="28"/>
        </w:rPr>
        <w:t>9.1 输入端联轴器的设计</w:t>
      </w:r>
      <w:bookmarkEnd w:id="29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（1）载荷计算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公称转矩：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=31.34Nm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由表查得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r>
          <m:rPr/>
          <w:rPr>
            <w:rFonts w:ascii="Cambria Math" w:hAnsi="Cambria Math" w:eastAsia="Cambria Math" w:cs="Cambria Math"/>
          </w:rPr>
          <m:t>=1.3</m:t>
        </m:r>
      </m:oMath>
      <w:r>
        <w:rPr>
          <w:rFonts w:ascii="宋体" w:hAnsi="宋体" w:eastAsia="宋体" w:cs="宋体"/>
          <w:sz w:val="24"/>
        </w:rPr>
        <w:t>，故得计算转矩为：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=1.3×31.34=40.7Nm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（2）型号选择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选用</w:t>
      </w:r>
      <w:r>
        <w:rPr>
          <w:rFonts w:ascii="Time New Roman" w:hAnsi="Time New Roman" w:eastAsia="Time New Roman" w:cs="Time New Roman"/>
          <w:sz w:val="24"/>
        </w:rPr>
        <w:t>LT4</w:t>
      </w:r>
      <w:r>
        <w:rPr>
          <w:rFonts w:ascii="宋体" w:hAnsi="宋体" w:eastAsia="宋体" w:cs="宋体"/>
          <w:sz w:val="24"/>
        </w:rPr>
        <w:t>型联轴器，联轴器许用转矩为</w:t>
      </w:r>
      <w:r>
        <w:rPr>
          <w:rFonts w:ascii="Time New Roman" w:hAnsi="Time New Roman" w:eastAsia="Time New Roman" w:cs="Time New Roman"/>
          <w:sz w:val="24"/>
        </w:rPr>
        <w:t>T = 63Nm</w:t>
      </w:r>
      <w:r>
        <w:rPr>
          <w:rFonts w:ascii="宋体" w:hAnsi="宋体" w:eastAsia="宋体" w:cs="宋体"/>
          <w:sz w:val="24"/>
        </w:rPr>
        <w:t>，许用最大转速为</w:t>
      </w:r>
      <w:r>
        <w:rPr>
          <w:rFonts w:ascii="Time New Roman" w:hAnsi="Time New Roman" w:eastAsia="Time New Roman" w:cs="Time New Roman"/>
          <w:sz w:val="24"/>
        </w:rPr>
        <w:t>n = 5700r/min</w:t>
      </w:r>
      <w:r>
        <w:rPr>
          <w:rFonts w:ascii="宋体" w:hAnsi="宋体" w:eastAsia="宋体" w:cs="宋体"/>
          <w:sz w:val="24"/>
        </w:rPr>
        <w:t>，轴孔直径为</w:t>
      </w:r>
      <w:r>
        <w:rPr>
          <w:rFonts w:ascii="Time New Roman" w:hAnsi="Time New Roman" w:eastAsia="Time New Roman" w:cs="Time New Roman"/>
          <w:sz w:val="24"/>
        </w:rPr>
        <w:t>20mm</w:t>
      </w:r>
      <w:r>
        <w:rPr>
          <w:rFonts w:ascii="宋体" w:hAnsi="宋体" w:eastAsia="宋体" w:cs="宋体"/>
          <w:sz w:val="24"/>
        </w:rPr>
        <w:t>，轴孔长度为</w:t>
      </w:r>
      <w:r>
        <w:rPr>
          <w:rFonts w:ascii="Time New Roman" w:hAnsi="Time New Roman" w:eastAsia="Time New Roman" w:cs="Time New Roman"/>
          <w:sz w:val="24"/>
        </w:rPr>
        <w:t>38mm</w:t>
      </w:r>
      <w:r>
        <w:rPr>
          <w:rFonts w:ascii="宋体" w:hAnsi="宋体" w:eastAsia="宋体" w:cs="宋体"/>
          <w:sz w:val="24"/>
        </w:rPr>
        <w:t>。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=40.7Nm≤T=63Nm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=710r/min≤n=5700r/min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联轴器满足要求，故合用。</w:t>
      </w:r>
    </w:p>
    <w:p>
      <w:pPr>
        <w:pStyle w:val="3"/>
        <w:spacing w:before="300" w:after="300"/>
        <w:jc w:val="left"/>
      </w:pPr>
      <w:bookmarkStart w:id="30" w:name="_Toc_1_9_0000000031"/>
      <w:r>
        <w:rPr>
          <w:rFonts w:ascii="宋体" w:hAnsi="宋体" w:eastAsia="宋体" w:cs="宋体"/>
          <w:b/>
          <w:i w:val="0"/>
          <w:sz w:val="28"/>
        </w:rPr>
        <w:t>9.2 输出端联轴器的设计</w:t>
      </w:r>
      <w:bookmarkEnd w:id="30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（1）载荷计算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公称转矩：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T=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=458.21Nm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由表查得</w:t>
      </w:r>
      <m:oMath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A</m:t>
            </m:r>
          </m:sub>
        </m:sSub>
        <m:r>
          <m:rPr/>
          <w:rPr>
            <w:rFonts w:ascii="Cambria Math" w:hAnsi="Cambria Math" w:eastAsia="Cambria Math" w:cs="Cambria Math"/>
          </w:rPr>
          <m:t>=1.3</m:t>
        </m:r>
      </m:oMath>
      <w:r>
        <w:rPr>
          <w:rFonts w:ascii="宋体" w:hAnsi="宋体" w:eastAsia="宋体" w:cs="宋体"/>
          <w:sz w:val="24"/>
        </w:rPr>
        <w:t>，故得计算转矩为：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=1.3×458.21=595.7Nm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（2）型号选择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选用</w:t>
      </w:r>
      <w:r>
        <w:rPr>
          <w:rFonts w:ascii="Time New Roman" w:hAnsi="Time New Roman" w:eastAsia="Time New Roman" w:cs="Time New Roman"/>
          <w:sz w:val="24"/>
        </w:rPr>
        <w:t>LT8</w:t>
      </w:r>
      <w:r>
        <w:rPr>
          <w:rFonts w:ascii="宋体" w:hAnsi="宋体" w:eastAsia="宋体" w:cs="宋体"/>
          <w:sz w:val="24"/>
        </w:rPr>
        <w:t>型联轴器，联轴器许用转矩为</w:t>
      </w:r>
      <w:r>
        <w:rPr>
          <w:rFonts w:ascii="Time New Roman" w:hAnsi="Time New Roman" w:eastAsia="Time New Roman" w:cs="Time New Roman"/>
          <w:sz w:val="24"/>
        </w:rPr>
        <w:t>T = 710Nm</w:t>
      </w:r>
      <w:r>
        <w:rPr>
          <w:rFonts w:ascii="宋体" w:hAnsi="宋体" w:eastAsia="宋体" w:cs="宋体"/>
          <w:sz w:val="24"/>
        </w:rPr>
        <w:t>，许用最大转速为</w:t>
      </w:r>
      <w:r>
        <w:rPr>
          <w:rFonts w:ascii="Time New Roman" w:hAnsi="Time New Roman" w:eastAsia="Time New Roman" w:cs="Time New Roman"/>
          <w:sz w:val="24"/>
        </w:rPr>
        <w:t>n = 3000r/min</w:t>
      </w:r>
      <w:r>
        <w:rPr>
          <w:rFonts w:ascii="宋体" w:hAnsi="宋体" w:eastAsia="宋体" w:cs="宋体"/>
          <w:sz w:val="24"/>
        </w:rPr>
        <w:t>，轴孔直径为</w:t>
      </w:r>
      <w:r>
        <w:rPr>
          <w:rFonts w:ascii="Time New Roman" w:hAnsi="Time New Roman" w:eastAsia="Time New Roman" w:cs="Time New Roman"/>
          <w:sz w:val="24"/>
        </w:rPr>
        <w:t>45mm</w:t>
      </w:r>
      <w:r>
        <w:rPr>
          <w:rFonts w:ascii="宋体" w:hAnsi="宋体" w:eastAsia="宋体" w:cs="宋体"/>
          <w:sz w:val="24"/>
        </w:rPr>
        <w:t>，轴孔长度为</w:t>
      </w:r>
      <w:r>
        <w:rPr>
          <w:rFonts w:ascii="Time New Roman" w:hAnsi="Time New Roman" w:eastAsia="Time New Roman" w:cs="Time New Roman"/>
          <w:sz w:val="24"/>
        </w:rPr>
        <w:t>84mm</w:t>
      </w:r>
      <w:r>
        <w:rPr>
          <w:rFonts w:ascii="宋体" w:hAnsi="宋体" w:eastAsia="宋体" w:cs="宋体"/>
          <w:sz w:val="24"/>
        </w:rPr>
        <w:t>。</w:t>
      </w:r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T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=595.7Nm≤T=710Nm</m:t>
          </m:r>
        </m:oMath>
      </m:oMathPara>
    </w:p>
    <w:p>
      <w:pPr>
        <w:jc w:val="center"/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=44.81r/min≤n=3000r/min</m:t>
          </m:r>
        </m:oMath>
      </m:oMathPara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联轴器满足要求，故合用。</w:t>
      </w:r>
    </w:p>
    <w:p>
      <w:pPr>
        <w:pStyle w:val="2"/>
        <w:spacing w:before="600" w:after="600"/>
        <w:jc w:val="center"/>
      </w:pPr>
      <w:bookmarkStart w:id="31" w:name="_Toc_1_9_0000000032"/>
      <w:r>
        <w:rPr>
          <w:rFonts w:ascii="宋体" w:hAnsi="宋体" w:eastAsia="宋体" w:cs="宋体"/>
          <w:b/>
          <w:i w:val="0"/>
          <w:sz w:val="32"/>
        </w:rPr>
        <w:t>第十部分 减速器的润滑和密封</w:t>
      </w:r>
      <w:bookmarkEnd w:id="31"/>
    </w:p>
    <w:p>
      <w:pPr>
        <w:pStyle w:val="3"/>
        <w:spacing w:before="300" w:after="300"/>
        <w:jc w:val="left"/>
      </w:pPr>
      <w:bookmarkStart w:id="32" w:name="_Toc_1_9_0000000033"/>
      <w:r>
        <w:rPr>
          <w:rFonts w:ascii="宋体" w:hAnsi="宋体" w:eastAsia="宋体" w:cs="宋体"/>
          <w:b/>
          <w:i w:val="0"/>
          <w:sz w:val="28"/>
        </w:rPr>
        <w:t>10.1 减速器的润滑</w:t>
      </w:r>
      <w:bookmarkEnd w:id="32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（1）齿轮的润滑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通用的闭式齿轮传动，其润滑方法根据齿轮的圆周速度大小而定。由于低速大齿轮的圆周速度</w:t>
      </w:r>
      <w:r>
        <w:rPr>
          <w:rFonts w:ascii="Time New Roman" w:hAnsi="Time New Roman" w:eastAsia="Time New Roman" w:cs="Time New Roman"/>
          <w:sz w:val="24"/>
        </w:rPr>
        <w:t>v ≤ 12m/s</w:t>
      </w:r>
      <w:r>
        <w:rPr>
          <w:rFonts w:ascii="宋体" w:hAnsi="宋体" w:eastAsia="宋体" w:cs="宋体"/>
          <w:sz w:val="24"/>
        </w:rPr>
        <w:t>，将大齿轮的轮齿浸入油池中进行浸油润滑。这样，齿轮在传动时，就把润滑油带到啮合的齿面上，同时也将油甩到箱壁上，借以散热。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齿轮浸入油中的深度通常不宜超过一个齿高，但一般亦不应小于</w:t>
      </w:r>
      <w:r>
        <w:rPr>
          <w:rFonts w:ascii="Time New Roman" w:hAnsi="Time New Roman" w:eastAsia="Time New Roman" w:cs="Time New Roman"/>
          <w:sz w:val="24"/>
        </w:rPr>
        <w:t>10mm</w:t>
      </w:r>
      <w:r>
        <w:rPr>
          <w:rFonts w:ascii="宋体" w:hAnsi="宋体" w:eastAsia="宋体" w:cs="宋体"/>
          <w:sz w:val="24"/>
        </w:rPr>
        <w:t>。为了避免齿轮转动时将沉积在油池底部的污物搅起，造成齿面磨损，大齿轮齿顶距油池底面距离不小于</w:t>
      </w:r>
      <w:r>
        <w:rPr>
          <w:rFonts w:ascii="Time New Roman" w:hAnsi="Time New Roman" w:eastAsia="Time New Roman" w:cs="Time New Roman"/>
          <w:sz w:val="24"/>
        </w:rPr>
        <w:t>30mm</w:t>
      </w:r>
      <w:r>
        <w:rPr>
          <w:rFonts w:ascii="宋体" w:hAnsi="宋体" w:eastAsia="宋体" w:cs="宋体"/>
          <w:sz w:val="24"/>
        </w:rPr>
        <w:t>，取齿顶距箱体内底面距离为</w:t>
      </w:r>
      <w:r>
        <w:rPr>
          <w:rFonts w:ascii="Time New Roman" w:hAnsi="Time New Roman" w:eastAsia="Time New Roman" w:cs="Time New Roman"/>
          <w:sz w:val="24"/>
        </w:rPr>
        <w:t>30mm</w:t>
      </w:r>
      <w:r>
        <w:rPr>
          <w:rFonts w:ascii="宋体" w:hAnsi="宋体" w:eastAsia="宋体" w:cs="宋体"/>
          <w:sz w:val="24"/>
        </w:rPr>
        <w:t>。由于低速大齿轮全齿高</w:t>
      </w:r>
      <w:r>
        <w:rPr>
          <w:rFonts w:ascii="Time New Roman" w:hAnsi="Time New Roman" w:eastAsia="Time New Roman" w:cs="Time New Roman"/>
          <w:sz w:val="24"/>
        </w:rPr>
        <w:t>h = 6.75mm＜10mm</w:t>
      </w:r>
      <w:r>
        <w:rPr>
          <w:rFonts w:ascii="宋体" w:hAnsi="宋体" w:eastAsia="宋体" w:cs="宋体"/>
          <w:sz w:val="24"/>
        </w:rPr>
        <w:t>，取浸油深度为10mm，则油的深度H为</w:t>
      </w:r>
    </w:p>
    <w:p>
      <w:pPr>
        <w:jc w:val="center"/>
      </w:pPr>
      <m:oMathPara>
        <m:oMath>
          <m:r>
            <m:rPr/>
            <w:rPr>
              <w:rFonts w:ascii="Cambria Math" w:hAnsi="Cambria Math" w:eastAsia="Cambria Math" w:cs="Cambria Math"/>
            </w:rPr>
            <m:t>H=30+10=40mm</m:t>
          </m:r>
        </m:oMath>
      </m:oMathPara>
    </w:p>
    <w:p>
      <w:pPr>
        <w:spacing w:before="240"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根据齿轮圆周速度查表选用中负荷工业齿轮油</w:t>
      </w:r>
      <w:r>
        <w:rPr>
          <w:rFonts w:ascii="Time New Roman" w:hAnsi="Time New Roman" w:eastAsia="Time New Roman" w:cs="Time New Roman"/>
          <w:sz w:val="24"/>
        </w:rPr>
        <w:t>（GB 5903-2011）</w:t>
      </w:r>
      <w:r>
        <w:rPr>
          <w:rFonts w:ascii="宋体" w:hAnsi="宋体" w:eastAsia="宋体" w:cs="宋体"/>
          <w:sz w:val="24"/>
        </w:rPr>
        <w:t>，牌号为</w:t>
      </w:r>
      <w:r>
        <w:rPr>
          <w:rFonts w:ascii="Time New Roman" w:hAnsi="Time New Roman" w:eastAsia="Time New Roman" w:cs="Time New Roman"/>
          <w:sz w:val="24"/>
        </w:rPr>
        <w:t>220</w:t>
      </w:r>
      <w:r>
        <w:rPr>
          <w:rFonts w:ascii="宋体" w:hAnsi="宋体" w:eastAsia="宋体" w:cs="宋体"/>
          <w:sz w:val="24"/>
        </w:rPr>
        <w:t>润滑油，粘度荐用值为</w:t>
      </w:r>
      <w:r>
        <w:rPr>
          <w:rFonts w:ascii="Time New Roman" w:hAnsi="Time New Roman" w:eastAsia="Time New Roman" w:cs="Time New Roman"/>
          <w:sz w:val="24"/>
        </w:rPr>
        <w:t>177cSt</w:t>
      </w:r>
      <w:r>
        <w:rPr>
          <w:rFonts w:ascii="宋体" w:hAnsi="宋体" w:eastAsia="宋体" w:cs="宋体"/>
          <w:sz w:val="24"/>
        </w:rPr>
        <w:t>。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（2）轴承的润滑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轴承常用的润滑方式有油润滑及脂润滑两类。此外，也有使用固体润滑剂润滑的。选用哪一类润滑方式，可以根据低速大齿轮的圆周速度判断。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由于低速大齿轮圆周速度</w:t>
      </w:r>
      <w:r>
        <w:rPr>
          <w:rFonts w:ascii="Time New Roman" w:hAnsi="Time New Roman" w:eastAsia="Time New Roman" w:cs="Time New Roman"/>
          <w:sz w:val="24"/>
        </w:rPr>
        <w:t>v = 0.55m/s ≤ 2 m/s</w:t>
      </w:r>
      <w:r>
        <w:rPr>
          <w:rFonts w:ascii="宋体" w:hAnsi="宋体" w:eastAsia="宋体" w:cs="宋体"/>
          <w:sz w:val="24"/>
        </w:rPr>
        <w:t>，所以采用脂润滑。润滑脂形成的润滑膜强度高，能承受较大的载荷，不易流失，容易密封，一次加脂可以维持相当长的一段时间。滚动轴承的装脂量一般以轴承内部空间容积的1/3~2/3为宜。为避免稀油稀释油脂，需用挡油环将轴承与箱体内部隔开。在本设计中选用通用锂基润滑脂，它适用于温度宽温度范围内各种机械设备的润滑，选用牌号为ZL-1的润滑脂。</w:t>
      </w:r>
    </w:p>
    <w:p>
      <w:pPr>
        <w:pStyle w:val="3"/>
        <w:spacing w:before="300" w:after="300"/>
        <w:jc w:val="left"/>
      </w:pPr>
      <w:bookmarkStart w:id="33" w:name="_Toc_1_9_0000000034"/>
      <w:r>
        <w:rPr>
          <w:rFonts w:ascii="宋体" w:hAnsi="宋体" w:eastAsia="宋体" w:cs="宋体"/>
          <w:b/>
          <w:i w:val="0"/>
          <w:sz w:val="28"/>
        </w:rPr>
        <w:t>10.2 减速器的密封</w:t>
      </w:r>
      <w:bookmarkEnd w:id="33"/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为防止箱体内润滑剂外泄和外部杂质进入箱体内部影响箱体工作，在构成箱体的各零件间，如箱盖与箱座间、外伸轴的输出、输入轴与轴承盖间，需设置不同形式的密封装置。对于无相对运动的结合面，常用密封胶、耐油橡胶垫圈等；对于旋转零件如外伸轴的密封，则需根据其不同的运动速度和密封要求考虑不同的密封件和结构。本设计中由于密封界面的相对速度较小，故采用接触式密封。输入轴与轴承盖间</w:t>
      </w:r>
      <w:r>
        <w:rPr>
          <w:rFonts w:ascii="Time New Roman" w:hAnsi="Time New Roman" w:eastAsia="Time New Roman" w:cs="Time New Roman"/>
          <w:sz w:val="24"/>
        </w:rPr>
        <w:t>v ＜ 3 m/s</w:t>
      </w:r>
      <w:r>
        <w:rPr>
          <w:rFonts w:ascii="宋体" w:hAnsi="宋体" w:eastAsia="宋体" w:cs="宋体"/>
          <w:sz w:val="24"/>
        </w:rPr>
        <w:t>，输出轴与轴承盖间</w:t>
      </w:r>
      <w:r>
        <w:rPr>
          <w:rFonts w:ascii="Time New Roman" w:hAnsi="Time New Roman" w:eastAsia="Time New Roman" w:cs="Time New Roman"/>
          <w:sz w:val="24"/>
        </w:rPr>
        <w:t>v ＜ 3 m/s</w:t>
      </w:r>
      <w:r>
        <w:rPr>
          <w:rFonts w:ascii="宋体" w:hAnsi="宋体" w:eastAsia="宋体" w:cs="宋体"/>
          <w:sz w:val="24"/>
        </w:rPr>
        <w:t>，故均采用半粗羊毛毡密封圈。</w:t>
      </w:r>
    </w:p>
    <w:p>
      <w:pPr>
        <w:pStyle w:val="2"/>
        <w:spacing w:before="600" w:after="600"/>
        <w:jc w:val="center"/>
      </w:pPr>
      <w:bookmarkStart w:id="34" w:name="_Toc_1_9_0000000035"/>
      <w:r>
        <w:rPr>
          <w:rFonts w:ascii="宋体" w:hAnsi="宋体" w:eastAsia="宋体" w:cs="宋体"/>
          <w:b/>
          <w:i w:val="0"/>
          <w:sz w:val="32"/>
        </w:rPr>
        <w:t>第十一部分 减速器附件及箱体主要结构尺寸</w:t>
      </w:r>
      <w:bookmarkEnd w:id="34"/>
    </w:p>
    <w:p>
      <w:pPr>
        <w:pStyle w:val="3"/>
        <w:spacing w:before="300" w:after="300"/>
        <w:jc w:val="left"/>
      </w:pPr>
      <w:bookmarkStart w:id="35" w:name="_Toc_1_9_0000000036"/>
      <w:r>
        <w:rPr>
          <w:rFonts w:ascii="宋体" w:hAnsi="宋体" w:eastAsia="宋体" w:cs="宋体"/>
          <w:b/>
          <w:i w:val="0"/>
          <w:sz w:val="28"/>
        </w:rPr>
        <w:t>11.1 减速器附件的设计与选取</w:t>
      </w:r>
      <w:bookmarkEnd w:id="35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（1）检查孔和视孔盖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检查孔用于检查传动件的啮合情况、润滑状态、接触斑点及齿侧间隙，还可用来注入润滑油，故检查孔应开在便于观察传动件啮合区的位置，其尺寸大小应便于检查操作。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视孔盖可用铸铁、钢板制成，它和箱体之间应加密封垫，还可在孔口处加过滤装置，以过滤注入油中的杂质。视孔盖示意图及相关尺寸计算如下：</w:t>
      </w:r>
    </w:p>
    <w:p>
      <w:pPr>
        <w:jc w:val="center"/>
      </w:pPr>
      <w:r>
        <w:pict>
          <v:shape id="_x0000_i1032" o:spt="75" type="#_x0000_t75" style="height:240pt;width:270pt;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查辅导书手册得具体尺寸如下：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238"/>
        <w:gridCol w:w="1238"/>
        <w:gridCol w:w="1238"/>
        <w:gridCol w:w="1238"/>
        <w:gridCol w:w="656"/>
        <w:gridCol w:w="671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代号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L2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取值(mm)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4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（2）放油螺塞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放油孔应设在箱座底面最低处或设在箱底。箱外应有足够的空间，以便于放容器，油孔下也可制出唇边，以利于引油流到容器内。放油螺塞常为六角头细牙螺纹，在六角头与放油孔的接触面处，应加封油圈密封。放油螺塞及对应油封圈尺寸如下图所示：</w:t>
      </w:r>
    </w:p>
    <w:p>
      <w:pPr>
        <w:jc w:val="center"/>
      </w:pPr>
      <w:r>
        <w:pict>
          <v:shape id="_x0000_i1033" o:spt="75" type="#_x0000_t75" style="height:230pt;width:310pt;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（3）油标（油尺）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油标用来指示油面高度，应设置在便于检查及油面较稳定之处。本设计采用杆式油标，杆式油标结构简单，其上有刻线表示最高及最低油面。油标安置的位置不能太低，以防油溢出。其倾斜角度应便于油标座孔的加工及油标的装拆。查辅导书手册，具体结构和尺寸如下：</w:t>
      </w:r>
    </w:p>
    <w:p>
      <w:pPr>
        <w:jc w:val="center"/>
      </w:pPr>
      <w:r>
        <w:pict>
          <v:shape id="_x0000_i1034" o:spt="75" type="#_x0000_t75" style="height:170pt;width:370pt;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（4）通气器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通气器用于通气，使箱体内外气压一致，以避免由于运转时箱体内温度升高，内压增大，而引起减速器润滑油的渗漏。简易的通气器钻有丁字形孔，常设置在箱顶或检查孔盖上，用于较清洁的环境。较完善的通气器具有过滤网及通气曲路，可减少灰尘进入。查辅导书手册，本设计采用通气器型号及尺寸如下：</w:t>
      </w:r>
    </w:p>
    <w:p>
      <w:pPr>
        <w:jc w:val="center"/>
      </w:pPr>
      <w:r>
        <w:pict>
          <v:shape id="_x0000_i1035" o:spt="75" type="#_x0000_t75" style="height:270pt;width:350pt;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（5）起吊装置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起吊装置用于拆卸及搬运减速器。它常由箱盖上的吊孔和箱座凸缘下面的吊耳构成。也可采用吊环螺钉拧入箱盖以吊小型减速器或吊起箱盖。本设计中所采用吊孔（或吊环）和吊耳的示例和尺寸如下图所示：</w:t>
      </w:r>
    </w:p>
    <w:p>
      <w:pPr>
        <w:jc w:val="center"/>
      </w:pPr>
      <w:r>
        <w:pict>
          <v:shape id="_x0000_i1036" o:spt="75" type="#_x0000_t75" style="height:150pt;width:310pt;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吊孔尺寸计算：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512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代号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计算公式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取值(mm)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 ≈ (1.8～2.5)δ1 = (1.8～2.5)×8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 =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 ≈ (1～1.2)d = (1～1.2)×16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16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吊耳尺寸计算：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6452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代号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计算公式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取值(mm)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K = C1+C2 = 16+14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 = 0.8×K = 0.8×30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 = 0.5×H = 0.5×24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 = 0.25×K = 0.25×30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 = (1.8～2.5)δ = (1.8～2.5)×8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16</w:t>
            </w:r>
          </w:p>
        </w:tc>
      </w:tr>
    </w:tbl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（6）起盖螺钉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为便于起箱盖，可在箱盖凸缘上装设2个起盖螺钉。拆卸箱盖时，可先拧动此螺钉顶起箱盖。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起盖螺钉钉头部位应为圆柱形，以免损坏螺纹。本设计起盖螺钉尺寸如下：</w:t>
      </w:r>
    </w:p>
    <w:p>
      <w:pPr>
        <w:jc w:val="center"/>
      </w:pPr>
      <w:r>
        <w:pict>
          <v:shape id="_x0000_i1037" o:spt="75" type="#_x0000_t75" style="height:260pt;width:300pt;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</w:pict>
      </w:r>
    </w:p>
    <w:p>
      <w:pPr>
        <w:spacing w:before="240" w:line="480" w:lineRule="auto"/>
        <w:jc w:val="left"/>
      </w:pPr>
      <w:r>
        <w:rPr>
          <w:rFonts w:ascii="宋体" w:hAnsi="宋体" w:eastAsia="宋体" w:cs="宋体"/>
          <w:sz w:val="24"/>
        </w:rPr>
        <w:t>（7）定位销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为保证箱体轴承孔的加工精度与装配精度，应在箱体连接凸缘上相距较远处安置两个圆锥销，并尽量放在不对称位置，以使箱座与箱盖能正确定位。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为便于装拆，定位销长度应大于连接凸缘总厚度。本设计定位销尺寸如下：</w:t>
      </w:r>
    </w:p>
    <w:p>
      <w:pPr>
        <w:jc w:val="center"/>
      </w:pPr>
      <w:r>
        <w:pict>
          <v:shape id="_x0000_i1038" o:spt="75" type="#_x0000_t75" style="height:200pt;width:300pt;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3"/>
        <w:spacing w:before="300" w:after="300"/>
        <w:jc w:val="left"/>
      </w:pPr>
      <w:bookmarkStart w:id="36" w:name="_Toc_1_9_0000000037"/>
      <w:r>
        <w:rPr>
          <w:rFonts w:ascii="宋体" w:hAnsi="宋体" w:eastAsia="宋体" w:cs="宋体"/>
          <w:b/>
          <w:i w:val="0"/>
          <w:sz w:val="28"/>
        </w:rPr>
        <w:t>11.2 减速器箱体主要结构尺寸</w:t>
      </w:r>
      <w:bookmarkEnd w:id="36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71"/>
        <w:gridCol w:w="4908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名称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符号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公式与计算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结果取值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箱座壁厚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0.025a+3=0.025×168+3=7.2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箱盖壁厚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0.02a+3=0.02×168+3=6.4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箱盖凸缘厚度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1.5δ1=1.5×8=12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箱座凸缘厚度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1.5δ=1.5×8=12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箱座底凸缘厚度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b2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2.5δ=2.5×8=20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20mm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地脚螺钉直径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0.036a+12=0.036×168+12=18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地脚螺钉数目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n = 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轴承旁连接螺栓直径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0.75df=0.75×18=13.5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盖与座连接螺栓直径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(0.5～0.6)df=(0.5～0.6)×18=9～10.8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连接螺栓d2的间距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150～200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轴承端盖螺钉直径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(0.4～0.5)df=(0.4～0.5)×18=7.2～9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视孔盖螺钉直径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(0.3～0.4)df=(0.3～0.4)×18=5.4～7.2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定位销直径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(0.7～0.8)d2=(0.7～0.8)×10=7～8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df、d1、d2至外箱壁距离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C1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根据螺栓直径查表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取24、20、16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df、d1、d2至凸缘边缘距离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C2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根据螺栓直径查表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取22、18、14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轴承旁凸台半径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R1 = C2 = 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凸台高度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根据低速级轴承座外径确定，以便于扳手操作为准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外箱壁至轴承座端面距离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L1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C1+C2+(5～10)=20+18+(5～10)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取43mm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大齿轮顶圆与内箱壁距离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Δ1＞1.2δ=1.2×8=9.6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齿轮端面与内箱壁距离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Δ＞δ=8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取16mm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箱盖、箱座肋厚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m1、m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≈0.85δ=0.85×8=6.8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 New Roman" w:hAnsi="Time New Roman" w:eastAsia="Time New Roman" w:cs="Time New Roman"/>
                <w:sz w:val="24"/>
              </w:rPr>
              <w:t>取7mm</w:t>
            </w:r>
          </w:p>
        </w:tc>
      </w:tr>
    </w:tbl>
    <w:p>
      <w:pPr>
        <w:pStyle w:val="2"/>
        <w:spacing w:before="600" w:after="600"/>
        <w:jc w:val="center"/>
      </w:pPr>
      <w:bookmarkStart w:id="37" w:name="_Toc_1_9_0000000038"/>
      <w:r>
        <w:rPr>
          <w:rFonts w:ascii="宋体" w:hAnsi="宋体" w:eastAsia="宋体" w:cs="宋体"/>
          <w:b/>
          <w:i w:val="0"/>
          <w:sz w:val="32"/>
        </w:rPr>
        <w:t>设计小结</w:t>
      </w:r>
      <w:bookmarkEnd w:id="37"/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这次关于减速器的课程设计是我们真正理论联系实际、深入了解设计概念和设计过程的实践考验，对于提高我们机械设计的综合素质大有用处。通过两个星期的设计实践，使我对机械设计有了更多的了解和认识.为我们以后的工作打下了坚实的基础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机械设计是机械工业的基础,是一门综合性相当强的技术课程，它融《机械原理》、《机械设计》、《理论力学》、《材料力学》、《互换性与技术测量》、《工程材料》、《机械设计（机械设计基础）课程设计》等于一体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这次的课程设计,对于培养我们理论联系实际的设计思想、训练综合运用机械设计和有关先修课程的理论,结合生产实际反应和解决工程实际问题的能力，巩固、加深和扩展有关机械设计方面的知识等方面有重要的作用。</w:t>
      </w:r>
    </w:p>
    <w:p>
      <w:pPr>
        <w:spacing w:line="480" w:lineRule="auto"/>
        <w:ind w:firstLine="600"/>
        <w:jc w:val="left"/>
      </w:pPr>
      <w:r>
        <w:rPr>
          <w:rFonts w:ascii="宋体" w:hAnsi="宋体" w:eastAsia="宋体" w:cs="宋体"/>
          <w:sz w:val="24"/>
        </w:rPr>
        <w:t>本次设计得到了指导老师的细心帮助和支持。衷心的感谢老师的指导和帮助。设计中还存在不少错误和缺点，需要继续努力学习和掌握有关机械设计的知识，继续培养设计习惯和思维从而提高设计实践操作能力。</w:t>
      </w:r>
    </w:p>
    <w:p>
      <w:pPr>
        <w:pStyle w:val="2"/>
        <w:spacing w:before="600" w:after="600"/>
        <w:jc w:val="center"/>
      </w:pPr>
      <w:bookmarkStart w:id="38" w:name="_Toc_1_9_0000000039"/>
      <w:r>
        <w:rPr>
          <w:rFonts w:ascii="宋体" w:hAnsi="宋体" w:eastAsia="宋体" w:cs="宋体"/>
          <w:b/>
          <w:i w:val="0"/>
          <w:sz w:val="32"/>
        </w:rPr>
        <w:t>参考文献</w:t>
      </w:r>
      <w:bookmarkEnd w:id="38"/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[1] 濮良贵、陈国定、吴立言.机械设计.北京：高等教育出版社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[2] 机械设计课程设计指导书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[3] 机械设计课程设计图册</w:t>
      </w:r>
    </w:p>
    <w:p>
      <w:pPr>
        <w:spacing w:line="480" w:lineRule="auto"/>
        <w:jc w:val="left"/>
      </w:pPr>
      <w:r>
        <w:rPr>
          <w:rFonts w:ascii="宋体" w:hAnsi="宋体" w:eastAsia="宋体" w:cs="宋体"/>
          <w:sz w:val="24"/>
        </w:rPr>
        <w:t>[4] 机械设计手册委员会.机械设计手册(新版).北京机械工业出版社</w:t>
      </w:r>
    </w:p>
    <w:sectPr>
      <w:pgSz w:w="11907" w:h="16839"/>
      <w:pgMar w:top="1400" w:right="1600" w:bottom="140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 New Rom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PAGE "page number"</w:instrText>
    </w:r>
    <w:r>
      <w:fldChar w:fldCharType="separate"/>
    </w:r>
    <w:r>
      <w:t>45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NotTrackMoves/>
  <w:documentProtection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A5MWNlODhjYWViNDgyNTI4ZGY0NTc1MTVmYzg4MmIifQ=="/>
    <w:docVar w:name="KSO_WPS_MARK_KEY" w:val="3734870b-3a40-45f2-b80d-8a4fc169b83c"/>
  </w:docVars>
  <w:rsids>
    <w:rsidRoot w:val="00000000"/>
    <w:rsid w:val="411F2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uk-UA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80"/>
    </w:pPr>
  </w:style>
  <w:style w:type="paragraph" w:styleId="6">
    <w:name w:val="toc 1"/>
    <w:basedOn w:val="1"/>
    <w:next w:val="1"/>
    <w:qFormat/>
    <w:uiPriority w:val="0"/>
    <w:rPr>
      <w:lang w:val="en-US"/>
    </w:rPr>
  </w:style>
  <w:style w:type="paragraph" w:styleId="7">
    <w:name w:val="toc 2"/>
    <w:basedOn w:val="1"/>
    <w:next w:val="1"/>
    <w:qFormat/>
    <w:uiPriority w:val="0"/>
    <w:pPr>
      <w:ind w:left="240"/>
    </w:pPr>
  </w:style>
  <w:style w:type="table" w:styleId="9">
    <w:name w:val="Table Grid"/>
    <w:basedOn w:val="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titleStyle"/>
    <w:basedOn w:val="1"/>
    <w:qFormat/>
    <w:uiPriority w:val="0"/>
    <w:rPr>
      <w:rFonts w:ascii="宋体" w:hAnsi="宋体" w:eastAsia="宋体" w:cs="宋体"/>
      <w:b/>
      <w:sz w:val="48"/>
    </w:rPr>
  </w:style>
  <w:style w:type="paragraph" w:customStyle="1" w:styleId="12">
    <w:name w:val="paraStyle"/>
    <w:basedOn w:val="1"/>
    <w:qFormat/>
    <w:uiPriority w:val="0"/>
    <w:rPr>
      <w:rFonts w:ascii="宋体" w:hAnsi="宋体" w:eastAsia="宋体" w:cs="宋体"/>
      <w:sz w:val="32"/>
    </w:rPr>
  </w:style>
  <w:style w:type="paragraph" w:customStyle="1" w:styleId="13">
    <w:name w:val="Style6"/>
    <w:basedOn w:val="1"/>
    <w:qFormat/>
    <w:uiPriority w:val="0"/>
    <w:rPr>
      <w:rFonts w:ascii="宋体" w:hAnsi="宋体" w:eastAsia="宋体" w:cs="宋体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49</Pages>
  <Words>14728</Words>
  <Characters>20871</Characters>
  <TotalTime>3</TotalTime>
  <ScaleCrop>false</ScaleCrop>
  <LinksUpToDate>false</LinksUpToDate>
  <CharactersWithSpaces>21453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2022-12-26T11:40:00Z</dcterms:created>
  <dc:creator>starry</dc:creator>
  <cp:lastModifiedBy>starry</cp:lastModifiedBy>
  <dcterms:modified xsi:type="dcterms:W3CDTF">2022-12-28T05:25:30Z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64F6535BA52848828281904669F771F7</vt:lpwstr>
  </property>
</Properties>
</file>