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深入解析数据序列化架构：XML、JSON与Protobuf的基础结构、编码演进与全场景选型综合报告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分布式计算架构、大规模微服务通信以及海量数据持久化存储的演进历程中，数据序列化格式的选择不仅是纯粹的工程实现细节，更是决定系统网络吞吐量、横向扩展性、安全防御边界以及长期技术栈维护成本的核心架构决策。系统间的数据交互需要将运行在内存中的高维复杂对象图，精准地转换为可在线路上高效传输或在持久化介质中可靠存储的一维字节流。在这一漫长且充满工程权衡的技术演进史中，XML（可扩展标记语言）、JSON（JavaScript对象简谱）以及Protocol Buffers（Protobuf）分别代表了三种截然不同的设计哲学与时代业务诉求。</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提供一份详尽无遗且极具深度的全方位技术总结，涵盖上述三种核心序列化技术的基础架构特点、复杂的模式验证逻辑、深度的底层编码数学机制、跨越版本生命周期的兼容演化策略、基于真实环境的性能与安全分析、工具链生态，以及在不同行业背景下的严谨架构选型指南。通过对底层字节级别设计的拆解与上层宏观架构模式的结合，本报告为技术决策者和高级研发专家提供一份权威的架构选型与系统调优参考。</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基础结构与设计哲学的深度解构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序列化格式的语法结构直接反映了其诞生时代的背景以及设计者对于数据表达优先级（人机可读性对比机器解析效率）的根本认知。</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诞生于互联网发展的早期，其直接继承了SGML（标准通用标记语言）的严谨性与庞大体系。XML的设计哲学侧重于极度丰富的语义表达能力、文档级别的自我描述性以及跨越极度异构系统的强验证能力。在XML的基础结构中，数据被视为具有深层逻辑嵌套关系的DOM（文档对象模型）树，通过成对出现的起始标签与闭合标签（例如&lt;transaction&gt;和&lt;/transaction&gt;）以及嵌入在起始标签内的属性（Attributes）来严格界定数据的物理边界与业务属性。然而，这种严谨性与高可读性是以极高的冗余度和昂贵的解析计算成本为代价的。每一个标签都需要大量的纯文本字符来闭合，解析器不仅需要构建庞大的内存树状结构，还需要处理复杂的字符实体转义和命名空间（Namespace）隔离。</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随着Web 2.0时代的爆发与RESTful（表述性状态转移）架构设计风格的绝对统治，JSON作为一种更轻量级的替代方案应运而生。JSON的设计哲学是极简主义与Web原生体验。作为JavaScript语言原生语法的子集，JSON彻底去除了XML中繁琐的闭合标签系统与深奥的命名空间概念，转而以简单的键值对（Key-Value）字典和有序的数组列表，重塑了全网数据交换的统一标准。它自愿牺牲了原生内置的模式验证与严格的强数据类型支持（例如无法在原生层面区分32位整数与64位浮点数，且缺乏原生的日期时间格式），以此换取了极佳的人类可读性与浏览器引擎端的零阻力高效解析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。对于大多数不需要极端性能压榨的业务场景，JSON依靠其直观的符号结构成为了开发的默认选项。</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后端系统架构向云原生、成百上千的大规模微服务（Microservices）协作群以及高频次、低延迟的RPC（远程过程调用）深度演进时，文本协议的性能极限瓶颈开始突显。由Google研发并开源的Protobuf代表了现代二进制序列化网络协议的工程巅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。其设计哲学做出了一个核心且大胆的妥协：彻底抛弃了数据在线路载荷（Payload）中的自我描述性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线路上流动的Protobuf字节序列如果不配合外部的定义文件，对人类和机器而言都是完全不可解的乱码组合。它转而采用外置的接口定义语言（IDL，即.proto文件）和强类型的预编译机制，通过紧凑的二进制编码法则（摒弃了对键名的序列化）将数据体积与反序列化解析延迟压缩至物理硬件的极限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模式验证与数据治理：从弱约束到强契约</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在高度复杂的企业级应用集成中，数据结构的正确性与合法性验证是防止后端系统崩溃、抵御恶意脏数据输入以及维护数据完整性的关键防线。不同的序列化协议在模式验证（Schema Validation）上构建了不同维度的能力模型。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 Schema（XSD）：极致严谨的强类型与约束体系</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XML通过XSD（XML Schema Definition）提供了数据序列化领域最为强大、最为细致且具备极强表现力的模式验证机制。XSD不仅能够定义树状数据的拓扑结构，还能深入到具体数据的业务逻辑层面进行严密约束。在全球金融行业中，国际金融消息标准ISO 20022之所以坚决采用XML作为全球银行业的基础设施协议，核心原因便在于XSD图灵完备级别的验证能力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XSD引擎能够强制执行一系列复杂的业务规则：包括但不限于严格的字符串字段物理长度限制、预定义的业务枚举（Enumerations）集、明确的必填与可选字段界定，以及极度精确的浮点数与财务数值精度（Numeric Precision）和严格规范的日期时间格式（Date-time formats）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更重要的是，XSD原生支持基于XPath的复杂层次条件规则（例如：“如果节点A存在并且满足特定值，则节点B必须出现且必须为特定类型”）。这种在解析层面就能将非法业务报文直接拦截的能力，确保了每日数以万亿美元计的全球金融交易能够安全无误、不产生二义性地在各个国家的央行与商业银行系统间流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。相比起在应用代码层面编写海量的if-else校验，XSD将这种验证能力下沉到了协议层，提供了一种无与伦比的结构安全性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Schema：条件验证引擎与灵活的依赖网络</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JSON本身是无模式的（Schema-less），这意味着任何合法的JSON解析器都会毫无抗拒地吞下任何符合语法规范的键值流。但随着企业级落地的深入，缺乏契约成为了致命伤。为此，JSON Schema标准应运而生，并在多年间经历了不断的迭代与标准化演进（从Draft 4、Draft 7到更现代的2019-09和2020-12规范），其数据治理与复杂校验能力得到了质的飞跃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现代JSON Schema特别强化了基于业务场景的复杂对象条件验证能力。在JSON Schema中，深度的条件逻辑控制主要通过if、then和else关键字组合实现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。这种机制允许验证引擎根据数据实例中某个特定字段的实际值或嵌套结构，动态决定后续应用的子模式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。逻辑上，如果数据实例通过了if块中描述的Schema验证，那么它必须随后也能通过then块中描述的约束；反之，如果if条件未能满足，且当前定义了else子模式，则数据实例必须接受else块的约束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。这种机制在逻辑代数上可以表达为充分条件与必要条件的推导，极大增强了JSON处理复杂多变业务表单的表达力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。例如，在金融配置验证中，可以通过if判断用户的成员等级属性（isMember），并在then分支中强制要求输入长度恰好为10位的特定会员编号（membershipNumber）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除此之外，JSON Schema对对象属性存在性间的相互依赖关系管理也设计得极为精妙。在较早的Draft 04至Draft 07规范中，属性间的依赖关系统合在一个名为dependencies的关键字下；而为了语义的清晰度，在2019-09及以后的规范中，该功能被明确拆分为dependentRequired和dependentSchemas两个维度的关键字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。dependentRequired专注于声明属性间的存在性依赖逻辑：它定义了一个映射表，指明如果某个特定的键出现在对象中，那么哪些其他的键也必须同时存在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。一个典型的商业场景是账单系统：如果有效载荷中出现了credit_card（信用卡号）属性，那么系统要求billing_address（账单地址）也必须强制附带提交，反之亦然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。更深刻的是，这种依赖关系可以是多层传递的（Transitive Dependencies），即属性A依赖于属性B，而属性B又依赖于属性C，从而在看似自由散漫的无模式JSON载体之上，构筑出一张严密的逻辑校验防线网络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。在现代DevOps与CI/CD流水线中，工具（如jsonschema CLI命令行验证器）甚至可以在代码提交阶段利用这些结构化的Schema进行契约测试（Contract Testing），提前拦截那些可能导致微服务接口崩溃的不兼容数据流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Protobuf：基于IDL的隐式契约与强类型约束验证</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XML和JSON依赖外部验证器在运行期进行文本扫描比对不同，Protobuf的验证逻辑是隐式、超前且建立在强类型系统之上的。它要求研发人员首先通过.proto文件（接口定义语言，IDL）定义数据结构蓝图，随后通过专用的预编译器（protoc）直接生成目标编程语言（如Java、Go、Rust、Python）的原生数据类和存根源代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Protobuf的世界里，最基础的模式约束直接体现在宿主编程语言的类型系统层面。开发者在代码编写阶段就无法将一个字符串数据赋值给被标记为int32类型的内存字段，这种非法的类型转换在编译阶段就会被编译器无情拦截，从而避免了运行时的类型错乱。然而，原生的Protobuf规范只保证了数据类型和结构的正确性，它本身并不提供类似于XSD或JSON Schema中关于特定数值区间范围、正则表达式匹配逻辑或跨字段依赖关系的细粒度数据级验证。为了弥补这一短板，微服务业界通常依赖于生态系统中的扩展插件（例如protoc-gen-validate框架）。通过在.proto文件中的字段选项（Options）里以声明式语法注入自定义的验证规则（例如设定整数的最大值、字符串必须符合Email格式），编译器在生成底层序列化代码的同时，也会同步生成执行这些校验逻辑的原生宿主语言代码模块。</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验证机制维度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XML (XSD)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 (JSON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Buffers (IDL)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验证执行时机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运行时（解析阶段）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运行时（专门的校验器引擎执行）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编译期强类型绑定及运行时（需依靠生成代码）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条件与依赖校验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极强（支持XPath级精确的节点内容判断）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强（支持if/then/else，以及dependentRequired依赖树）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弱（原生不支持，极度依赖第三方生态验证插件注入）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数据精度与范围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原生支持定义正则表达式、极高精度的数值控制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支持基本范围约束及正则表达式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类型固定，数值与正则校验依赖扩展件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整体复杂性与开销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最高，CPU内存消耗显著，解析延时明显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较高，校验库的深度递归带来开销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最低，基于原生对象的方法调用，零额外网络负担</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编码深度与二进制深水区分析</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模式验证定义了数据的逻辑边界，那么底层编码机制则决定了序列化协议将高维数据结构降维到一维字节流的物理效率。这种深水区级别的编码算法直接左右着协议的存储密度、网络IO等待时间以及CPU周期的消耗。</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文本编码的固有局限性</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和JSON毫无例外均采用基于人类可读文本（通常采用UTF-8字符集）的编码方式进行序列化。从信息论的角度来看，这意味着每一个数值变量、布尔标志甚至系统的控制结构节点，都需要经历从机器内部二进制表示向外部人类可读字符的转换过程。例如，整数150在JSON文档中需要占据3个连续的字节空间（分别对应ASCII字符'1', '5', '0'），在XML中这甚至需要更多冗长的字节来包裹其业务标签（例如&lt;transactionValue&gt;150&lt;/transactionValue&gt;需要数十个字节）。</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文本化的编码策略不仅导致了巨大的网络带宽浪费，还带来了极高的解析算力成本。解析引擎必须从头开始逐个字节地扫描读取，处理复杂的字符转义序列，执行状态机的反复跳转，并将识别出的文本片段重新分配内存并转化为计算机原生的数据类型（如IEEE 754标准的64位浮点数或内存中的32位整型）。尽管当下的软件工业界已经通过引入SIMD（单指令多数据流）向量化硬件加速指令等手段，将JSON解析器的性能压榨到了极致，但由于其设计时在理论层面的空间复杂度和资源消耗下限，使得它依然难以企及纯粹的二进制格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Protobuf的极致编码艺术：Varint、ZigZag与TLV结构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Protobuf在底层二进制流编码上展现出了令人惊叹的位操作技巧。它彻底摒弃了向线路发送庞大冗余的字段键名，其核心架构是紧凑的Tag-Length-Value（TLV）元信息标识结构与Base128 Varint（变长整数）压缩编码算法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Varint（可变长度整数）编码逻辑：</w:t>
      </w:r>
      <w:r w:rsidDel="00000000" w:rsidR="00000000" w:rsidRPr="00000000">
        <w:rPr>
          <w:rFonts w:ascii="Google Sans" w:cs="Google Sans" w:eastAsia="Google Sans" w:hAnsi="Google Sans"/>
          <w:color w:val="1f1f1f"/>
          <w:rtl w:val="0"/>
        </w:rPr>
        <w:t xml:space="preserve"> 传统计算机体系结构中，一个int64整数无论其真实数值多小，都必定固定占用8个字节的存储空间。Varint编码通过动态调节位宽打破了这一死板规则，它允许使用1到10个字节的长度来灵活编码无符号的64位整数，数值越小，占用的字节数就越少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。在Varint机制下，每个字节序列都被精心切分，其最高有效位（MSB，Most Significant Bit，又称延续位或符号位）被赋予了特殊使命：它充当控制位，用来指示其紧随其后的下一个字节是否依然属于这同一个数值序列的组成部分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。剩余的较低7位则作为承载真实数据的有效载荷（Payload）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。在解码端，解析算法会剥离所有字节的高位标志，将所有的7位载荷按照小端序（Little-Endian）的排列规则重新组合还原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以向线路上编码十进制整数150为例，其底层的位操作步骤极具代表性。首先，150的纯粹二进制表示形式为10010110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。在执行Varint编码时，算法会从低位到高位将其按照7位一组进行无情切割，不足补零，由此得到两组数据块：0000001（高位区）和0010110（低位区）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。随后执行小端序翻转，顺序被调整为0010110排在首位，而0000001紧随其后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。最后，算法在每个数据组的高位注入MSB延续位：第一个字节因为后续仍有数据片段，其最高位被强制设定为1；第二个字节作为序列终点，最高位设定为0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。历经此番变换，最终产生的字节流变为10010110（十六进制下的0x96）以及00000011（十六进制下的0x01修正版）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。于是，150被浓缩为紧凑的96 01双字节序列。相比于纯文本格式，这种精巧的位压缩机制对于日常业务中大概率出现的小范围整数实现了极度优异的空间压缩比。</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ZigZag编码：拯救负数的算法巧思：</w:t>
      </w:r>
      <w:r w:rsidDel="00000000" w:rsidR="00000000" w:rsidRPr="00000000">
        <w:rPr>
          <w:rFonts w:ascii="Google Sans" w:cs="Google Sans" w:eastAsia="Google Sans" w:hAnsi="Google Sans"/>
          <w:color w:val="1f1f1f"/>
          <w:rtl w:val="0"/>
        </w:rPr>
        <w:t xml:space="preserve"> 尽管Varint表现优异，但它在面对负数时却会遭遇性能灾难。在所有现代计算架构中，负数普遍采用二进制的补码（Two's complement）形式进行内存存储。对于一个负数而言，为了表示其负号与绝对值域，其二进制高位会充斥着漫长且连续的1（例如，-2在32位系统下是以11111111 11111111 11111111 11111110存在的）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。如果盲目地直接对补码应用Varint编码规则，那些连续的高位1会导致哪怕是绝对值极小的负数（如-1），最终都会被强行拉扯成一条冗长达10个字节的庞大序列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为了化解这一困境，Protobuf引入了极其巧妙的ZigZag编码算法，该算法专门针对.proto中定义的sint32和sint64有符号整数类型生效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ZigZag的核心思想是运用数学双向映射，它仿佛一条“之”字形的轨道，将全体有符号整数群交错映射到一个全新的无符号整数域中。通过这套映射体系，绝对值较小的数字（无论原本是正数还是负数）最终都能被转换为一个较小的无符号正数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。其底层的核心位运算转换公式极为优雅：</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对于32位有符号整数，公式为：</w:t>
      </w:r>
      <w:r w:rsidDel="00000000" w:rsidR="00000000" w:rsidRPr="00000000">
        <w:rPr>
          <w:rFonts w:ascii="Google Sans" w:cs="Google Sans" w:eastAsia="Google Sans" w:hAnsi="Google Sans"/>
          <w:color w:val="1f1f1f"/>
        </w:rPr>
        <w:drawing>
          <wp:inline distB="19050" distT="19050" distL="19050" distR="19050">
            <wp:extent cx="1683410" cy="2453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3410" cy="245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对于64位有符号整数，公式为：</w:t>
      </w:r>
      <w:r w:rsidDel="00000000" w:rsidR="00000000" w:rsidRPr="00000000">
        <w:rPr>
          <w:rFonts w:ascii="Google Sans" w:cs="Google Sans" w:eastAsia="Google Sans" w:hAnsi="Google Sans"/>
          <w:color w:val="1f1f1f"/>
        </w:rPr>
        <w:drawing>
          <wp:inline distB="19050" distT="19050" distL="19050" distR="19050">
            <wp:extent cx="1683410" cy="24532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83410" cy="245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通过执行这套按位左移、算术右移再进行异或的公式逻辑，0依旧映射为0，-1被映射为1，正数1映射为2，而-2则映射为3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以数值-2为例，经历ZigZag公式引擎转换后，其原本庞杂的补码高位1被彻底消除，整体绝对值被完美压缩并等效为了无符号的数值3。当这个精简后的无符号数3再次交由Varint进行最终编码时，仅仅只会占用微乎其微的1个字节（0x03）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。这种设计在不增加任何额外头信息的前提下，彻底克服了负数在可变长编码体系下的性能灾难瓶颈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标签运算与Wire Type类型系统：</w:t>
      </w:r>
      <w:r w:rsidDel="00000000" w:rsidR="00000000" w:rsidRPr="00000000">
        <w:rPr>
          <w:rFonts w:ascii="Google Sans" w:cs="Google Sans" w:eastAsia="Google Sans" w:hAnsi="Google Sans"/>
          <w:color w:val="1f1f1f"/>
          <w:rtl w:val="0"/>
        </w:rPr>
        <w:t xml:space="preserve"> 在最终的网络传输流中，Protobuf摒弃了庞大的字段命名字符串，每个业务字段仅仅通过一个由唯一的整数标识符（Field Number）与底层数据类型（Wire Type）组合拼接而成的Tag（标签）来精准定位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。Protobuf规范定义了5种核心的Wire Type类型体系：其中0代表Varint（广泛覆盖整型、布尔值及枚举量），1代表固定跨度的64位数据类型，2代表长度界定的复合数据（Length-delimited，这是处理不定长字符串、嵌套的子消息实体、字节数组及Packed反复打包字段的核心），5代表固定跨度的32位数据类型，而3和4类型的分组体系因历史原因已被永久废弃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生成这枚核心Tag的具体位运算公式为：tag = (field_number &lt;&lt; 3) | wire_type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。在这枚浓缩了元信息的Tag字节内，Wire Type参数牢牢占据了Tag值的最低3个比特位，而剩余的高位比特序列则负责存储具体的字段业务编号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。在接收端，反序列化解析器只需读取并拆解这枚Tag，即可瞬间准确推断出这是属于哪个业务字段，并且更为关键的是，即便解析器在本地并未掌握该消息最新的Schema定义，也能依靠Wire Type机制精准知道如何安全地跳过并忽略该未知字段所属的庞大字节块，这种极简机制从根源上极大地拉升了未知负载的处理效率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。对于复杂的嵌套对象结构，Protobuf依然严格遵循针对长度界定的编码法则（对应Wire Type 2），其处理策略是在写入内部嵌套消息的完整编码字节流之前，先通过一个前置的Varint声明该内部消息占据的总体字节跨度长度，从而为解析器规划出明确的读取边界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兼容演化管理与系统生命周期策略</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在大型长周期运行的分布式微服务生态中，系统版本的持续迭代与业务数据结构的剧烈演化是绝对不可避免的常态。数据契约（Data Contract）能否在集群中不同部署周期的微服务版本间顺畅维持向前兼容（Forward Compatibility，旧系统解析新数据流无碍）与向后兼容（Backward Compatibility，新系统读取旧有存量数据不崩）的演化能力，是架构师评估及选型序列化框架时的首要容灾考量指标。</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XML的严苛阻抗与“必须忽略”的宽容妥协</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 Schema自诞生之日起，其架构初心就是追求商业文档的绝对精确性。这种严苛的强校验基因导致在日后对已有架构进行任何向后兼容的业务拓展时，都面临巨大的系统级阻抗。如果设计者在迭代中稍微改变了某个元素所绑定的命名空间（Namespace）路径，原有的存量XML数据将在新版验证器面前遭遇全盘否定并被判定为非法数据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为化解这种极易导致系统断崖式瘫痪的严苛约束瓶颈，XML标准后续不得不在灵活性上作出妥协，引入了业界被称为“必须忽略”（Must Ignore）的容错性扩展模式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。在XSD定义的架构内，系统架构师可以前瞻性地利用&lt;xs:any&gt;以及&lt;xs:anyAttribute&gt;通配符元素来为未来的不确定性预留扩展槽位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。这套容错体系运转的关键枢纽在于搭配使用processContents属性机制。processContents允许被配置为三种控制等级：strict、lax或skip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当选用strict模式时，XML处理器将化身为严厉的审查官，强制要求必须在注册表中定位到所需的Schema定义并对新遇到的元素开展全面且无死角的深层验证；skip模式则走向另一个极端，对该命名空间下的所有外来元素闭眼放行，完全不加阻拦；而处于两者之间的lax（宽松模式）成为了最具实操弹性且被各类Web服务技术规范规范所强烈推荐的配置中坚力量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。在lax保护网下，XML处理器仍会尽责地尝试抓取关联的Schema来约束数据，但如果在网络或本地缓存中未能寻获相应的Schema，解析流程也会优雅降级，不再抛出异常阻断业务流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种柔性降级机制允许复杂系统平滑无痛地分批引入包含新版本标签的业务报文，使得尚未升级的旧有系统节点能够安全地屏蔽并忽略未知的新鲜元素（达成向前兼容），同时确保已经升级完毕的新系统仍能兼容解析历史上归档的旧版结构文档（达成向后兼容）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JSON生态的契约测试演进与防腐层防御</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较之下，JSON由于其固有的松散无模式特征，在应对日常的字段级兼容性演化时显得要随意和从容得多。在JSON对象结构中，开发人员可以相当随性地向有效载荷里塞入新的键值对，通常这绝不会导致旧版本的REST客户端反序列化器崩溃，因为大部分现代框架默认的健壮性配置便是静默抛弃那些在其映射类中不存在的未知属性映射。然而，当庞大繁复的JSON Schema校验规则介入并深度绑定微服务之后，兼容性保障便从原本的自然宽容，上升为了一个必须被平台化系统管理的工程难题。</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在诸如采用Apache Kafka作为数据大动脉、或成百上千微服务交织的复杂微服务生态网络中，孤立的Schema定义已经无法掌控全局。行业主流的解决方案是引入独立的注册中心（例如Confluent Schema Registry体系）来作为全局JSON Schema演进历史的唯一真理源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。在现代化的自动化流水线部署阶段，平台工程师能够开发配套测试工具，专门用于自动化检测新草拟的Schema变体与各个历史遗留版本之间的兼容性兼容矩阵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通过实施模拟读取与模拟写入的比对，提前确认消费者节点（Reader）的验证逻辑能够安全无虞地吞吐由生产者（Writer）构造的新老混合数据格式，以此构建起一套坚不可摧的自动化防腐层，从根本上防止人为失误导致的“破坏性变更”（Breaking Changes）导致整个微服务群集体宕机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Protobuf内置演化机制的优雅与纯粹</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Protobuf在工程设计之初，就深刻洞悉了庞大系统演进的痛点，其将极低成本的平滑兼容演化列为了系统内核的第一要务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。这一优势的根本来源在于其底层将字段整数标识符（Field Number）确立为序列化字节流与上层逻辑代码之间的唯一绑定锚点，而非依赖于具体的字段英文字符串名称。这赋予了开发团队极大的重构自由：开发者可以在.proto描述文件中随意调整字段的英文变量命名，而完全不用担心在线路上已沉淀或正在传输的二进制存量数据会因此失效。</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业务需求膨胀需要向消息体内扩容全新的字段时，开发者仅需在.proto文件的序列末尾分配声明一个未经使用的崭新Tag整数编号即可。如果旧版、未升级的微服务节点在读取数据流时遭遇到了这枚属于未来的未知Tag，解析器无需惊慌，它能够直接根据前述的Wire Type机制精准计算出该神秘数据块所占用的总字节数，并安全地操控指针跨越过去（或者将其原封不动地暂时转存入特殊预留的未知字段缓存集中待命），由此轻松自然地达成了向前兼容性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反之，若业务决定彻底废除并下线某个陈旧字段，为了防止未来不明就里的开发者再次分配这个已经具有历史包袱的编号导致业务乱码，开发者必须使用特殊的reserved关键字将该Tag数字与原本的变量名永久锁入防冲突黑名单中。这种完全内聚于通信协议本身、不依赖外部诸如XML lax等庞大解析规则的二进制自动演进机制，让Protobuf能够在讲究快速迭代和持续交付的云原生微服务海量调用场景中如鱼得水、游刃有余。</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性能基准博弈、安全防御纵深与工具生态链解析</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列化框架的设计优劣所展现的性能吞吐差异，将以指数级的规模直接左右着整个计算集群的网络传输带宽天花板与CPU核心算力负载水平。然而，在架构世界里，单纯追求极致的序列化性能往往可能在某些极端的网络流量边界条件下催生隐蔽的安全地雷。</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基准压测数据对决与网络I/O消耗深究</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在不同运行时环境下的严格多维度性能基准压测对比结果，Protobuf在最终生成的二进制体积和数据打包序列化的处理吞吐速度上，均形成了对JSON的显著且压倒性的性能代差优势，且随着被测试对象的层级不断深化和嵌套结构愈发复杂，这一性能鸿沟甚至会被进一步不成比例地放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由于彻底免除了在网络上传输庞大繁杂的键名字符串结构的负担，Protobuf消息的体积往往能比承载等量有效业务数据的JSON压缩一半以上；在一些只包含零星字段的微型有效载荷测试案例中，JSON体量可能需要75字节，而同构的Protobuf消息被极度压缩后仅需惊人的25字节，体积猛降至原先的三分之一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反序列化这一极耗CPU资源的逆向还原过程中，由于Protobuf避免了繁重的字符串切割解析、昂贵的字符集编码转换校验以及模糊数据类型的运行时推断判定等流程，其单次解析耗时通常比优化后的JSON快出2倍至惊人的10倍不等（例如，在基准测试中，中等负载下JSON解析需消耗190纳秒，而Protobuf仅需不到110纳秒）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尽管近年在学术界和极客圈内崛起的基于“零拷贝”（Zero-copy）直接内存映射机制的协议格式（诸如FlatBuffers或者Fory）在某些零反序列化开销的极端场景下可能刷出更高的基准跑分，但纵观全局，Protobuf依然在跨语言兼容性、包体积压缩率与解析速度这三大核心维度上提供了极其强悍且不可多得的均衡工程比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。在庞杂的微服务群之间每秒发生的高频次RPC调用洪流中，JSON累积解析所耗费的时间与CPU计算单元周期会引发极其严重的“反序列化税”（Deserialization Tax），成为拖垮计算集群成本效益的罪魁祸首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嵌套递归陷阱与应用级拒绝服务（DoS）攻击防御</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尽管Protobuf在良性测试环境下表现出极高的时间复杂度效率，但当系统不得不在暴露的公网边缘节点面临由外部用户自由构造的深度嵌套异常数据结构（Nested Messages）时，其内部的防护体系与解析策略可能暴露出危及系统生存的严重隐患。Protobuf规范及多语言环境（包括Python和Java虚拟机）下的底层解码实现机制，在处理包含嵌套消息的字节流时，特别是面对像Any类型（允许动态嵌套和反射解析任意目标结构）的递归反序列化逻辑时，极易诱发解析器在内核层面发生深度的函数级自身递归调用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潜在的攻击者精心构造并向服务端投递了一个层级突破常规极限的嵌套对象流（例如，在数据流中人为制造Any对象内部死循环般地包裹另一个Any对象的数据包），且该宿主运行环境未能被系统管理员强制实施或者由于框架本身在深度检查代码逻辑上的疏漏（如未准确递增currentDepth探测指针变量），解析器将在内存的调用栈空间内毫无节制地不断向下深入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。这将不可逆转地直接耗尽有限的堆栈内存，引发剧烈的系统级崩溃警报（即抛出致命的 StackOverflowError 或 RecursionError 异常），导致当前处理线程被系统暴力终止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。这种直接利用协议解析算法复杂度弱点策动的漏洞利用，通常被黑客当做极其廉价却威力巨大的应用层拒绝服务（DoS）攻击武器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回顾安全历史，业界内诸多极具影响力的基础设施系统（横跨ElasticSearch搜索引擎集群以及Google自家所维护的Protobuf工具链等）都曾不慎中招，披露出由于未能对来源不明的不可信输入流设置严格且铁腕的递归深度阀值而导致的CVE高危漏洞通报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。针对此类深层次的安全痛点，系统架构师在业务设计初期通常强烈建议采用拍平的单一数据拓扑（Flat Approach）来代替层层相套的深度嵌套树状结构。尽管这种扁平化设计手段会不可避免地大幅消耗掉宝贵的Tag分配区间资源，且强制附带占据双字节的高位字段头部，但由于彻底摒弃了因递归推算预占总长度所必然导致的二次遍历消耗及递归溢出的致命风险，其实际上是大幅度夯实应用服务鲁棒性、抵御定向崩溃攻击的最有效且最彻底的工程手段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Protoc编译器核心与插件化延伸架构生态</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Protobuf生态系统之所以能在数十年内保持生生不息的繁荣且无缝融入各类现代语言框架体系，绝大部分要归功于其强悍且极具扩展性的protoc通用预编译器底座，以及其精巧设计的开放式插件总线架构（Plugin Architecture）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实际工程落地中，无论是需要生成底层网络通信的gRPC存根代码库，还是通过注入规则钩子生成带运行时参数验证的代码文件，亦或是需要将二进制规范导出并生成为供外部调用方查阅的Swagger/OpenAPI文档网站，所有这一切高阶能力均是依托庞大的开源自定义插件体系所实现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Protobuf插件底层的工作数据流高度依赖于Unix哲学下传统的标准输入（stdin）与标准输出（stdout）的序列化进程间通信管道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在编译动作触发的瞬间，主编译器环境会率先分析并拆解原始的.proto接口文件定义，将其高度抽象为包含了语法树元数据的CodeGeneratorRequest庞大结构体实例（值得一提的是，该请求对象自身就是以Protobuf二进制格式封装的消息类型），并通过底层的stdin单向数据流精准传递注入至正在等待的插件独立运行进程内部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而承接任务的插件程序（该插件本身可以由Java、Go、Python乃至Rust等任意系统语言编写编译而成）在静默读取并完全解析完毕该请求结构后，将通过其内部的自定义业务代码模板体系重新编排组合，进而构建出对应的且携带有已生成代码文本串的CodeGeneratorResponse回应结构。随后，插件系统将该封装好的响应重新通过stdout流回写输送给等待中的主编译器，并最终由掌控操作系统I/O权限的编译器统一负责将这些珍贵的目标语言源文件按预定目录路径写入磁盘介质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一精妙且解耦的插件管道机制极大地繁荣了社区的二次开发热情；例如，在当前炙手可热的Go语言后端开发生态版图中广泛采用的protogen开源类库，以及类似protoc-gen-kit等旨在帮助架构师一键自动化生成六边形架构微服务基础骨架代码的强大生产力工具链，无不深刻受惠于这套体系的赋能，从而在极大程度上将工程师从重复枯燥的代码编写体力劳动中解救出来，极大化地提升了后端工业化生产的整体研发效能比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行业级场景选型、架构宏观决策与多维度综合权衡</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软件工程架构的宏大世界里，从来就不存在能够包治百病、完美无缺的所谓“银弹”技术，每种主流的序列化协议都在长期演进中积淀出了其各自无可匹敌且独霸一方的特定优势细分领域。对于一名肩负着平台演进重任的企业架构师而言，在勾画跨部门甚至跨国别的数据流转底层链路时，必须在需求多变的灵活性、网络算力的极限性能、上下游技术栈的生态兼容性以及容不得半点沙子的数据安全隔离要求之间，做出最为精准、冷静且具备前瞻性的综合技术权衡决策。</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核心金融消息枢纽与长效信任网络：XML的绝对霸主领域</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支撑全球宏观经济运行的跨国金融系统底层骨干网络及央行级清结算系统中，时至今日，看似古老笨重的XML其实际地位依旧坚如磐石、无可替代。一个最为典型的现实例证便是：由SWIFT（环球同业银行金融电讯协会）全面主导并致力于重塑未来银行业数字化格局的ISO 20022金融交易报文国际标准体系，其底层结构仍然是极其顽固且纯粹地基于XML语法生态构筑而成的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处移动互联网时代的诸多现代Web应用开发者在初次接触时，或许都会发出深度的质疑与不解：在当今精简的JSON和高能API已经如日中天的演变大势之下，缘何如此重要的金融大动脉还要极其执拗地坚持使用如此体型繁重臃肿、内部充斥着密密麻麻开闭冗余标签的XML文本？剖析其根源，这完全是出于对极端工程安全性、深层语义防歧义以及强硬金融合规审计要求的现实技术妥协与优先考量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首先，国际跨境金融报文的内部结构远比普通电商业务复杂得多，一个标准的支付指令包内必须完整涵盖反洗钱监管所要求的巨量穿透式数据、多国语言可能存在的超长交易汇款描述文本，以及可能涉及多达七八个中间层嵌套清算代理行资金划转的复杂结构关系，面对此等图灵级别的复杂要求，唯有严苛无比的XSD（XML Schema Definition）架构体系能够确保这些层次逻辑规则的绝对严密性以及数据录入校验的零误差率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其次，XML在数字不可否认性（Non-repudiation）安全保障以及高阶数字指纹签名技术领域所拥有的先天结构性特权优势，是后辈竞争者暂时无法企及的技术护城河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以著名的XML数字签名规范体系（XML-DSig）为例，它在协议层面便原生提供了一套极其完整且经过漫长时间考验的标准化组件，允许对一个庞大XML文档中的某些特定子树节点实施局部、精准的数字加密隔离与不可篡改签名，而非只能粗暴地对整个文件载荷进行打包哈希计算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。而在此过程中，为了抹除由于不同操作系统或传输介质导致的回车换行符等微小格式差异所引发的签名失效灾难，规范更是严谨地配备了C14N文档规范化转换算法（Canonicalization Algorithm）。该算法不仅能够在底层预处理阶段强制对齐文档内容，消除一切无关痛痒的空白符干扰与无意义的业务注释噪音，更能在复杂的哈希指纹校验计算时确保任何平台生成的数字摘要绝对且严格一致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。在SWIFT高度封闭且安全的Alliance Access金融通信网关隧道中，正是通过极其强壮的HMAC-SHA-256算法矩阵与XML-DSig机制进行的深度融合消息安全封装，才确保了每一笔流转在物理层面的高净值转账交易数据包的结构完整性不受破坏，同时保障了交易发起方的核心身份在漫长的链路传递中呈现绝对的不可伪造与不可篡改属性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种能够深入渗透到数据载荷树状逻辑深处内部的局部颗粒度隔离加密与签名赋能，是追求极端极简化的JSON以及完全采用扁平二进制块状设计的Protobuf在其原生生态底座中所极为欠缺的能力。因此，至少在未来长达数十年的系统演化周期内，只要是涉及跨国高价值传输、具备极高防抵赖诉求的审计日志核心通信场景，XML仍将坚定不移地稳坐主轴宝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高频微服务生态网络与跨域通信屏障：JSON与Protobuf的贴身博弈</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当我们将目光转移到一家互联网科技公司庞大而喧嚣的企业内部系统，特别是在那些每天需要承受过亿次调用的高并发核心微服务之间交互场景时，JSON与Protobuf则展现出了极具张力的强弱对立与场景轮替效应。</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在系统的最外围，当面对着异构的公网移动端设备API提供服务，或是为了加速Web前端图形界面的交互（如处于BFF——Backend For Frontend前沿聚合层时），再或是处于新业务的初创爆发期亟需进行极速的原型闭环验证与产品试错阶段，JSON无疑仍旧是整个研发团队的最优甚至唯一选项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它自带极其平易近人的阅读亲和力，在这个星球上几乎所有的现代高级编程语言框架都在内核深处极其奢侈地自带了对其提供完美支撑的工具生态系统；研发团队更是能够彻底抛弃维护中心化且极其脆弱的IDL仓库定义的包袱负担，直接肉眼查阅甚至人工修改流动在Kafka高速缓冲队列中的消息体、或者是存储在MySQL数据库原生支持的JSON数据类型字段中的大块持久化业务负载信息，这使得整个系统的日常联调测试与故障爆发时的溯源排障效率极其高效、顺畅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事物的发展总是伴随着规模瓶颈的反噬。当互联网公司原本坚若磐石的单体巨石应用（Monolith）架构被工程师粗暴拆解并演化为极其庞大、交织错综的微服务节点矩阵群时，原本深藏于单体应用内部同一块内存寻址空间中基于对象指针共享所实现的高速零开销内部函数调用，瞬间在一夜之间全盘变为了必须跨越真实物理网卡的网络HTTP/REST远程请求调用网络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。这种宏观架构的物理形态转变直接触发并剧烈放大了JSON协议在打包序列化及反向数据重组过程中对于内存以及算力开销的严重资源瓶颈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因此，针对位于整个业务流量漏斗底层、面临超高吞吐压力、对响应网络延迟极度敏感且大多使用Go语言、Java甚至Rust重度编写的基础设施中间件后台服务群体，果断弃用REST转而采用原生的gRPC双向流协议搭配极致压缩的Protobuf，已然跃升为当下不容置疑的最佳工程实践指南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这套架构组合拳不仅极其霸道地将网络传输层的物理包体占用空间强制压缩至理论下的极小值，同时更是从架构管理的层面上，借助预编译的代码存根强制性地要求整个微服务生态链条内的服务节点之间维持一张绝对严苛且具备版本锁定的.proto接口契约防护网，从根源上彻底阻断了以往在松散的REST/JSON接口模式下因团队沟通不畅导致的字段拼写变更乃至数据类型错乱所引发的各类隐蔽型生产线上毁灭灾难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而在展望未来后端开发语言演进的技术选型矩阵（例如放眼至2026年及以后的趋势预测）中，Go语言凭借着其在云原生容器编排时代极其陡峭且迅速的普及率以及原生亲和的超轻量级并发支持模型，正牢牢占据着微服务应用层的绝对统治地位；而与之互补的，Rust语言则凭借极其恐怖的内存级别零拷贝安全特性以及近乎裸机级别的榨汁级运行性能表现，正以前所未有的速度侵蚀并蚕食着各类底层云基础设施与重型网络代理网关的市场份额；对于这两者所代表的未来生态而言，Protobuf所具备的极佳的多语言底层无损互通编译映射机制，无疑在这两种截然不同的架构语言环境间搭建起了一条极其宽广、稳固且通行无阻的高速互联数据桥梁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海量日志深度分析挖掘与数据湖基建生态：柔性结构能力的必然胜利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我们将数据处理的聚光灯移动到海量安全审计操作日志收集归档、互联网用户无序的用户行为特征点击流捕获沉淀，以及分散在全球各地的IoT异构传感器每秒产生数以十万计的高频遥测数据汇聚上游链路等边缘非结构化场景时，JSON又凭借其独有的特性在此次协议争夺战中奇迹般地再次夺回了绝对的主导权与控制权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像当前业内占据垄断地位的ELK（涵盖Elasticsearch搜索引擎基石、Logstash数据重塑清洗管道、Kibana可视化前端面板）开源监控堆栈体系、以毫秒级聚合极速著称的ClickHouse列式OLAP分析计算引擎，以及各大云厂商主推的具备无限扩容潜力的数据湖（Data Lake）等大数据核心流批一体分析引擎阵列，它们的底层存储逻辑及其发挥极限挖掘能力的先决条件，极其重度地依赖于一种被称为“读时模式”（Schema-on-read，即仅在使用查询算子提取数据时才进行结构判定与强转）的极度弹性查询灵活性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上述处于混沌状态的大数据汇聚应用场景中，散落在全网的无数上游前端应用及各型数据流发源地生产者，在长达数年的产品迭代期内，会随着业务活动的频繁开展而不受控制地随时调整数据上报策略、不断且随意地塞入毫无规律可言且往往无法预判结构维度的各种新奇埋点属性特征。如果在这种需要极速试错的数据捕获层强行引入需要预先强绑定的静态Protobuf协议类型进行对接规范约束，那么每当业务线需要增加哪怕微小的一个分析监测字段，都将立刻触发漫长且痛苦的后端Schema定义全网更新分发流程，并随之强制要求重启下游负责分发的队列代理服务以及各种清洗计算集群组件，这种高昂的组织协同成本更让需要随时执行探究与挖掘潜力的临时性特别探查查询（Ad-hoc Query）动作变得犹如隔靴搔痒般艰难无比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尽管在这类非强类型场景下，同样古老且广泛存在着以CSV（逗号分隔值文件）为代表的各种粗线条、纯字符级定界符流格式，但由于CSV文件天生彻底欠缺任何针对内部属性名称结构的自我表述能力、无力界定清晰的布尔类型或层级嵌套、加之其在处理字符串内部转义以及包含隐形换行符序列时所暴露出的极其恶劣的混乱表现（经常性直接导致全量数据读取串行引发灾难性的Mojibake各种系统乱码崩溃事故），这使得它从根本上完全打破且违背了系统层间互操作安全性的技术承诺底线要求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最终，JSON（特别是由于不需要在整个大文件首尾添加中括号即可逐行极速并行读取解析而爆红的NDJSON换行符分隔流变种格式），凭借着其能够在不依赖任何外部字典的前提下极大地保留内部结构层次的纯粹自我表述维度能力，并叠加了当下绝大多数核心级海量列式存储引擎所赋予的原生内建解析树和优化支撑体系，成为了主宰并一统全行业分析型大数据存储和归档分析领域的绝对世界语级别的通用交流数据方言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静态配置文件格式的变种演变与认知外延</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我们必须关注日常研发行为中最易被忽略的角落。尽管历史上有相当长的一段时间JSON曾被众多工具及框架借用并勉强充当本地部署运行环境的配置驱动文件，但其自身那绝对不支持代码级人员辅助说明注释，以及在语法结构上显得刻板严苛的诸多短板缺陷（例如绝对无法容忍且经常导致CI/CD构建中断报错的尾随残留多余逗号问题）最终促使并催生了诸如YAML以及TOML等为了适配各类特定工程环境而变异诞生的专用配置文件描述衍生语言生态矩阵的崛起与壮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。如果相较于XML那种仅仅是为了配置几个参数而动辄引入极大阅读噪声导致维护难度呈几何级攀升且机器解析极度耗能的繁琐文本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YAML通过极其大胆地大量采用空白空格缩进策略以在视觉感知上构建出极其空灵自然、深度贴近人类本能阅读语言的垂直逻辑层次结构，从而毫无悬念地迅速击败一切对手，并成功加冕成为了诸如Kubernetes原生集群编排清单文件以及各平台繁杂的自动化流水线等大型基础设施部署工程文件的默认钦定标准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。反观TOML配置格式，则在极简的二维扁平化应用配置参数细分市场上找到了坚如磐石的稳固定位与庞大的受众群体，尤其是其在规范层面直接提供了对于极其严谨统一的时间格式（原生的RFC 3339支持）的强力支持，并且凭借极其清晰的语法从根源上彻底解决并规避了那些常年困扰YAML用户的诸如类型自动推断二义性等棘手麻烦（例如在YAML 1.1版本中曾经臭名昭著的由于无差别自动布尔推断和底层Sexagesimal基数误判所引发的所谓“挪威大灾难”The Norway problem等严重解析失误漏洞），进而在当今被以极度追求严谨且零失误著称的Rust系统级语言生态环境（如名满天下的Cargo包版本管理工具）等众多严苛构建环境中奉为不可动摇的配置圭臬金科玉律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作为一个需要透彻全局的架构师必须敏锐洞悉到的极其重要的微观内聚循环是：无论这些五花八门且追求极致阅读体验的边缘层配置描述文本格式在前端控制面上如何炫技地展现出亲和人类阅读的高级特性，一旦这些配置加载信息从人工运维的控制面通道悄然下沉并贯注渗透进那些正在面临极高负荷流量冲击、对内存命中与解析性能指标要求极度敏感且不容有失的底层核心处理数据面（Data Plane）时，这些松散的人类文本格式往往都会在框架的核心加载启动初始化阶段被悄无声息且毫无保留地实施内部重构与二次汇编编译，进而无一例外地最终转换化为更加符合机器快速定址寻址效率本质逻辑的内部高速结构（如底层映射为扁平化紧致的JSON对象，甚或被彻底凝练序列化编译为不可见的二进制Protobuf预缓存快照块结构），以确保在极限压测环境下的高速内存直读命中与毫无延迟的提取加载。</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技术综合多维架构特征透视与极简对撞全景大屏</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更加直观、系统性地提炼并重塑前文中深层次跨技术栈分析的海量结论与认知洞见，下表极为审慎地从六大关乎企业平台系统级生死的底层核心维度坐标网格体系出发，对代表着不同时代数据工程哲学体系特征的XML、JSON与Protobuf三巨头进行了全景式、立体化的架构级极限对撞优劣态势大比对总结提纯：</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分析评判宏观核心坐标维度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XML (Extensible Markup Language 经典时代标志)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 (JavaScript Object Notation Web原生主宰)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Buffers (Protobuf 机器二进制时代极限基建)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人类阅读心智模型与机器自解析还原描述性边界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极度优异（人工阅读识别极佳，具备极其详细繁富的语义自描述自说明属性），但标签结构堆砌严重从而导致最终文本形态呈现极端冗长化、臃肿化趋势的明显短板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优良平衡典范，能在保持基本合理的直观层次逻辑结构与顺滑人类阅读体验底线的同时，完美兼顾并满足了现代轻量化数据快速网络直通互传的核心枢纽要求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完全丧失任何天然机器识别意义与人工直读排障能力（彻底退化为人类乃至通用工具均不可直接解谜阅读的纯碎高密度深层二进制无规则乱码块载荷）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底层模式深度逻辑验证引擎能力与外部强制契约型约束屏障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基于XSD架构体系：呈现出犹如最高等级图灵完备级别一般复杂精密的多层嵌套节点结构分析运算及深水区企业级业务域防范控制逻辑阻绝拦截能力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依赖于JSON Schema生态栈：架构灵活且版本迭代进化极快，尤其擅长处理包含极其复杂的依赖推导逻辑（诸如dependentRequired级联关系树等复杂状态属性存在约束）的验证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协议原生阶段仅可支持最低维度的代码级强类型捆绑及越界校验控制，若需启动复杂高阶正则表达式级逻辑业务防波堤阻断功能则不可避免必须重度依赖于各类开源外部编译器衍生插件群库加以定制辅助与强力代码注入干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极限硬件压测性能吞吐指标与CPU算力资源消耗及解析成本解析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处于极差劣势梯队，受困且受制于庞大繁复的深层结构化DOM虚拟大树在运行时构建期的海量内存占用及高频的细粒度字串截取正则解析的沉重系统资源压榨及开销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处于中等均衡地带，面对常规型普通数据包表现堪称优秀，但面对超大型高维度厚重载荷时将不可避免地全面暴露出急剧递增并显著拖垮服务器CPU计算核心的高昂“反序列化资源征用税”弊端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拥有不可思议且登峰造极的极速解析优势与算力保护，基于底层的内存直接暴力拷贝映射理念及强悍绝伦的纯按位快速运算重组拆解操作机制，成功将线路打包字节体积强制压缩并降低至物理传输极限下限水平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跨时代兼容容灾与微服务防腐抗摔演化版本管理能力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整体相对极度脆弱且固化，必须极其谨慎且依靠实施异常严格复杂的全网通配符管控豁免白名单与依靠Lax协议指令强制推行多级放宽审查宽容放行控制规则等迂回措施方能勉强实施微量兼容保障升级过渡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极具弹性且先天具备极强的对未知属性静默剥离免疫抗体能力，得益于天然弱类型与松散契约的基因，允许在无需通知下游系统预警的前提下随意随时极度平滑增补删减添加新型属性特征参数值集合。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架构极其刚健且完美无瑕，天生并天然内置基于整数Tag标识映射寻址架构进行无视类型名称的平滑兼容跨跳隔离未知垃圾字段的高维版本完美跃迁无痛自管理防腐演化保障底层机制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全球多语言生态支撑成熟度网状工具链覆盖与基础开源活跃基石繁荣度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生态环境虽然底蕴极为深厚极其完善成熟但整体技术更新节奏已明显趋于停滞不前与严重老化淘汰趋势，重型且异常昂贵的操作工具链条充斥遍布。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现阶段及未来较长时期内保持极其巅峰状态的极度爆发式繁荣旺盛生命力，已然全面彻底成为且占据了当下星球上所有现代各类新兴编程网络语言内部自身完全原生强制自带与绑定支持的一等基础内置核心基石技术公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工具链庞大深不可测，围绕由protoc极核主编译器主导并向下散发的周边生态微型接口开发生成验证监控开源辅助配套插件群落生态链极其高度活跃且生猛迭代频繁狂奔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极限防御安全网络抗压护城河防线深度及典型系统级高危漏洞渗透阻断风险点预警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必须在系统全链路时刻高度警惕严防死守提防遭遇外部极度致命且臭名昭著的XXE（XML外部实体恶意超深度注入漏洞引发系统控制权旁落）攻击。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因其结构极其简单平铺受控层级较为有限因而不易引发严重逻辑错误，但在遭遇未经任何拦截且具有恶意图谋企图耗尽堆栈资源的超大型特大巨无霸容量级别嵌套数据包注入载荷全面倾泻时依然存在导致OOM不可控内存瘫痪崩溃隐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全网公共暴露端口边界对接未知环境时，系统级必须以最严格苛刻方式强制加固监控一切嵌套反序列化对象的最大堆栈钻探搜索调用深层递归极限下沉阈值数字，以坚决严防死守不被递归陷阱诱发引擎彻底宕机遇险的恶意拒绝服务（DoS层）高危饱和漏洞攻击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行业级典型宏观落地标杆应用最佳适配场景选型指南及终局实践锚定推荐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专为满足需要实施严酷无死角安全验证的全球银行级SWIFT高规格ISO 20022跨机构重型金融清算交易防伪凭证传输报文、以及必须进行带有极强公证属性且受司法管辖约束的XML-DSig底层深度数字防伪强隔离签名验证网络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最广域级别适用的公网开放型Open Web对外无状态交互调用接口大门API、无固定结构约束要求且极度灵活多变的各种全天候网络遥测监控流分析收集系统节点、海量混沌初开的大数据底层探查及重构数据湖集群核心分析分析存储底层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延迟和抖动极度零容忍的大厂内部基础设施级高性能后端中枢微服务密集型高频点对点内部跨域gRPC无缝透传调用、超大规模云原生弹性后端算力网、在IoT物联网边缘设备计算场景中面向严苛低带宽及严酷极微弱功耗受限约束环境下的极限无阻断微缩化高效极速低损耗微包通信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抽丝剥茧的深层次原理研判与高维度全局技术对比体系推演分析，我们可以得出一条极具历史贯穿意义的深刻发展脉络主干轨迹结论：当代整个信息数据结构序列化核心基础工程底层技术底盘基石的发展沿革剧变与演进狂潮，实质上深刻而无可避免地折射出并见证了一部宏伟的计算基础核心科学是如何极其艰难且不断试探着从追求“具备极致人性化和无界跨机种自由沟通协同交互的通用图灵数据描述表达能力边缘边界”出发，在极度苛刻无情的技术演进与规模爆发现实物理法则倒逼下，为了最终能无尽支撑云计算海量极速扩展及大规模吞吐运算的洪流诉求，从而无比毅然决然且义无反顾地逐步开始彻底倒向、完全深潜隐没并彻底拥抱追求“不惜一切工程代价以换取榨取压榨剥削系统极限底层物理算力、IO端口并发及内存位元压缩流转性能利用率的最底层工程深海压榨时代”的历史浩荡不可逆大迁移进程。</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场横跨长达几十年的序列化架构底层哲学史诗战争角逐之中：XML凭借着其宛若坚城壁垒般极其强悍无解的出色且近乎严酷的数据细粒度深加工治理验证把控约束网络规则及架构能力，叠加其在防欺诈领域先天构筑的犹如底层密码铁壁般厚重不可突破的防抵赖签名隔绝防伪安全加密护航深层微结构机制，时至今日依然死死且牢牢地掌控霸占着对业务报文合法容错合规标准数据严谨度红线审查管控要求极度极其严密乃至到了苛刻发指境地的底层超重型金融主权清结算等绝对严肃核心领域；JSON作为承上启下连接最繁华互联网动态页面轻量级展示表现交互层与枯燥底层后台强处理算力节点数据层之间的绝对柔性世界通用兼容润滑剂缓冲层级系统，凭借着对于现代动态业务演进架构下各类JSON Schema条件制约依赖推演验证逻辑（如依靠dependentRequired级联关系所搭建的动态关联演化校验依赖推理网络）防腐体系框架规范标准自身的日新月异强壮演进不断进化纠错更新，已然无可阻挡势不可挡地彻底进阶并稳固确立成为不可撼动难以替代的泛用型中枢总线语言基础级基石设施万金油通用标准协议枢纽；而作为后来居上且彻底代表最强工程极限性能标尺的Protobuf，则果断在设计蓝图最初期便极其勇敢冷酷且具有远见卓识地完全从根源基因底层结构上摒弃抛弃砍掉了那些对提升机器极限处理性能毫无现实推进意义但又会极大增加额外且毫无必要网络包体负担载荷空间的纯人工自描述自解释性冗余伪需求包装特性外壳组件，进而在其内核级完全独辟蹊径地充分深度利用了以Base128 Varint惊奇压缩位移高位截断组块编码核心转换位运算神工鬼斧算法机制、以ZigZag巧妙至极惊世绝伦的双向折返翻转消除补码无效高位零碎符号负数空间深度极限二次压缩折叠算法引擎逻辑操作，以及完全基于高效到无以复加且绝不产生毫秒浪费的底层Tag-Length-Value极其紧致贴身位运算重构重组拼装复原恢复还原模型等种种极致化、极度深水区级别且暴力直接的精巧计算机系统内存储存结构底层二进制魔法处理黑科技运作机制的极端强力护航与引擎加持发力之下，终于势不可挡且最终顺理成章地无可争议地问鼎化身成为了现今能够持续爆屏驱动并毫无阻滞地全面支撑起一切超大型甚至巨构级现代容器化高并发微服务集群治理互联调度计算架构底座网状拓扑、乃至驱动全网所有下一代极速零延迟毫秒级全天候全栈云原生（Cloud Native）超级计算系统庞大心脏全速运转且绝不产生任何资源瓶颈浪费的最强最高效无解的完美源动力基础核心传输底座引擎。</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任何身处大变局时代且肩负重要顶层基建使命决策的企业级首席技术架构师及资深后端基础研发架构领袖而言，在其亲手主持并试图亲力亲为搭建规划设计、操盘筹谋并构思重构优化任何企业核心全局内部横向乃至向外输出底层基础网络大动脉互通业务骨架数据数据网络流向处理通讯链路的系统蓝图阶段时，从根本认知层面上就绝不应陷入且绝不能盲目执迷于仅仅试图寻求或者过度崇拜某种单一的所谓绝对性能完美序列化协议工具格式体系来试图采用一刀切的手段简单粗暴地去解决覆盖所有甚至截然不同性质矛盾跨度的宏大业务域冲突场景复杂棘手难题。与其陷入此类架构原教旨主义误区，更为明智高级且体现大架构智慧的破局制胜之道与长治久安核心设计法门在于：必须极其透彻、极度清醒且深入骨髓地全面准确洞察掌握、透析并充分运用挖掘剥离出它们这三种处于不同位面不同生命周期的古老与前沿技术标准体系在面对防御隔离越权边界验证、面对历史包袱深重的无痛兼容跨越版本演化平滑过渡，以及面对挑战物理性能极限环境下的微包网络极速全量序列化海量吞吐量网络压缩消耗极限指标上所展现出来的巨大互补协同交叉赋能结合缝隙特性。并在实际操盘中予以精密组合剪裁，从而在不同异构的且被深层解耦的云上防腐领域模块及系统网关通信层级边界之内，在对的节点匹配植入对的引擎，最终通过异构但却通过底层网关统一标准转换翻译协议组装，从而无比精巧地共同构建并设计打磨编织出一张从系统安全抗毁健壮性、业务拓展快速演化无痛伸缩性及至纯粹全栈硬件级计算极速算力穿透力指标均达致全球业界全链路最高均衡完美工程艺术巅峰状态水准的真正的现代化、防腐朽并能抵御下个十年数据洪流冲击考验的新一代稳健基石数据护航运转高速网络链路体系大网。</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In-depth Comparison of JSON, YAML, and TOML | AnBowell, accessed on May 21, 2026, </w:t>
      </w:r>
      <w:hyperlink r:id="rId8">
        <w:r w:rsidDel="00000000" w:rsidR="00000000" w:rsidRPr="00000000">
          <w:rPr>
            <w:rFonts w:ascii="Google Sans" w:cs="Google Sans" w:eastAsia="Google Sans" w:hAnsi="Google Sans"/>
            <w:color w:val="0000ee"/>
            <w:sz w:val="24"/>
            <w:szCs w:val="24"/>
            <w:u w:val="single"/>
            <w:rtl w:val="0"/>
          </w:rPr>
          <w:t xml:space="preserve">https://www.anbowell.com/blog/an-in-depth-comparison-of-json-yaml-and-toml/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Protocol Buffers Documentation, accessed on May 21, 2026, </w:t>
      </w:r>
      <w:hyperlink r:id="rId9">
        <w:r w:rsidDel="00000000" w:rsidR="00000000" w:rsidRPr="00000000">
          <w:rPr>
            <w:rFonts w:ascii="Google Sans" w:cs="Google Sans" w:eastAsia="Google Sans" w:hAnsi="Google Sans"/>
            <w:color w:val="0000ee"/>
            <w:sz w:val="24"/>
            <w:szCs w:val="24"/>
            <w:u w:val="single"/>
            <w:rtl w:val="0"/>
          </w:rPr>
          <w:t xml:space="preserve">https://protobuf.dev/overview/</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vs Protocol Buffers vs FlatBuffers: A Deep Dive | by Nikhil Dupally | Medium, accessed on May 21, 2026, </w:t>
      </w:r>
      <w:hyperlink r:id="rId10">
        <w:r w:rsidDel="00000000" w:rsidR="00000000" w:rsidRPr="00000000">
          <w:rPr>
            <w:rFonts w:ascii="Google Sans" w:cs="Google Sans" w:eastAsia="Google Sans" w:hAnsi="Google Sans"/>
            <w:color w:val="0000ee"/>
            <w:sz w:val="24"/>
            <w:szCs w:val="24"/>
            <w:u w:val="single"/>
            <w:rtl w:val="0"/>
          </w:rPr>
          <w:t xml:space="preserve">https://medium.com/@nikhil.munna001/json-vs-protocol-buffers-vs-flatbuffers-a-deep-dive-4b801d995e43</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XML Became the First Choice for ISO20022? | by Achintya Jain | Medium, accessed on May 21, 2026, </w:t>
      </w:r>
      <w:hyperlink r:id="rId11">
        <w:r w:rsidDel="00000000" w:rsidR="00000000" w:rsidRPr="00000000">
          <w:rPr>
            <w:rFonts w:ascii="Google Sans" w:cs="Google Sans" w:eastAsia="Google Sans" w:hAnsi="Google Sans"/>
            <w:color w:val="0000ee"/>
            <w:sz w:val="24"/>
            <w:szCs w:val="24"/>
            <w:u w:val="single"/>
            <w:rtl w:val="0"/>
          </w:rPr>
          <w:t xml:space="preserve">https://medium.com/@achintya.jain/why-xml-became-the-first-choice-for-iso20022-4f086e4554c7</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20022 and JSON, balancing standardisation and flexibility in APIs | Mastercard US, accessed on May 21, 2026, </w:t>
      </w:r>
      <w:hyperlink r:id="rId12">
        <w:r w:rsidDel="00000000" w:rsidR="00000000" w:rsidRPr="00000000">
          <w:rPr>
            <w:rFonts w:ascii="Google Sans" w:cs="Google Sans" w:eastAsia="Google Sans" w:hAnsi="Google Sans"/>
            <w:color w:val="0000ee"/>
            <w:sz w:val="24"/>
            <w:szCs w:val="24"/>
            <w:u w:val="single"/>
            <w:rtl w:val="0"/>
          </w:rPr>
          <w:t xml:space="preserve">https://www.mastercard.com/us/en/news-and-trends/Insights/2024/iso-20022-and-json-balancing-standardisation-and-flexibility-in-.html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sourcemeta/jsonschema: The CLI for working with JSON Schema. Covers formatting, linting, testing, bundling, and more for both local development and CI/CD pipelines, accessed on May 21, 2026, </w:t>
      </w:r>
      <w:hyperlink r:id="rId13">
        <w:r w:rsidDel="00000000" w:rsidR="00000000" w:rsidRPr="00000000">
          <w:rPr>
            <w:rFonts w:ascii="Google Sans" w:cs="Google Sans" w:eastAsia="Google Sans" w:hAnsi="Google Sans"/>
            <w:color w:val="0000ee"/>
            <w:sz w:val="24"/>
            <w:szCs w:val="24"/>
            <w:u w:val="single"/>
            <w:rtl w:val="0"/>
          </w:rPr>
          <w:t xml:space="preserve">https://github.com/sourcemeta/jsonschema</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Validator - Newtonsoft, accessed on May 21, 2026, </w:t>
      </w:r>
      <w:hyperlink r:id="rId14">
        <w:r w:rsidDel="00000000" w:rsidR="00000000" w:rsidRPr="00000000">
          <w:rPr>
            <w:rFonts w:ascii="Google Sans" w:cs="Google Sans" w:eastAsia="Google Sans" w:hAnsi="Google Sans"/>
            <w:color w:val="0000ee"/>
            <w:sz w:val="24"/>
            <w:szCs w:val="24"/>
            <w:u w:val="single"/>
            <w:rtl w:val="0"/>
          </w:rPr>
          <w:t xml:space="preserve">https://www.jsonschemavalidator.net/</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Validation: A Vocabulary for Structural Validation of JSON, accessed on May 21, 2026, </w:t>
      </w:r>
      <w:hyperlink r:id="rId15">
        <w:r w:rsidDel="00000000" w:rsidR="00000000" w:rsidRPr="00000000">
          <w:rPr>
            <w:rFonts w:ascii="Google Sans" w:cs="Google Sans" w:eastAsia="Google Sans" w:hAnsi="Google Sans"/>
            <w:color w:val="0000ee"/>
            <w:sz w:val="24"/>
            <w:szCs w:val="24"/>
            <w:u w:val="single"/>
            <w:rtl w:val="0"/>
          </w:rPr>
          <w:t xml:space="preserve">https://json-schema.org/draft/2019-09/draft-handrews-json-schema-validation-02</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schema validation - JSON Schema, accessed on May 21, 2026, </w:t>
      </w:r>
      <w:hyperlink r:id="rId16">
        <w:r w:rsidDel="00000000" w:rsidR="00000000" w:rsidRPr="00000000">
          <w:rPr>
            <w:rFonts w:ascii="Google Sans" w:cs="Google Sans" w:eastAsia="Google Sans" w:hAnsi="Google Sans"/>
            <w:color w:val="0000ee"/>
            <w:sz w:val="24"/>
            <w:szCs w:val="24"/>
            <w:u w:val="single"/>
            <w:rtl w:val="0"/>
          </w:rPr>
          <w:t xml:space="preserve">https://json-schema.org/understanding-json-schema/reference/conditionals</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Then Else - Liquid Technologies, accessed on May 21, 2026, </w:t>
      </w:r>
      <w:hyperlink r:id="rId17">
        <w:r w:rsidDel="00000000" w:rsidR="00000000" w:rsidRPr="00000000">
          <w:rPr>
            <w:rFonts w:ascii="Google Sans" w:cs="Google Sans" w:eastAsia="Google Sans" w:hAnsi="Google Sans"/>
            <w:color w:val="0000ee"/>
            <w:sz w:val="24"/>
            <w:szCs w:val="24"/>
            <w:u w:val="single"/>
            <w:rtl w:val="0"/>
          </w:rPr>
          <w:t xml:space="preserve">https://www.liquid-technologies.com/Reference/XmlStudio/JsonEditorNotation_IfThenElse.html</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Miscellaneous Examples - JSON Schema, accessed on May 21, 2026, </w:t>
      </w:r>
      <w:hyperlink r:id="rId18">
        <w:r w:rsidDel="00000000" w:rsidR="00000000" w:rsidRPr="00000000">
          <w:rPr>
            <w:rFonts w:ascii="Google Sans" w:cs="Google Sans" w:eastAsia="Google Sans" w:hAnsi="Google Sans"/>
            <w:color w:val="0000ee"/>
            <w:sz w:val="24"/>
            <w:szCs w:val="24"/>
            <w:u w:val="single"/>
            <w:rtl w:val="0"/>
          </w:rPr>
          <w:t xml:space="preserve">https://json-schema.org/learn/miscellaneous-examples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jsonSchema attribute conditionally required - Stack Overflow, accessed on May 21,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https://stackoverflow.com/questions/38717933/jsonschema-attribute-conditionally-required</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dependentRequired (2020-12) - Learn JSON Schema, accessed on May 21, 2026, </w:t>
      </w:r>
      <w:hyperlink r:id="rId20">
        <w:r w:rsidDel="00000000" w:rsidR="00000000" w:rsidRPr="00000000">
          <w:rPr>
            <w:rFonts w:ascii="Google Sans" w:cs="Google Sans" w:eastAsia="Google Sans" w:hAnsi="Google Sans"/>
            <w:color w:val="0000ee"/>
            <w:sz w:val="24"/>
            <w:szCs w:val="24"/>
            <w:u w:val="single"/>
            <w:rtl w:val="0"/>
          </w:rPr>
          <w:t xml:space="preserve">https://www.learnjsonschema.com/2020-12/validation/dependentrequired/</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JSON Schema 2020-12 `dependentRequired` conditional schemas · Issue #6776 · microsoft/typespec - GitHub, accessed on May 21, 2026, </w:t>
      </w:r>
      <w:hyperlink r:id="rId21">
        <w:r w:rsidDel="00000000" w:rsidR="00000000" w:rsidRPr="00000000">
          <w:rPr>
            <w:rFonts w:ascii="Google Sans" w:cs="Google Sans" w:eastAsia="Google Sans" w:hAnsi="Google Sans"/>
            <w:color w:val="0000ee"/>
            <w:sz w:val="24"/>
            <w:szCs w:val="24"/>
            <w:u w:val="single"/>
            <w:rtl w:val="0"/>
          </w:rPr>
          <w:t xml:space="preserve">https://github.com/microsoft/typespec/issues/6776</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in CI/CD: Linting, Schema Validation, Drift | theproductguy.in, accessed on May 21, 2026, </w:t>
      </w:r>
      <w:hyperlink r:id="rId22">
        <w:r w:rsidDel="00000000" w:rsidR="00000000" w:rsidRPr="00000000">
          <w:rPr>
            <w:rFonts w:ascii="Google Sans" w:cs="Google Sans" w:eastAsia="Google Sans" w:hAnsi="Google Sans"/>
            <w:color w:val="0000ee"/>
            <w:sz w:val="24"/>
            <w:szCs w:val="24"/>
            <w:u w:val="single"/>
            <w:rtl w:val="0"/>
          </w:rPr>
          <w:t xml:space="preserve">https://theproductguy.in/blogs/json-in-ci-cd/</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Encoding | Protocol Buffers Documentation, accessed on May 21, 2026, </w:t>
      </w:r>
      <w:hyperlink r:id="rId23">
        <w:r w:rsidDel="00000000" w:rsidR="00000000" w:rsidRPr="00000000">
          <w:rPr>
            <w:rFonts w:ascii="Google Sans" w:cs="Google Sans" w:eastAsia="Google Sans" w:hAnsi="Google Sans"/>
            <w:color w:val="0000ee"/>
            <w:sz w:val="24"/>
            <w:szCs w:val="24"/>
            <w:u w:val="single"/>
            <w:rtl w:val="0"/>
          </w:rPr>
          <w:t xml:space="preserve">https://protobuf.dev/programming-guides/encoding/</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gRPC Demystified – Protobuf Encoding - D4Debugging, accessed on May 21, 2026, </w:t>
      </w:r>
      <w:hyperlink r:id="rId24">
        <w:r w:rsidDel="00000000" w:rsidR="00000000" w:rsidRPr="00000000">
          <w:rPr>
            <w:rFonts w:ascii="Google Sans" w:cs="Google Sans" w:eastAsia="Google Sans" w:hAnsi="Google Sans"/>
            <w:color w:val="0000ee"/>
            <w:sz w:val="24"/>
            <w:szCs w:val="24"/>
            <w:u w:val="single"/>
            <w:rtl w:val="0"/>
          </w:rPr>
          <w:t xml:space="preserve">https://dfordebugging.wordpress.com/2023/02/17/grpc-demystified-protobuf-encoding/</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the protobuf wire format - Kreya, accessed on May 21, 2026, </w:t>
      </w:r>
      <w:hyperlink r:id="rId25">
        <w:r w:rsidDel="00000000" w:rsidR="00000000" w:rsidRPr="00000000">
          <w:rPr>
            <w:rFonts w:ascii="Google Sans" w:cs="Google Sans" w:eastAsia="Google Sans" w:hAnsi="Google Sans"/>
            <w:color w:val="0000ee"/>
            <w:sz w:val="24"/>
            <w:szCs w:val="24"/>
            <w:u w:val="single"/>
            <w:rtl w:val="0"/>
          </w:rPr>
          <w:t xml:space="preserve">https://kreya.app/blog/protocolbuffers-wire-format/</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reason behind ZigZag encoding in Protocol Buffers and Avro? - Stack Overflow, accessed on May 21, 2026,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https://stackoverflow.com/questions/33935266/whats-the-reason-behind-zigzag-encoding-in-protocol-buffers-and-avro</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the protobuf wire format - Part 2 - Kreya, accessed on May 21, 2026, </w:t>
      </w:r>
      <w:hyperlink r:id="rId27">
        <w:r w:rsidDel="00000000" w:rsidR="00000000" w:rsidRPr="00000000">
          <w:rPr>
            <w:rFonts w:ascii="Google Sans" w:cs="Google Sans" w:eastAsia="Google Sans" w:hAnsi="Google Sans"/>
            <w:color w:val="0000ee"/>
            <w:sz w:val="24"/>
            <w:szCs w:val="24"/>
            <w:u w:val="single"/>
            <w:rtl w:val="0"/>
          </w:rPr>
          <w:t xml:space="preserve">https://kreya.app/blog/protocolbuffers-wire-format-part-2/</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Protobuf Works—The Art of Data Encoding - VictoriaMetrics, accessed on May 21, 2026, </w:t>
      </w:r>
      <w:hyperlink r:id="rId28">
        <w:r w:rsidDel="00000000" w:rsidR="00000000" w:rsidRPr="00000000">
          <w:rPr>
            <w:rFonts w:ascii="Google Sans" w:cs="Google Sans" w:eastAsia="Google Sans" w:hAnsi="Google Sans"/>
            <w:color w:val="0000ee"/>
            <w:sz w:val="24"/>
            <w:szCs w:val="24"/>
            <w:u w:val="single"/>
            <w:rtl w:val="0"/>
          </w:rPr>
          <w:t xml:space="preserve">https://victoriametrics.com/blog/go-protobuf/</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Protocol Buffers taken to their Simplest Form - Kevin Cox, accessed on May 21, 2026, </w:t>
      </w:r>
      <w:hyperlink r:id="rId29">
        <w:r w:rsidDel="00000000" w:rsidR="00000000" w:rsidRPr="00000000">
          <w:rPr>
            <w:rFonts w:ascii="Google Sans" w:cs="Google Sans" w:eastAsia="Google Sans" w:hAnsi="Google Sans"/>
            <w:color w:val="0000ee"/>
            <w:sz w:val="24"/>
            <w:szCs w:val="24"/>
            <w:u w:val="single"/>
            <w:rtl w:val="0"/>
          </w:rPr>
          <w:t xml:space="preserve">https://kevincox.ca/2020/04/12/protocol-buffers-simplified/</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best to have many field in protobuf message or nested messages? - Stack Overflow, accessed on May 21,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https://stackoverflow.com/questions/49670346/is-it-best-to-have-many-field-in-protobuf-message-or-nested-messages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XSD Namespace backward compatibility - Stack Overflow, accessed on May 21,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https://stackoverflow.com/questions/3312625/xsd-namespace-backward-compatibility</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Extensibility, XML Vocabularies, and XML Schema, accessed on May 21, 2026, </w:t>
      </w:r>
      <w:hyperlink r:id="rId32">
        <w:r w:rsidDel="00000000" w:rsidR="00000000" w:rsidRPr="00000000">
          <w:rPr>
            <w:rFonts w:ascii="Google Sans" w:cs="Google Sans" w:eastAsia="Google Sans" w:hAnsi="Google Sans"/>
            <w:color w:val="0000ee"/>
            <w:sz w:val="24"/>
            <w:szCs w:val="24"/>
            <w:u w:val="single"/>
            <w:rtl w:val="0"/>
          </w:rPr>
          <w:t xml:space="preserve">https://www.xml.com/pub/a/2004/10/27/extend.html</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Backwards Compatible XML Schema 1.0 Schemas Using the XML Ignore Rule, accessed on May 21, 2026, </w:t>
      </w:r>
      <w:hyperlink r:id="rId33">
        <w:r w:rsidDel="00000000" w:rsidR="00000000" w:rsidRPr="00000000">
          <w:rPr>
            <w:rFonts w:ascii="Google Sans" w:cs="Google Sans" w:eastAsia="Google Sans" w:hAnsi="Google Sans"/>
            <w:color w:val="0000ee"/>
            <w:sz w:val="24"/>
            <w:szCs w:val="24"/>
            <w:u w:val="single"/>
            <w:rtl w:val="0"/>
          </w:rPr>
          <w:t xml:space="preserve">https://www.goland.org/xmlschemabackwardscompat/</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Versioning XML Languages using new XML Schema 1.1 features - W3C, accessed on May 21, 2026, </w:t>
      </w:r>
      <w:hyperlink r:id="rId34">
        <w:r w:rsidDel="00000000" w:rsidR="00000000" w:rsidRPr="00000000">
          <w:rPr>
            <w:rFonts w:ascii="Google Sans" w:cs="Google Sans" w:eastAsia="Google Sans" w:hAnsi="Google Sans"/>
            <w:color w:val="0000ee"/>
            <w:sz w:val="24"/>
            <w:szCs w:val="24"/>
            <w:u w:val="single"/>
            <w:rtl w:val="0"/>
          </w:rPr>
          <w:t xml:space="preserve">https://www.w3.org/TR/2007/WD-xmlschema-guide2versioning-20070720/</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backward-compatible XSD changes can be made? - Stack Overflow, accessed on May 21, 2026,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https://stackoverflow.com/questions/30198785/what-backward-compatible-xsd-changes-can-be-made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both forwards and backwards compatibility of json schemas for both readers and writers, accessed on May 21, 2026, </w:t>
      </w:r>
      <w:hyperlink r:id="rId36">
        <w:r w:rsidDel="00000000" w:rsidR="00000000" w:rsidRPr="00000000">
          <w:rPr>
            <w:rFonts w:ascii="Google Sans" w:cs="Google Sans" w:eastAsia="Google Sans" w:hAnsi="Google Sans"/>
            <w:color w:val="0000ee"/>
            <w:sz w:val="24"/>
            <w:szCs w:val="24"/>
            <w:u w:val="single"/>
            <w:rtl w:val="0"/>
          </w:rPr>
          <w:t xml:space="preserve">https://stackoverflow.com/questions/74798503/test-both-forwards-and-backwards-compatibility-of-json-schemas-for-both-readers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Data Serialization: JSON vs. Protobuf vs. Flatbuffers | by Harshil Jani, accessed on May 21, 2026, </w:t>
      </w:r>
      <w:hyperlink r:id="rId37">
        <w:r w:rsidDel="00000000" w:rsidR="00000000" w:rsidRPr="00000000">
          <w:rPr>
            <w:rFonts w:ascii="Google Sans" w:cs="Google Sans" w:eastAsia="Google Sans" w:hAnsi="Google Sans"/>
            <w:color w:val="0000ee"/>
            <w:sz w:val="24"/>
            <w:szCs w:val="24"/>
            <w:u w:val="single"/>
            <w:rtl w:val="0"/>
          </w:rPr>
          <w:t xml:space="preserve">https://medium.com/@harshiljani2002/benchmarking-data-serialization-json-vs-protobuf-vs-flatbuffers-3218eecdba77</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Apache Fory Rust – 10-20x faster serialization than JSON/Protobuf, accessed on May 21, 2026, </w:t>
      </w:r>
      <w:hyperlink r:id="rId38">
        <w:r w:rsidDel="00000000" w:rsidR="00000000" w:rsidRPr="00000000">
          <w:rPr>
            <w:rFonts w:ascii="Google Sans" w:cs="Google Sans" w:eastAsia="Google Sans" w:hAnsi="Google Sans"/>
            <w:color w:val="0000ee"/>
            <w:sz w:val="24"/>
            <w:szCs w:val="24"/>
            <w:u w:val="single"/>
            <w:rtl w:val="0"/>
          </w:rPr>
          <w:t xml:space="preserve">https://news.ycombinator.com/item?id=45736400</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vs JSON Performance, Size &amp; Comparison (2026) - YouTube, accessed on May 21,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https://www.youtube.com/watch?v=RqtbCANk-RU</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vs JSON: Performance, Efficiency &amp; API Speed - Gravitee, accessed on May 21, 2026, </w:t>
      </w:r>
      <w:hyperlink r:id="rId40">
        <w:r w:rsidDel="00000000" w:rsidR="00000000" w:rsidRPr="00000000">
          <w:rPr>
            <w:rFonts w:ascii="Google Sans" w:cs="Google Sans" w:eastAsia="Google Sans" w:hAnsi="Google Sans"/>
            <w:color w:val="0000ee"/>
            <w:sz w:val="24"/>
            <w:szCs w:val="24"/>
            <w:u w:val="single"/>
            <w:rtl w:val="0"/>
          </w:rPr>
          <w:t xml:space="preserve">https://www.gravitee.io/blog/protobuf-vs-json</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Use JSON, It's Simpler — The Day We Benchmarked Moving BACK From Protobuf | by kiarash shamaii | Medium, accessed on May 21, 2026, </w:t>
      </w:r>
      <w:hyperlink r:id="rId41">
        <w:r w:rsidDel="00000000" w:rsidR="00000000" w:rsidRPr="00000000">
          <w:rPr>
            <w:rFonts w:ascii="Google Sans" w:cs="Google Sans" w:eastAsia="Google Sans" w:hAnsi="Google Sans"/>
            <w:color w:val="0000ee"/>
            <w:sz w:val="24"/>
            <w:szCs w:val="24"/>
            <w:u w:val="single"/>
            <w:rtl w:val="0"/>
          </w:rPr>
          <w:t xml:space="preserve">https://medium.com/@kiarash.shamaii/just-use-json-its-simpler-the-day-we-benchmarked-moving-back-from-protobuf-9ddad6d479fc</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Recursion Depth Limit: Can reach depth 200 via 100 nested unknown groups beneath a depth=100 messageset item · Issue #26437 · protocolbuffers/protobuf - GitHub, accessed on May 21, 2026, </w:t>
      </w:r>
      <w:hyperlink r:id="rId42">
        <w:r w:rsidDel="00000000" w:rsidR="00000000" w:rsidRPr="00000000">
          <w:rPr>
            <w:rFonts w:ascii="Google Sans" w:cs="Google Sans" w:eastAsia="Google Sans" w:hAnsi="Google Sans"/>
            <w:color w:val="0000ee"/>
            <w:sz w:val="24"/>
            <w:szCs w:val="24"/>
            <w:u w:val="single"/>
            <w:rtl w:val="0"/>
          </w:rPr>
          <w:t xml:space="preserve">https://github.com/protocolbuffers/protobuf/issues/26437</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Java JsonFormat Any Nesting Bypasses Recursion Limit Leading to Stack Exhaustion (DoS) #25071 - GitHub, accessed on May 21, 2026, </w:t>
      </w:r>
      <w:hyperlink r:id="rId43">
        <w:r w:rsidDel="00000000" w:rsidR="00000000" w:rsidRPr="00000000">
          <w:rPr>
            <w:rFonts w:ascii="Google Sans" w:cs="Google Sans" w:eastAsia="Google Sans" w:hAnsi="Google Sans"/>
            <w:color w:val="0000ee"/>
            <w:sz w:val="24"/>
            <w:szCs w:val="24"/>
            <w:u w:val="single"/>
            <w:rtl w:val="0"/>
          </w:rPr>
          <w:t xml:space="preserve">https://github.com/protocolbuffers/protobuf/issues/25071</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recurse on untrusted input - The Trail of Bits Blog, accessed on May 21, 2026, </w:t>
      </w:r>
      <w:hyperlink r:id="rId44">
        <w:r w:rsidDel="00000000" w:rsidR="00000000" w:rsidRPr="00000000">
          <w:rPr>
            <w:rFonts w:ascii="Google Sans" w:cs="Google Sans" w:eastAsia="Google Sans" w:hAnsi="Google Sans"/>
            <w:color w:val="0000ee"/>
            <w:sz w:val="24"/>
            <w:szCs w:val="24"/>
            <w:u w:val="single"/>
            <w:rtl w:val="0"/>
          </w:rPr>
          <w:t xml:space="preserve">https://blog.trailofbits.com/2025/02/21/dont-recurse-on-untrusted-input/</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unnesting of RProtoBuf protobuf messages - Stack Overflow, accessed on May 21,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https://stackoverflow.com/questions/54958072/optimize-unnesting-of-rprotobuf-protobuf-messages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protoc plugin in Java | Farid Zakaria's Blog, accessed on May 21, 2026, </w:t>
      </w:r>
      <w:hyperlink r:id="rId46">
        <w:r w:rsidDel="00000000" w:rsidR="00000000" w:rsidRPr="00000000">
          <w:rPr>
            <w:rFonts w:ascii="Google Sans" w:cs="Google Sans" w:eastAsia="Google Sans" w:hAnsi="Google Sans"/>
            <w:color w:val="0000ee"/>
            <w:sz w:val="24"/>
            <w:szCs w:val="24"/>
            <w:u w:val="single"/>
            <w:rtl w:val="0"/>
          </w:rPr>
          <w:t xml:space="preserve">https://fzakaria.com/2025/09/05/writing-a-protoc-plugin-in-java</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FotiadisM/protoc-gen-kit: A proto plugin to easily create microservices with gRPC and HTTP support using protocol buffers., accessed on May 21, 2026, </w:t>
      </w:r>
      <w:hyperlink r:id="rId47">
        <w:r w:rsidDel="00000000" w:rsidR="00000000" w:rsidRPr="00000000">
          <w:rPr>
            <w:rFonts w:ascii="Google Sans" w:cs="Google Sans" w:eastAsia="Google Sans" w:hAnsi="Google Sans"/>
            <w:color w:val="0000ee"/>
            <w:sz w:val="24"/>
            <w:szCs w:val="24"/>
            <w:u w:val="single"/>
            <w:rtl w:val="0"/>
          </w:rPr>
          <w:t xml:space="preserve">https://github.com/FotiadisM/protoc-gen-kit</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Blogpost: Creating a Protoc Plugin to Generate Go Code with Protogen : r/golang - Reddit, accessed on May 21, 2026, </w:t>
      </w:r>
      <w:hyperlink r:id="rId48">
        <w:r w:rsidDel="00000000" w:rsidR="00000000" w:rsidRPr="00000000">
          <w:rPr>
            <w:rFonts w:ascii="Google Sans" w:cs="Google Sans" w:eastAsia="Google Sans" w:hAnsi="Google Sans"/>
            <w:color w:val="0000ee"/>
            <w:sz w:val="24"/>
            <w:szCs w:val="24"/>
            <w:u w:val="single"/>
            <w:rtl w:val="0"/>
          </w:rPr>
          <w:t xml:space="preserve">https://www.reddit.com/r/golang/comments/mfxhy7/blogpost_creating_a_protoc_plugin_to_generate_go/</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Business Requirements for e-Invoicing in a Public Procurement Context - Interoperable Europe Portal, accessed on May 21, 2026, </w:t>
      </w:r>
      <w:hyperlink r:id="rId49">
        <w:r w:rsidDel="00000000" w:rsidR="00000000" w:rsidRPr="00000000">
          <w:rPr>
            <w:rFonts w:ascii="Google Sans" w:cs="Google Sans" w:eastAsia="Google Sans" w:hAnsi="Google Sans"/>
            <w:color w:val="0000ee"/>
            <w:sz w:val="24"/>
            <w:szCs w:val="24"/>
            <w:u w:val="single"/>
            <w:rtl w:val="0"/>
          </w:rPr>
          <w:t xml:space="preserve">https://interoperable-europe.ec.europa.eu/sites/default/files/document/2014-12/Analysis%20of%20Business%20Requirements%20for%20e-Invoicing.pdf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Access Web Services Fact Sheet - Nordea, accessed on May 21, 2026, </w:t>
      </w:r>
      <w:hyperlink r:id="rId50">
        <w:r w:rsidDel="00000000" w:rsidR="00000000" w:rsidRPr="00000000">
          <w:rPr>
            <w:rFonts w:ascii="Google Sans" w:cs="Google Sans" w:eastAsia="Google Sans" w:hAnsi="Google Sans"/>
            <w:color w:val="0000ee"/>
            <w:sz w:val="24"/>
            <w:szCs w:val="24"/>
            <w:u w:val="single"/>
            <w:rtl w:val="0"/>
          </w:rPr>
          <w:t xml:space="preserve">https://www.nordea.com/en/doc/file-transfer-web-services-fact-sheet.pdf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EBICS IG CFONB V2 1.4 english version 24 02 2012, accessed on May 21, 2026, </w:t>
      </w:r>
      <w:hyperlink r:id="rId51">
        <w:r w:rsidDel="00000000" w:rsidR="00000000" w:rsidRPr="00000000">
          <w:rPr>
            <w:rFonts w:ascii="Google Sans" w:cs="Google Sans" w:eastAsia="Google Sans" w:hAnsi="Google Sans"/>
            <w:color w:val="0000ee"/>
            <w:sz w:val="24"/>
            <w:szCs w:val="24"/>
            <w:u w:val="single"/>
            <w:rtl w:val="0"/>
          </w:rPr>
          <w:t xml:space="preserve">https://www.cfonb.org/fichiers/20130612170302_6_16_EBICS_IG_CFONB_V2_1.4_english_version_2012_02_24.pdf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Alliance Access 7.6.50 Guide - Scribd, accessed on May 21, 2026, </w:t>
      </w:r>
      <w:hyperlink r:id="rId52">
        <w:r w:rsidDel="00000000" w:rsidR="00000000" w:rsidRPr="00000000">
          <w:rPr>
            <w:rFonts w:ascii="Google Sans" w:cs="Google Sans" w:eastAsia="Google Sans" w:hAnsi="Google Sans"/>
            <w:color w:val="0000ee"/>
            <w:sz w:val="24"/>
            <w:szCs w:val="24"/>
            <w:u w:val="single"/>
            <w:rtl w:val="0"/>
          </w:rPr>
          <w:t xml:space="preserve">https://www.scribd.com/document/892019788/Aa-7-6-50-Conf-Guid</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SWIFT's Solution for ESMIG - Service Description - Banque de France, accessed on May 21, 2026, </w:t>
      </w:r>
      <w:hyperlink r:id="rId53">
        <w:r w:rsidDel="00000000" w:rsidR="00000000" w:rsidRPr="00000000">
          <w:rPr>
            <w:rFonts w:ascii="Google Sans" w:cs="Google Sans" w:eastAsia="Google Sans" w:hAnsi="Google Sans"/>
            <w:color w:val="0000ee"/>
            <w:sz w:val="24"/>
            <w:szCs w:val="24"/>
            <w:u w:val="single"/>
            <w:rtl w:val="0"/>
          </w:rPr>
          <w:t xml:space="preserve">https://www.banque-france.fr/system/files/2024-11/esmig_sd.pdf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Protocol Buffer vs Json - when to choose one over the other? - Stack Overflow, accessed on May 21, 2026, </w:t>
      </w:r>
      <w:hyperlink r:id="rId54">
        <w:r w:rsidDel="00000000" w:rsidR="00000000" w:rsidRPr="00000000">
          <w:rPr>
            <w:rFonts w:ascii="Google Sans" w:cs="Google Sans" w:eastAsia="Google Sans" w:hAnsi="Google Sans"/>
            <w:color w:val="0000ee"/>
            <w:sz w:val="24"/>
            <w:szCs w:val="24"/>
            <w:u w:val="single"/>
            <w:rtl w:val="0"/>
          </w:rPr>
          <w:t xml:space="preserve">https://stackoverflow.com/questions/52409579/protocol-buffer-vs-json-when-to-choose-one-over-the-other</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 vs JSON: When to Use Which (and Why) | by Rahul Ray | ProAndroidDev, accessed on May 21, 2026, </w:t>
      </w:r>
      <w:hyperlink r:id="rId55">
        <w:r w:rsidDel="00000000" w:rsidR="00000000" w:rsidRPr="00000000">
          <w:rPr>
            <w:rFonts w:ascii="Google Sans" w:cs="Google Sans" w:eastAsia="Google Sans" w:hAnsi="Google Sans"/>
            <w:color w:val="0000ee"/>
            <w:sz w:val="24"/>
            <w:szCs w:val="24"/>
            <w:u w:val="single"/>
            <w:rtl w:val="0"/>
          </w:rPr>
          <w:t xml:space="preserve">https://proandroiddev.com/proto-vs-json-when-to-use-which-and-why-525256a4d4ed</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Protocol Buffers and JSON | by Andrew Graaff - Medium, accessed on May 21, 2026, </w:t>
      </w:r>
      <w:hyperlink r:id="rId56">
        <w:r w:rsidDel="00000000" w:rsidR="00000000" w:rsidRPr="00000000">
          <w:rPr>
            <w:rFonts w:ascii="Google Sans" w:cs="Google Sans" w:eastAsia="Google Sans" w:hAnsi="Google Sans"/>
            <w:color w:val="0000ee"/>
            <w:sz w:val="24"/>
            <w:szCs w:val="24"/>
            <w:u w:val="single"/>
            <w:rtl w:val="0"/>
          </w:rPr>
          <w:t xml:space="preserve">https://medium.com/@andrew_10845/benchmarking-protocol-buffers-and-json-ef47d09fa4a6</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Tools for API Compression and Serialization - Blog - Dreamfactory, accessed on May 21, 2026, </w:t>
      </w:r>
      <w:hyperlink r:id="rId57">
        <w:r w:rsidDel="00000000" w:rsidR="00000000" w:rsidRPr="00000000">
          <w:rPr>
            <w:rFonts w:ascii="Google Sans" w:cs="Google Sans" w:eastAsia="Google Sans" w:hAnsi="Google Sans"/>
            <w:color w:val="0000ee"/>
            <w:sz w:val="24"/>
            <w:szCs w:val="24"/>
            <w:u w:val="single"/>
            <w:rtl w:val="0"/>
          </w:rPr>
          <w:t xml:space="preserve">https://blog.dreamfactory.com/best-tools-for-api-compression-and-serialization</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vs Go for Backend Development in 2026: Which Should You Learn? - Rustify, accessed on May 21, 2026, </w:t>
      </w:r>
      <w:hyperlink r:id="rId58">
        <w:r w:rsidDel="00000000" w:rsidR="00000000" w:rsidRPr="00000000">
          <w:rPr>
            <w:rFonts w:ascii="Google Sans" w:cs="Google Sans" w:eastAsia="Google Sans" w:hAnsi="Google Sans"/>
            <w:color w:val="0000ee"/>
            <w:sz w:val="24"/>
            <w:szCs w:val="24"/>
            <w:u w:val="single"/>
            <w:rtl w:val="0"/>
          </w:rPr>
          <w:t xml:space="preserve">https://rustify.rs/articles/rust-vs-go-backend-2026</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tooling stack your company uses for logging? : r/devops - Reddit, accessed on May 21, 2026, </w:t>
      </w:r>
      <w:hyperlink r:id="rId59">
        <w:r w:rsidDel="00000000" w:rsidR="00000000" w:rsidRPr="00000000">
          <w:rPr>
            <w:rFonts w:ascii="Google Sans" w:cs="Google Sans" w:eastAsia="Google Sans" w:hAnsi="Google Sans"/>
            <w:color w:val="0000ee"/>
            <w:sz w:val="24"/>
            <w:szCs w:val="24"/>
            <w:u w:val="single"/>
            <w:rtl w:val="0"/>
          </w:rPr>
          <w:t xml:space="preserve">https://www.reddit.com/r/devops/comments/1lekk07/whats_the_best_tooling_stack_your_company_uses/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era of JSON data analytics - Tinybird, accessed on May 21, 2026, </w:t>
      </w:r>
      <w:hyperlink r:id="rId60">
        <w:r w:rsidDel="00000000" w:rsidR="00000000" w:rsidRPr="00000000">
          <w:rPr>
            <w:rFonts w:ascii="Google Sans" w:cs="Google Sans" w:eastAsia="Google Sans" w:hAnsi="Google Sans"/>
            <w:color w:val="0000ee"/>
            <w:sz w:val="24"/>
            <w:szCs w:val="24"/>
            <w:u w:val="single"/>
            <w:rtl w:val="0"/>
          </w:rPr>
          <w:t xml:space="preserve">https://www.tinybird.co/blog/the-era-of-json-analytics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ClickHouse vs Elasticsearch 2026: Log Analytics and Search Comparison, accessed on May 21, 2026, </w:t>
      </w:r>
      <w:hyperlink r:id="rId61">
        <w:r w:rsidDel="00000000" w:rsidR="00000000" w:rsidRPr="00000000">
          <w:rPr>
            <w:rFonts w:ascii="Google Sans" w:cs="Google Sans" w:eastAsia="Google Sans" w:hAnsi="Google Sans"/>
            <w:color w:val="0000ee"/>
            <w:sz w:val="24"/>
            <w:szCs w:val="24"/>
            <w:u w:val="single"/>
            <w:rtl w:val="0"/>
          </w:rPr>
          <w:t xml:space="preserve">https://tasrieit.com/blog/clickhouse-vs-elasticsearch-2026</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vs YAML vs TOML vs XML: Best Data Format in 2025 - DEV Community, accessed on May 21, 2026, </w:t>
      </w:r>
      <w:hyperlink r:id="rId62">
        <w:r w:rsidDel="00000000" w:rsidR="00000000" w:rsidRPr="00000000">
          <w:rPr>
            <w:rFonts w:ascii="Google Sans" w:cs="Google Sans" w:eastAsia="Google Sans" w:hAnsi="Google Sans"/>
            <w:color w:val="0000ee"/>
            <w:sz w:val="24"/>
            <w:szCs w:val="24"/>
            <w:u w:val="single"/>
            <w:rtl w:val="0"/>
          </w:rPr>
          <w:t xml:space="preserve">https://dev.to/leapcell/json-vs-yaml-vs-toml-vs-xml-best-data-format-in-2025-5444</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vs YAML vs TOML vs XML: Best Data Format in 2025 | by Leapcell - Medium, accessed on May 21, 2026, </w:t>
      </w:r>
      <w:hyperlink r:id="rId63">
        <w:r w:rsidDel="00000000" w:rsidR="00000000" w:rsidRPr="00000000">
          <w:rPr>
            <w:rFonts w:ascii="Google Sans" w:cs="Google Sans" w:eastAsia="Google Sans" w:hAnsi="Google Sans"/>
            <w:color w:val="0000ee"/>
            <w:sz w:val="24"/>
            <w:szCs w:val="24"/>
            <w:u w:val="single"/>
            <w:rtl w:val="0"/>
          </w:rPr>
          <w:t xml:space="preserve">https://leapcell.medium.com/json-vs-yaml-vs-toml-vs-xml-best-data-format-in-2025-fa35e06841ba</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Favorite Config Language? (JSON, TOML, XML, YAML) : r/dataengineering - Reddit, accessed on May 21, 2026, </w:t>
      </w:r>
      <w:hyperlink r:id="rId64">
        <w:r w:rsidDel="00000000" w:rsidR="00000000" w:rsidRPr="00000000">
          <w:rPr>
            <w:rFonts w:ascii="Google Sans" w:cs="Google Sans" w:eastAsia="Google Sans" w:hAnsi="Google Sans"/>
            <w:color w:val="0000ee"/>
            <w:sz w:val="24"/>
            <w:szCs w:val="24"/>
            <w:u w:val="single"/>
            <w:rtl w:val="0"/>
          </w:rPr>
          <w:t xml:space="preserve">https://www.reddit.com/r/dataengineering/comments/1etqn8k/favorite_config_language_json_toml_xml_yaml/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ravitee.io/blog/protobuf-vs-json" TargetMode="External"/><Relationship Id="rId42" Type="http://schemas.openxmlformats.org/officeDocument/2006/relationships/hyperlink" Target="https://github.com/protocolbuffers/protobuf/issues/26437" TargetMode="External"/><Relationship Id="rId41" Type="http://schemas.openxmlformats.org/officeDocument/2006/relationships/hyperlink" Target="https://medium.com/@kiarash.shamaii/just-use-json-its-simpler-the-day-we-benchmarked-moving-back-from-protobuf-9ddad6d479fc" TargetMode="External"/><Relationship Id="rId44" Type="http://schemas.openxmlformats.org/officeDocument/2006/relationships/hyperlink" Target="https://blog.trailofbits.com/2025/02/21/dont-recurse-on-untrusted-input/" TargetMode="External"/><Relationship Id="rId43" Type="http://schemas.openxmlformats.org/officeDocument/2006/relationships/hyperlink" Target="https://github.com/protocolbuffers/protobuf/issues/25071" TargetMode="External"/><Relationship Id="rId46" Type="http://schemas.openxmlformats.org/officeDocument/2006/relationships/hyperlink" Target="https://fzakaria.com/2025/09/05/writing-a-protoc-plugin-in-java" TargetMode="External"/><Relationship Id="rId45" Type="http://schemas.openxmlformats.org/officeDocument/2006/relationships/hyperlink" Target="https://stackoverflow.com/questions/54958072/optimize-unnesting-of-rprotobuf-protobuf-mess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tobuf.dev/overview/" TargetMode="External"/><Relationship Id="rId48" Type="http://schemas.openxmlformats.org/officeDocument/2006/relationships/hyperlink" Target="https://www.reddit.com/r/golang/comments/mfxhy7/blogpost_creating_a_protoc_plugin_to_generate_go/" TargetMode="External"/><Relationship Id="rId47" Type="http://schemas.openxmlformats.org/officeDocument/2006/relationships/hyperlink" Target="https://github.com/FotiadisM/protoc-gen-kit" TargetMode="External"/><Relationship Id="rId49" Type="http://schemas.openxmlformats.org/officeDocument/2006/relationships/hyperlink" Target="https://interoperable-europe.ec.europa.eu/sites/default/files/document/2014-12/Analysis%20of%20Business%20Requirements%20for%20e-Invoicing.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anbowell.com/blog/an-in-depth-comparison-of-json-yaml-and-toml/" TargetMode="External"/><Relationship Id="rId31" Type="http://schemas.openxmlformats.org/officeDocument/2006/relationships/hyperlink" Target="https://stackoverflow.com/questions/3312625/xsd-namespace-backward-compatibility" TargetMode="External"/><Relationship Id="rId30" Type="http://schemas.openxmlformats.org/officeDocument/2006/relationships/hyperlink" Target="https://stackoverflow.com/questions/49670346/is-it-best-to-have-many-field-in-protobuf-message-or-nested-messages" TargetMode="External"/><Relationship Id="rId33" Type="http://schemas.openxmlformats.org/officeDocument/2006/relationships/hyperlink" Target="https://www.goland.org/xmlschemabackwardscompat/" TargetMode="External"/><Relationship Id="rId32" Type="http://schemas.openxmlformats.org/officeDocument/2006/relationships/hyperlink" Target="https://www.xml.com/pub/a/2004/10/27/extend.html" TargetMode="External"/><Relationship Id="rId35" Type="http://schemas.openxmlformats.org/officeDocument/2006/relationships/hyperlink" Target="https://stackoverflow.com/questions/30198785/what-backward-compatible-xsd-changes-can-be-made" TargetMode="External"/><Relationship Id="rId34" Type="http://schemas.openxmlformats.org/officeDocument/2006/relationships/hyperlink" Target="https://www.w3.org/TR/2007/WD-xmlschema-guide2versioning-20070720/" TargetMode="External"/><Relationship Id="rId37" Type="http://schemas.openxmlformats.org/officeDocument/2006/relationships/hyperlink" Target="https://medium.com/@harshiljani2002/benchmarking-data-serialization-json-vs-protobuf-vs-flatbuffers-3218eecdba77" TargetMode="External"/><Relationship Id="rId36" Type="http://schemas.openxmlformats.org/officeDocument/2006/relationships/hyperlink" Target="https://stackoverflow.com/questions/74798503/test-both-forwards-and-backwards-compatibility-of-json-schemas-for-both-readers" TargetMode="External"/><Relationship Id="rId39" Type="http://schemas.openxmlformats.org/officeDocument/2006/relationships/hyperlink" Target="https://www.youtube.com/watch?v=RqtbCANk-RU" TargetMode="External"/><Relationship Id="rId38" Type="http://schemas.openxmlformats.org/officeDocument/2006/relationships/hyperlink" Target="https://news.ycombinator.com/item?id=45736400" TargetMode="External"/><Relationship Id="rId62" Type="http://schemas.openxmlformats.org/officeDocument/2006/relationships/hyperlink" Target="https://dev.to/leapcell/json-vs-yaml-vs-toml-vs-xml-best-data-format-in-2025-5444" TargetMode="External"/><Relationship Id="rId61" Type="http://schemas.openxmlformats.org/officeDocument/2006/relationships/hyperlink" Target="https://tasrieit.com/blog/clickhouse-vs-elasticsearch-2026" TargetMode="External"/><Relationship Id="rId20" Type="http://schemas.openxmlformats.org/officeDocument/2006/relationships/hyperlink" Target="https://www.learnjsonschema.com/2020-12/validation/dependentrequired/" TargetMode="External"/><Relationship Id="rId64" Type="http://schemas.openxmlformats.org/officeDocument/2006/relationships/hyperlink" Target="https://www.reddit.com/r/dataengineering/comments/1etqn8k/favorite_config_language_json_toml_xml_yaml/" TargetMode="External"/><Relationship Id="rId63" Type="http://schemas.openxmlformats.org/officeDocument/2006/relationships/hyperlink" Target="https://leapcell.medium.com/json-vs-yaml-vs-toml-vs-xml-best-data-format-in-2025-fa35e06841ba" TargetMode="External"/><Relationship Id="rId22" Type="http://schemas.openxmlformats.org/officeDocument/2006/relationships/hyperlink" Target="https://theproductguy.in/blogs/json-in-ci-cd/" TargetMode="External"/><Relationship Id="rId21" Type="http://schemas.openxmlformats.org/officeDocument/2006/relationships/hyperlink" Target="https://github.com/microsoft/typespec/issues/6776" TargetMode="External"/><Relationship Id="rId24" Type="http://schemas.openxmlformats.org/officeDocument/2006/relationships/hyperlink" Target="https://dfordebugging.wordpress.com/2023/02/17/grpc-demystified-protobuf-encoding/" TargetMode="External"/><Relationship Id="rId23" Type="http://schemas.openxmlformats.org/officeDocument/2006/relationships/hyperlink" Target="https://protobuf.dev/programming-guides/encoding/" TargetMode="External"/><Relationship Id="rId60" Type="http://schemas.openxmlformats.org/officeDocument/2006/relationships/hyperlink" Target="https://www.tinybird.co/blog/the-era-of-json-analytics" TargetMode="External"/><Relationship Id="rId26" Type="http://schemas.openxmlformats.org/officeDocument/2006/relationships/hyperlink" Target="https://stackoverflow.com/questions/33935266/whats-the-reason-behind-zigzag-encoding-in-protocol-buffers-and-avro" TargetMode="External"/><Relationship Id="rId25" Type="http://schemas.openxmlformats.org/officeDocument/2006/relationships/hyperlink" Target="https://kreya.app/blog/protocolbuffers-wire-format/" TargetMode="External"/><Relationship Id="rId28" Type="http://schemas.openxmlformats.org/officeDocument/2006/relationships/hyperlink" Target="https://victoriametrics.com/blog/go-protobuf/" TargetMode="External"/><Relationship Id="rId27" Type="http://schemas.openxmlformats.org/officeDocument/2006/relationships/hyperlink" Target="https://kreya.app/blog/protocolbuffers-wire-format-part-2/" TargetMode="External"/><Relationship Id="rId29" Type="http://schemas.openxmlformats.org/officeDocument/2006/relationships/hyperlink" Target="https://kevincox.ca/2020/04/12/protocol-buffers-simplified/" TargetMode="External"/><Relationship Id="rId51" Type="http://schemas.openxmlformats.org/officeDocument/2006/relationships/hyperlink" Target="https://www.cfonb.org/fichiers/20130612170302_6_16_EBICS_IG_CFONB_V2_1.4_english_version_2012_02_24.pdf" TargetMode="External"/><Relationship Id="rId50" Type="http://schemas.openxmlformats.org/officeDocument/2006/relationships/hyperlink" Target="https://www.nordea.com/en/doc/file-transfer-web-services-fact-sheet.pdf" TargetMode="External"/><Relationship Id="rId53" Type="http://schemas.openxmlformats.org/officeDocument/2006/relationships/hyperlink" Target="https://www.banque-france.fr/system/files/2024-11/esmig_sd.pdf" TargetMode="External"/><Relationship Id="rId52" Type="http://schemas.openxmlformats.org/officeDocument/2006/relationships/hyperlink" Target="https://www.scribd.com/document/892019788/Aa-7-6-50-Conf-Guid" TargetMode="External"/><Relationship Id="rId11" Type="http://schemas.openxmlformats.org/officeDocument/2006/relationships/hyperlink" Target="https://medium.com/@achintya.jain/why-xml-became-the-first-choice-for-iso20022-4f086e4554c7" TargetMode="External"/><Relationship Id="rId55" Type="http://schemas.openxmlformats.org/officeDocument/2006/relationships/hyperlink" Target="https://proandroiddev.com/proto-vs-json-when-to-use-which-and-why-525256a4d4ed" TargetMode="External"/><Relationship Id="rId10" Type="http://schemas.openxmlformats.org/officeDocument/2006/relationships/hyperlink" Target="https://medium.com/@nikhil.munna001/json-vs-protocol-buffers-vs-flatbuffers-a-deep-dive-4b801d995e43" TargetMode="External"/><Relationship Id="rId54" Type="http://schemas.openxmlformats.org/officeDocument/2006/relationships/hyperlink" Target="https://stackoverflow.com/questions/52409579/protocol-buffer-vs-json-when-to-choose-one-over-the-other" TargetMode="External"/><Relationship Id="rId13" Type="http://schemas.openxmlformats.org/officeDocument/2006/relationships/hyperlink" Target="https://github.com/sourcemeta/jsonschema" TargetMode="External"/><Relationship Id="rId57" Type="http://schemas.openxmlformats.org/officeDocument/2006/relationships/hyperlink" Target="https://blog.dreamfactory.com/best-tools-for-api-compression-and-serialization" TargetMode="External"/><Relationship Id="rId12" Type="http://schemas.openxmlformats.org/officeDocument/2006/relationships/hyperlink" Target="https://www.mastercard.com/us/en/news-and-trends/Insights/2024/iso-20022-and-json-balancing-standardisation-and-flexibility-in-.html" TargetMode="External"/><Relationship Id="rId56" Type="http://schemas.openxmlformats.org/officeDocument/2006/relationships/hyperlink" Target="https://medium.com/@andrew_10845/benchmarking-protocol-buffers-and-json-ef47d09fa4a6" TargetMode="External"/><Relationship Id="rId15" Type="http://schemas.openxmlformats.org/officeDocument/2006/relationships/hyperlink" Target="https://json-schema.org/draft/2019-09/draft-handrews-json-schema-validation-02" TargetMode="External"/><Relationship Id="rId59" Type="http://schemas.openxmlformats.org/officeDocument/2006/relationships/hyperlink" Target="https://www.reddit.com/r/devops/comments/1lekk07/whats_the_best_tooling_stack_your_company_uses/" TargetMode="External"/><Relationship Id="rId14" Type="http://schemas.openxmlformats.org/officeDocument/2006/relationships/hyperlink" Target="https://www.jsonschemavalidator.net/" TargetMode="External"/><Relationship Id="rId58" Type="http://schemas.openxmlformats.org/officeDocument/2006/relationships/hyperlink" Target="https://rustify.rs/articles/rust-vs-go-backend-2026" TargetMode="External"/><Relationship Id="rId17" Type="http://schemas.openxmlformats.org/officeDocument/2006/relationships/hyperlink" Target="https://www.liquid-technologies.com/Reference/XmlStudio/JsonEditorNotation_IfThenElse.html" TargetMode="External"/><Relationship Id="rId16" Type="http://schemas.openxmlformats.org/officeDocument/2006/relationships/hyperlink" Target="https://json-schema.org/understanding-json-schema/reference/conditionals" TargetMode="External"/><Relationship Id="rId19" Type="http://schemas.openxmlformats.org/officeDocument/2006/relationships/hyperlink" Target="https://stackoverflow.com/questions/38717933/jsonschema-attribute-conditionally-required" TargetMode="External"/><Relationship Id="rId18" Type="http://schemas.openxmlformats.org/officeDocument/2006/relationships/hyperlink" Target="https://json-schema.org/learn/miscellaneous-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