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C3B65" w14:textId="77777777" w:rsidR="004F69BE" w:rsidRDefault="004F69BE" w:rsidP="004F69BE">
      <w:pPr>
        <w:pStyle w:val="a3"/>
        <w:spacing w:before="1"/>
        <w:ind w:left="210" w:right="204"/>
        <w:jc w:val="center"/>
        <w:rPr>
          <w:rFonts w:ascii="Calibri" w:hAnsi="Calibri"/>
        </w:rPr>
      </w:pPr>
      <w:r>
        <w:rPr>
          <w:rFonts w:ascii="Calibri" w:hAnsi="Calibri"/>
        </w:rPr>
        <w:t>Звіт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практичній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робот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№1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цивільного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захисту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тему</w:t>
      </w:r>
    </w:p>
    <w:p w14:paraId="12CF39C8" w14:textId="77777777" w:rsidR="004F69BE" w:rsidRDefault="004F69BE" w:rsidP="004F69BE">
      <w:pPr>
        <w:pStyle w:val="1"/>
        <w:ind w:left="4872" w:right="255" w:hanging="4601"/>
        <w:rPr>
          <w:rFonts w:ascii="Calibri" w:hAnsi="Calibri"/>
        </w:rPr>
      </w:pPr>
      <w:r>
        <w:rPr>
          <w:rFonts w:ascii="Calibri" w:hAnsi="Calibri"/>
        </w:rPr>
        <w:t>Прогнозування та оцінювання інженерної та пожежної обстановки під час аварії на вибухонебезпечних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об’єктах</w:t>
      </w:r>
    </w:p>
    <w:p w14:paraId="32E867F4" w14:textId="75C7AD56" w:rsidR="004F69BE" w:rsidRDefault="004F69BE" w:rsidP="004F69BE">
      <w:pPr>
        <w:pStyle w:val="a3"/>
        <w:tabs>
          <w:tab w:val="left" w:pos="5015"/>
          <w:tab w:val="left" w:pos="6451"/>
        </w:tabs>
        <w:ind w:left="233"/>
      </w:pPr>
      <w:r>
        <w:rPr>
          <w:rFonts w:ascii="Calibri" w:hAnsi="Calibri"/>
        </w:rPr>
        <w:t>Прізвище,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ініціали</w:t>
      </w:r>
      <w:r>
        <w:rPr>
          <w:rFonts w:ascii="Calibri" w:hAnsi="Calibri"/>
        </w:rPr>
        <w:t xml:space="preserve"> </w:t>
      </w:r>
      <w:r w:rsidRPr="004F69BE">
        <w:rPr>
          <w:rFonts w:ascii="Calibri" w:hAnsi="Calibri"/>
          <w:u w:val="single"/>
        </w:rPr>
        <w:t>Головня О. Р.</w:t>
      </w:r>
      <w:r>
        <w:rPr>
          <w:rFonts w:ascii="Calibri" w:hAnsi="Calibri"/>
        </w:rPr>
        <w:t xml:space="preserve">   </w:t>
      </w:r>
      <w:r>
        <w:rPr>
          <w:rFonts w:ascii="Calibri" w:hAnsi="Calibri"/>
        </w:rPr>
        <w:t>група</w:t>
      </w:r>
      <w:r>
        <w:rPr>
          <w:u w:val="single"/>
        </w:rPr>
        <w:t xml:space="preserve"> </w:t>
      </w:r>
      <w:r>
        <w:rPr>
          <w:u w:val="single"/>
        </w:rPr>
        <w:t xml:space="preserve"> ІП-11</w:t>
      </w:r>
      <w:r>
        <w:rPr>
          <w:u w:val="single"/>
        </w:rPr>
        <w:tab/>
      </w:r>
    </w:p>
    <w:p w14:paraId="18E8BB42" w14:textId="7DB71DB8" w:rsidR="004F69BE" w:rsidRDefault="004F69BE" w:rsidP="004F69BE">
      <w:pPr>
        <w:pStyle w:val="a3"/>
        <w:tabs>
          <w:tab w:val="left" w:pos="2494"/>
        </w:tabs>
        <w:spacing w:before="1"/>
        <w:ind w:left="233" w:right="8027"/>
        <w:rPr>
          <w:rFonts w:ascii="Calibri" w:hAnsi="Calibri"/>
        </w:rPr>
      </w:pPr>
      <w:r>
        <w:rPr>
          <w:rFonts w:ascii="Calibri" w:hAnsi="Calibri"/>
        </w:rPr>
        <w:t>номер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варіанту</w:t>
      </w:r>
      <w:r>
        <w:rPr>
          <w:u w:val="single"/>
        </w:rPr>
        <w:t xml:space="preserve"> </w:t>
      </w:r>
      <w:r>
        <w:rPr>
          <w:u w:val="single"/>
        </w:rPr>
        <w:t xml:space="preserve">14 </w:t>
      </w:r>
      <w:r>
        <w:rPr>
          <w:rFonts w:ascii="Calibri" w:hAnsi="Calibri"/>
        </w:rPr>
        <w:t>Вихідні дані:</w:t>
      </w:r>
    </w:p>
    <w:p w14:paraId="33648E9F" w14:textId="4374CF6A" w:rsidR="004F69BE" w:rsidRDefault="004F69BE" w:rsidP="004F69BE">
      <w:pPr>
        <w:pStyle w:val="a5"/>
        <w:numPr>
          <w:ilvl w:val="0"/>
          <w:numId w:val="5"/>
        </w:numPr>
        <w:tabs>
          <w:tab w:val="left" w:pos="449"/>
        </w:tabs>
        <w:spacing w:before="1"/>
        <w:rPr>
          <w:rFonts w:ascii="Calibri" w:hAnsi="Calibri"/>
        </w:rPr>
      </w:pPr>
      <w:r>
        <w:rPr>
          <w:rFonts w:ascii="Calibri" w:hAnsi="Calibri"/>
        </w:rPr>
        <w:t>Відстань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цеху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міста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аварії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(вибуху)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Pr="004F69BE">
        <w:rPr>
          <w:rFonts w:ascii="Calibri" w:hAnsi="Calibri"/>
          <w:b/>
          <w:bCs/>
        </w:rPr>
        <w:t>0.5 км</w:t>
      </w:r>
    </w:p>
    <w:p w14:paraId="33C033B8" w14:textId="1C2CB321" w:rsidR="004F69BE" w:rsidRDefault="004F69BE" w:rsidP="004F69BE">
      <w:pPr>
        <w:pStyle w:val="a5"/>
        <w:numPr>
          <w:ilvl w:val="0"/>
          <w:numId w:val="5"/>
        </w:numPr>
        <w:tabs>
          <w:tab w:val="left" w:pos="449"/>
        </w:tabs>
        <w:rPr>
          <w:rFonts w:ascii="Calibri" w:hAnsi="Calibri"/>
        </w:rPr>
      </w:pPr>
      <w:r>
        <w:rPr>
          <w:rFonts w:ascii="Calibri" w:hAnsi="Calibri"/>
        </w:rPr>
        <w:t>Маса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пропану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Pr="004F69BE">
        <w:rPr>
          <w:rFonts w:ascii="Calibri" w:hAnsi="Calibri"/>
          <w:b/>
          <w:bCs/>
        </w:rPr>
        <w:t>100</w:t>
      </w:r>
      <w:r>
        <w:rPr>
          <w:rFonts w:ascii="Calibri" w:hAnsi="Calibri"/>
          <w:b/>
          <w:bCs/>
        </w:rPr>
        <w:t xml:space="preserve"> т</w:t>
      </w:r>
    </w:p>
    <w:p w14:paraId="6F8CD808" w14:textId="2506008F" w:rsidR="004F69BE" w:rsidRDefault="004F69BE" w:rsidP="004F69BE">
      <w:pPr>
        <w:pStyle w:val="a5"/>
        <w:numPr>
          <w:ilvl w:val="0"/>
          <w:numId w:val="5"/>
        </w:numPr>
        <w:tabs>
          <w:tab w:val="left" w:pos="449"/>
        </w:tabs>
        <w:ind w:left="516" w:right="7048" w:hanging="284"/>
        <w:rPr>
          <w:rFonts w:ascii="Calibri" w:hAnsi="Calibri"/>
        </w:rPr>
      </w:pPr>
      <w:r>
        <w:rPr>
          <w:rFonts w:ascii="Calibri" w:hAnsi="Calibri"/>
        </w:rPr>
        <w:t>Характеристики елементів цеху: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будівля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 w:rsidRPr="004F69BE">
        <w:rPr>
          <w:sz w:val="24"/>
        </w:rPr>
        <w:t xml:space="preserve"> </w:t>
      </w:r>
      <w:r w:rsidRPr="004F69BE">
        <w:rPr>
          <w:b/>
          <w:bCs/>
          <w:sz w:val="24"/>
        </w:rPr>
        <w:t>з</w:t>
      </w:r>
      <w:r w:rsidRPr="004F69BE">
        <w:rPr>
          <w:b/>
          <w:bCs/>
          <w:spacing w:val="2"/>
          <w:sz w:val="24"/>
        </w:rPr>
        <w:t xml:space="preserve"> </w:t>
      </w:r>
      <w:r w:rsidRPr="004F69BE">
        <w:rPr>
          <w:b/>
          <w:bCs/>
          <w:sz w:val="24"/>
        </w:rPr>
        <w:t>легким</w:t>
      </w:r>
      <w:r w:rsidRPr="004F69BE">
        <w:rPr>
          <w:b/>
          <w:bCs/>
          <w:spacing w:val="1"/>
          <w:sz w:val="24"/>
        </w:rPr>
        <w:t xml:space="preserve"> </w:t>
      </w:r>
      <w:r w:rsidRPr="004F69BE">
        <w:rPr>
          <w:b/>
          <w:bCs/>
          <w:sz w:val="24"/>
        </w:rPr>
        <w:t>метал.</w:t>
      </w:r>
      <w:r w:rsidRPr="004F69BE">
        <w:rPr>
          <w:b/>
          <w:bCs/>
          <w:spacing w:val="1"/>
          <w:sz w:val="24"/>
        </w:rPr>
        <w:t xml:space="preserve"> </w:t>
      </w:r>
      <w:r w:rsidRPr="004F69BE">
        <w:rPr>
          <w:b/>
          <w:bCs/>
          <w:sz w:val="24"/>
        </w:rPr>
        <w:t>каркасом</w:t>
      </w:r>
    </w:p>
    <w:p w14:paraId="0948A1F9" w14:textId="6C1202BA" w:rsidR="004F69BE" w:rsidRDefault="004F69BE" w:rsidP="004F69BE">
      <w:pPr>
        <w:pStyle w:val="a3"/>
        <w:spacing w:before="1"/>
        <w:ind w:left="516"/>
        <w:rPr>
          <w:rFonts w:ascii="Calibri" w:hAnsi="Calibri"/>
        </w:rPr>
      </w:pPr>
      <w:r>
        <w:rPr>
          <w:rFonts w:ascii="Calibri" w:hAnsi="Calibri"/>
        </w:rPr>
        <w:t>верстати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 w:rsidRPr="004F69BE">
        <w:rPr>
          <w:sz w:val="24"/>
        </w:rPr>
        <w:t xml:space="preserve"> </w:t>
      </w:r>
      <w:r w:rsidRPr="004F69BE">
        <w:rPr>
          <w:b/>
          <w:bCs/>
          <w:sz w:val="24"/>
        </w:rPr>
        <w:t>важкі</w:t>
      </w:r>
    </w:p>
    <w:p w14:paraId="427A72B2" w14:textId="77777777" w:rsidR="004F69BE" w:rsidRDefault="004F69BE" w:rsidP="004F69BE">
      <w:pPr>
        <w:pStyle w:val="a3"/>
        <w:ind w:left="516"/>
        <w:rPr>
          <w:rFonts w:ascii="Calibri" w:hAnsi="Calibri"/>
        </w:rPr>
      </w:pPr>
      <w:r>
        <w:rPr>
          <w:rFonts w:ascii="Calibri" w:hAnsi="Calibri"/>
        </w:rPr>
        <w:t>кабельні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лінії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 w:rsidRPr="004F69BE">
        <w:rPr>
          <w:rFonts w:ascii="Calibri" w:hAnsi="Calibri"/>
          <w:b/>
          <w:bCs/>
        </w:rPr>
        <w:t>наземні</w:t>
      </w:r>
    </w:p>
    <w:p w14:paraId="6E8EFB11" w14:textId="735A8C57" w:rsidR="004F69BE" w:rsidRDefault="004F69BE" w:rsidP="004F69BE">
      <w:pPr>
        <w:pStyle w:val="a3"/>
        <w:spacing w:before="1"/>
        <w:ind w:left="516" w:right="5611"/>
        <w:rPr>
          <w:rFonts w:ascii="Calibri" w:hAnsi="Calibri"/>
        </w:rPr>
      </w:pPr>
      <w:r>
        <w:rPr>
          <w:rFonts w:ascii="Calibri" w:hAnsi="Calibri"/>
        </w:rPr>
        <w:t xml:space="preserve">контрольно-вимірювальна апаратура – </w:t>
      </w:r>
      <w:r w:rsidRPr="004F69BE">
        <w:rPr>
          <w:rFonts w:ascii="Calibri" w:hAnsi="Calibri"/>
          <w:b/>
          <w:bCs/>
        </w:rPr>
        <w:t>наявна</w:t>
      </w:r>
      <w:r w:rsidRPr="004F69BE">
        <w:rPr>
          <w:rFonts w:ascii="Calibri" w:hAnsi="Calibri"/>
          <w:b/>
          <w:bCs/>
          <w:spacing w:val="-47"/>
        </w:rPr>
        <w:t xml:space="preserve"> </w:t>
      </w:r>
      <w:r>
        <w:rPr>
          <w:rFonts w:ascii="Calibri" w:hAnsi="Calibri"/>
        </w:rPr>
        <w:t>границі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вогнетривкості несучих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стін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Pr="004F69BE">
        <w:rPr>
          <w:rFonts w:ascii="Calibri" w:hAnsi="Calibri"/>
          <w:b/>
          <w:bCs/>
        </w:rPr>
        <w:t>2.5 год</w:t>
      </w:r>
    </w:p>
    <w:p w14:paraId="7E42A44C" w14:textId="5D862FEB" w:rsidR="004F69BE" w:rsidRDefault="004F69BE" w:rsidP="004F69BE">
      <w:pPr>
        <w:pStyle w:val="a3"/>
        <w:spacing w:line="264" w:lineRule="exact"/>
        <w:ind w:left="516"/>
        <w:rPr>
          <w:rFonts w:ascii="Calibri" w:hAnsi="Calibri"/>
        </w:rPr>
      </w:pPr>
      <w:r>
        <w:rPr>
          <w:rFonts w:ascii="Calibri" w:hAnsi="Calibri"/>
        </w:rPr>
        <w:t>границі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вогнетривкості перегородок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Pr="004F69BE">
        <w:rPr>
          <w:rFonts w:ascii="Calibri" w:hAnsi="Calibri"/>
          <w:b/>
          <w:bCs/>
        </w:rPr>
        <w:t>1 год</w:t>
      </w:r>
    </w:p>
    <w:p w14:paraId="5DA5F1D1" w14:textId="32B3C886" w:rsidR="004F69BE" w:rsidRDefault="004F69BE" w:rsidP="004F69BE">
      <w:pPr>
        <w:pStyle w:val="a5"/>
        <w:numPr>
          <w:ilvl w:val="0"/>
          <w:numId w:val="5"/>
        </w:numPr>
        <w:tabs>
          <w:tab w:val="left" w:pos="449"/>
        </w:tabs>
        <w:rPr>
          <w:rFonts w:ascii="Calibri" w:hAnsi="Calibri"/>
        </w:rPr>
      </w:pPr>
      <w:r>
        <w:rPr>
          <w:rFonts w:ascii="Calibri" w:hAnsi="Calibri"/>
        </w:rPr>
        <w:t>Категорія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виробництва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пожежної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безпеки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Pr="004F69BE">
        <w:rPr>
          <w:rFonts w:ascii="Calibri" w:hAnsi="Calibri"/>
          <w:b/>
          <w:bCs/>
        </w:rPr>
        <w:t>В</w:t>
      </w:r>
    </w:p>
    <w:p w14:paraId="423AC2A8" w14:textId="09B44EDC" w:rsidR="004F69BE" w:rsidRDefault="004F69BE" w:rsidP="004F69BE">
      <w:pPr>
        <w:pStyle w:val="a5"/>
        <w:numPr>
          <w:ilvl w:val="0"/>
          <w:numId w:val="5"/>
        </w:numPr>
        <w:tabs>
          <w:tab w:val="left" w:pos="449"/>
        </w:tabs>
        <w:spacing w:before="1"/>
        <w:rPr>
          <w:rFonts w:ascii="Calibri" w:hAnsi="Calibri"/>
        </w:rPr>
      </w:pPr>
      <w:r>
        <w:rPr>
          <w:rFonts w:ascii="Calibri" w:hAnsi="Calibri"/>
        </w:rPr>
        <w:t>Щільність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забудови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об’єкту </w:t>
      </w:r>
      <w:r>
        <w:rPr>
          <w:rFonts w:ascii="Calibri" w:hAnsi="Calibri"/>
        </w:rPr>
        <w:t>–</w:t>
      </w:r>
      <w:r>
        <w:rPr>
          <w:rFonts w:ascii="Calibri" w:hAnsi="Calibri"/>
          <w:b/>
          <w:bCs/>
        </w:rPr>
        <w:t xml:space="preserve"> 25%</w:t>
      </w:r>
    </w:p>
    <w:p w14:paraId="634A77CD" w14:textId="77777777" w:rsidR="004F69BE" w:rsidRDefault="004F69BE" w:rsidP="004F69BE">
      <w:pPr>
        <w:ind w:left="233"/>
        <w:rPr>
          <w:rFonts w:ascii="Calibri" w:hAnsi="Calibri"/>
          <w:b/>
        </w:rPr>
      </w:pPr>
      <w:r>
        <w:rPr>
          <w:rFonts w:ascii="Calibri" w:hAnsi="Calibri"/>
          <w:b/>
        </w:rPr>
        <w:t>Розрахункова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частина:</w:t>
      </w:r>
    </w:p>
    <w:p w14:paraId="3AE2EC55" w14:textId="7693643C" w:rsidR="004F69BE" w:rsidRPr="00AE2444" w:rsidRDefault="004F69BE" w:rsidP="004F69BE">
      <w:pPr>
        <w:ind w:left="233"/>
        <w:rPr>
          <w:rFonts w:ascii="Calibri" w:hAnsi="Calibri"/>
          <w:b/>
        </w:rPr>
      </w:pPr>
      <w:r w:rsidRPr="00AE2444">
        <w:rPr>
          <w:rFonts w:ascii="Calibri" w:hAnsi="Calibri"/>
          <w:b/>
        </w:rPr>
        <w:t>1.1.</w:t>
      </w:r>
      <w:r w:rsidRPr="00AE2444">
        <w:rPr>
          <w:rFonts w:ascii="Calibri" w:hAnsi="Calibri"/>
          <w:b/>
          <w:spacing w:val="-6"/>
        </w:rPr>
        <w:t xml:space="preserve"> </w:t>
      </w:r>
      <w:r w:rsidRPr="00AE2444">
        <w:rPr>
          <w:rFonts w:ascii="Calibri" w:hAnsi="Calibri"/>
          <w:b/>
        </w:rPr>
        <w:t>Зона</w:t>
      </w:r>
      <w:r w:rsidRPr="00AE2444">
        <w:rPr>
          <w:rFonts w:ascii="Calibri" w:hAnsi="Calibri"/>
          <w:b/>
          <w:spacing w:val="-3"/>
        </w:rPr>
        <w:t xml:space="preserve"> </w:t>
      </w:r>
      <w:r w:rsidRPr="00AE2444">
        <w:rPr>
          <w:rFonts w:ascii="Calibri" w:hAnsi="Calibri"/>
          <w:b/>
        </w:rPr>
        <w:t>І</w:t>
      </w:r>
      <w:r w:rsidRPr="00AE2444">
        <w:rPr>
          <w:rFonts w:ascii="Calibri" w:hAnsi="Calibri"/>
          <w:b/>
          <w:spacing w:val="-1"/>
        </w:rPr>
        <w:t xml:space="preserve"> </w:t>
      </w:r>
      <w:r w:rsidRPr="00AE2444">
        <w:rPr>
          <w:rFonts w:ascii="Calibri" w:hAnsi="Calibri"/>
          <w:b/>
        </w:rPr>
        <w:t>:</w:t>
      </w:r>
      <w:r w:rsidRPr="00AE2444">
        <w:rPr>
          <w:rFonts w:ascii="Calibri" w:hAnsi="Calibri"/>
          <w:b/>
          <w:spacing w:val="-2"/>
        </w:rPr>
        <w:t xml:space="preserve"> </w:t>
      </w:r>
      <w:r w:rsidRPr="00AE2444">
        <w:rPr>
          <w:rFonts w:ascii="Calibri" w:hAnsi="Calibri"/>
          <w:b/>
        </w:rPr>
        <w:t>r1=</w:t>
      </w:r>
      <w:r w:rsidRPr="00970ED8">
        <w:rPr>
          <w:rFonts w:ascii="Calibri" w:hAnsi="Calibri"/>
          <w:b/>
          <w:lang w:val="ru-RU"/>
        </w:rPr>
        <w:t xml:space="preserve"> </w:t>
      </w:r>
      <w:r w:rsidR="00AE2444" w:rsidRPr="00970ED8">
        <w:rPr>
          <w:rFonts w:ascii="Arial" w:hAnsi="Arial" w:cs="Arial"/>
          <w:b/>
          <w:bCs/>
          <w:color w:val="202124"/>
          <w:shd w:val="clear" w:color="auto" w:fill="FFFFFF"/>
        </w:rPr>
        <w:t>81.2</w:t>
      </w:r>
      <w:r w:rsidR="00AE2444" w:rsidRPr="00970ED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70ED8">
        <w:rPr>
          <w:rFonts w:ascii="Arial" w:hAnsi="Arial" w:cs="Arial"/>
          <w:b/>
          <w:bCs/>
          <w:color w:val="202124"/>
          <w:shd w:val="clear" w:color="auto" w:fill="FFFFFF"/>
        </w:rPr>
        <w:t>м</w:t>
      </w:r>
      <w:r w:rsidR="00970ED8" w:rsidRPr="00970ED8">
        <w:rPr>
          <w:rFonts w:ascii="Arial" w:hAnsi="Arial" w:cs="Arial"/>
          <w:b/>
          <w:bCs/>
          <w:color w:val="202124"/>
          <w:shd w:val="clear" w:color="auto" w:fill="FFFFFF"/>
        </w:rPr>
        <w:t xml:space="preserve"> менше</w:t>
      </w:r>
    </w:p>
    <w:p w14:paraId="7B3AB11D" w14:textId="7E5CA8B3" w:rsidR="00AE2444" w:rsidRPr="00AE2444" w:rsidRDefault="00AE2444" w:rsidP="00AE2444">
      <w:pPr>
        <w:pStyle w:val="1"/>
        <w:numPr>
          <w:ilvl w:val="0"/>
          <w:numId w:val="0"/>
        </w:numPr>
      </w:pPr>
      <w:r>
        <w:t xml:space="preserve">           </w:t>
      </w:r>
      <w:r w:rsidR="004F69BE" w:rsidRPr="00AE2444">
        <w:t>Зона ІІ: r2=</w:t>
      </w:r>
      <w:r w:rsidR="004F69BE" w:rsidRPr="00AE2444">
        <w:rPr>
          <w:spacing w:val="-47"/>
        </w:rPr>
        <w:t xml:space="preserve"> </w:t>
      </w:r>
      <w:r w:rsidRPr="00970ED8">
        <w:rPr>
          <w:rFonts w:ascii="Arial" w:hAnsi="Arial" w:cs="Arial"/>
          <w:color w:val="202124"/>
          <w:sz w:val="24"/>
          <w:szCs w:val="24"/>
          <w:shd w:val="clear" w:color="auto" w:fill="FFFFFF"/>
        </w:rPr>
        <w:t>138</w:t>
      </w:r>
      <w:r w:rsidRPr="00970ED8">
        <w:rPr>
          <w:sz w:val="24"/>
          <w:szCs w:val="24"/>
        </w:rPr>
        <w:t xml:space="preserve"> м</w:t>
      </w:r>
      <w:r w:rsidR="00970ED8" w:rsidRPr="00970ED8">
        <w:rPr>
          <w:sz w:val="24"/>
          <w:szCs w:val="24"/>
        </w:rPr>
        <w:t xml:space="preserve"> менше</w:t>
      </w:r>
    </w:p>
    <w:p w14:paraId="2E915232" w14:textId="2D1DAD2A" w:rsidR="004F69BE" w:rsidRPr="00AE2444" w:rsidRDefault="004F69BE" w:rsidP="00AE2444">
      <w:pPr>
        <w:tabs>
          <w:tab w:val="left" w:pos="618"/>
        </w:tabs>
        <w:spacing w:line="480" w:lineRule="auto"/>
        <w:ind w:left="233" w:right="8874"/>
        <w:rPr>
          <w:rFonts w:ascii="Calibri" w:hAnsi="Calibri"/>
          <w:b/>
        </w:rPr>
      </w:pPr>
      <w:r w:rsidRPr="00AE2444">
        <w:rPr>
          <w:rFonts w:ascii="Calibri" w:hAnsi="Calibri"/>
          <w:b/>
        </w:rPr>
        <w:t>Висновок:</w:t>
      </w:r>
    </w:p>
    <w:p w14:paraId="180B0F6C" w14:textId="0B80EA3E" w:rsidR="004F69BE" w:rsidRPr="00970ED8" w:rsidRDefault="00970ED8" w:rsidP="004F69BE">
      <w:pPr>
        <w:spacing w:line="480" w:lineRule="auto"/>
        <w:rPr>
          <w:rFonts w:ascii="Calibri" w:hAnsi="Calibri"/>
          <w:sz w:val="28"/>
          <w:szCs w:val="28"/>
        </w:rPr>
        <w:sectPr w:rsidR="004F69BE" w:rsidRPr="00970ED8">
          <w:pgSz w:w="11910" w:h="16840"/>
          <w:pgMar w:top="1080" w:right="480" w:bottom="1240" w:left="900" w:header="0" w:footer="997" w:gutter="0"/>
          <w:cols w:space="720"/>
        </w:sectPr>
      </w:pPr>
      <w:r w:rsidRPr="00970ED8">
        <w:rPr>
          <w:rFonts w:ascii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CE1E66" wp14:editId="439B5188">
                <wp:simplePos x="0" y="0"/>
                <wp:positionH relativeFrom="column">
                  <wp:posOffset>2529840</wp:posOffset>
                </wp:positionH>
                <wp:positionV relativeFrom="paragraph">
                  <wp:posOffset>456565</wp:posOffset>
                </wp:positionV>
                <wp:extent cx="1242060" cy="1404620"/>
                <wp:effectExtent l="0" t="0" r="1524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F4A8" w14:textId="071C96E3" w:rsidR="00AE2444" w:rsidRPr="00AE2444" w:rsidRDefault="00970E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  <w:t>29.65</w:t>
                            </w:r>
                            <w:r w:rsidR="00AE2444" w:rsidRPr="00AE2444">
                              <w:rPr>
                                <w:rFonts w:ascii="Arial" w:hAnsi="Arial" w:cs="Arial"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кПа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CE1E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9.2pt;margin-top:35.95pt;width:97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">
                <v:textbox style="mso-fit-shape-to-text:t">
                  <w:txbxContent>
                    <w:p w14:paraId="7945F4A8" w14:textId="071C96E3" w:rsidR="00AE2444" w:rsidRPr="00AE2444" w:rsidRDefault="00970E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  <w:t>29.65</w:t>
                      </w:r>
                      <w:r w:rsidR="00AE2444" w:rsidRPr="00AE2444">
                        <w:rPr>
                          <w:rFonts w:ascii="Arial" w:hAnsi="Arial" w:cs="Arial"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  <w:t xml:space="preserve"> кПа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ED8">
        <w:rPr>
          <w:i/>
          <w:sz w:val="28"/>
          <w:szCs w:val="28"/>
        </w:rPr>
        <w:t>О</w:t>
      </w:r>
      <w:r w:rsidRPr="00970ED8">
        <w:rPr>
          <w:i/>
          <w:sz w:val="28"/>
          <w:szCs w:val="28"/>
        </w:rPr>
        <w:t>б’єкт</w:t>
      </w:r>
      <w:r w:rsidRPr="00970ED8">
        <w:rPr>
          <w:i/>
          <w:spacing w:val="-4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опиниться</w:t>
      </w:r>
      <w:r w:rsidRPr="00970ED8">
        <w:rPr>
          <w:i/>
          <w:spacing w:val="1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за</w:t>
      </w:r>
      <w:r w:rsidRPr="00970ED8">
        <w:rPr>
          <w:i/>
          <w:spacing w:val="-5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межами</w:t>
      </w:r>
      <w:r w:rsidRPr="00970ED8">
        <w:rPr>
          <w:i/>
          <w:spacing w:val="-3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цих</w:t>
      </w:r>
      <w:r w:rsidRPr="00970ED8">
        <w:rPr>
          <w:i/>
          <w:spacing w:val="-5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зон,</w:t>
      </w:r>
      <w:r w:rsidRPr="00970ED8">
        <w:rPr>
          <w:i/>
          <w:spacing w:val="-7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тобто у</w:t>
      </w:r>
      <w:r w:rsidRPr="00970ED8">
        <w:rPr>
          <w:i/>
          <w:spacing w:val="-3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зоні</w:t>
      </w:r>
      <w:r w:rsidRPr="00970ED8">
        <w:rPr>
          <w:i/>
          <w:spacing w:val="1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повітряної</w:t>
      </w:r>
      <w:r w:rsidRPr="00970ED8">
        <w:rPr>
          <w:i/>
          <w:spacing w:val="-4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ударної</w:t>
      </w:r>
      <w:r w:rsidRPr="00970ED8">
        <w:rPr>
          <w:i/>
          <w:spacing w:val="-4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хвилі</w:t>
      </w:r>
      <w:r w:rsidRPr="00970ED8">
        <w:rPr>
          <w:i/>
          <w:spacing w:val="6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(зона</w:t>
      </w:r>
      <w:r w:rsidRPr="00970ED8">
        <w:rPr>
          <w:i/>
          <w:spacing w:val="-1"/>
          <w:sz w:val="28"/>
          <w:szCs w:val="28"/>
        </w:rPr>
        <w:t xml:space="preserve"> </w:t>
      </w:r>
      <w:r w:rsidRPr="00970ED8">
        <w:rPr>
          <w:i/>
          <w:sz w:val="28"/>
          <w:szCs w:val="28"/>
        </w:rPr>
        <w:t>ІІІ)</w:t>
      </w:r>
    </w:p>
    <w:p w14:paraId="7B5B721B" w14:textId="77777777" w:rsidR="004F69BE" w:rsidRDefault="004F69BE" w:rsidP="004F69BE">
      <w:pPr>
        <w:pStyle w:val="a5"/>
        <w:numPr>
          <w:ilvl w:val="1"/>
          <w:numId w:val="4"/>
        </w:numPr>
        <w:tabs>
          <w:tab w:val="left" w:pos="661"/>
        </w:tabs>
        <w:spacing w:before="152"/>
        <w:ind w:left="660" w:hanging="428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</w:t>
      </w:r>
      <w:r>
        <w:rPr>
          <w:i/>
          <w:sz w:val="24"/>
        </w:rPr>
        <w:t>P</w:t>
      </w:r>
      <w:r>
        <w:rPr>
          <w:i/>
          <w:position w:val="-5"/>
          <w:sz w:val="14"/>
        </w:rPr>
        <w:t>ф</w:t>
      </w:r>
      <w:r>
        <w:rPr>
          <w:i/>
          <w:spacing w:val="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</w:p>
    <w:p w14:paraId="7E3567C5" w14:textId="77777777" w:rsidR="004F69BE" w:rsidRDefault="004F69BE" w:rsidP="004F69BE">
      <w:pPr>
        <w:spacing w:before="13" w:line="224" w:lineRule="exact"/>
        <w:ind w:left="233"/>
        <w:rPr>
          <w:sz w:val="24"/>
        </w:rPr>
      </w:pPr>
      <w:r>
        <w:br w:type="column"/>
      </w:r>
      <w:r>
        <w:rPr>
          <w:w w:val="105"/>
          <w:sz w:val="24"/>
        </w:rPr>
        <w:t>262</w:t>
      </w:r>
    </w:p>
    <w:p w14:paraId="61DAFB68" w14:textId="01D5AE52" w:rsidR="004F69BE" w:rsidRDefault="004F69BE" w:rsidP="004F69BE">
      <w:pPr>
        <w:spacing w:line="216" w:lineRule="exact"/>
        <w:ind w:left="1550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B281D3" wp14:editId="229276BD">
                <wp:simplePos x="0" y="0"/>
                <wp:positionH relativeFrom="page">
                  <wp:posOffset>1411605</wp:posOffset>
                </wp:positionH>
                <wp:positionV relativeFrom="paragraph">
                  <wp:posOffset>55880</wp:posOffset>
                </wp:positionV>
                <wp:extent cx="1409700" cy="463550"/>
                <wp:effectExtent l="11430" t="5080" r="0" b="762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700" cy="463550"/>
                          <a:chOff x="2223" y="88"/>
                          <a:chExt cx="2220" cy="73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48" y="570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79" y="557"/>
                            <a:ext cx="45" cy="250"/>
                          </a:xfrm>
                          <a:prstGeom prst="line">
                            <a:avLst/>
                          </a:prstGeom>
                          <a:noFill/>
                          <a:ln w="126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21"/>
                        <wps:cNvSpPr>
                          <a:spLocks/>
                        </wps:cNvSpPr>
                        <wps:spPr bwMode="auto">
                          <a:xfrm>
                            <a:off x="2222" y="92"/>
                            <a:ext cx="2188" cy="715"/>
                          </a:xfrm>
                          <a:custGeom>
                            <a:avLst/>
                            <a:gdLst>
                              <a:gd name="T0" fmla="+- 0 2329 2223"/>
                              <a:gd name="T1" fmla="*/ T0 w 2188"/>
                              <a:gd name="T2" fmla="+- 0 807 93"/>
                              <a:gd name="T3" fmla="*/ 807 h 715"/>
                              <a:gd name="T4" fmla="+- 0 2388 2223"/>
                              <a:gd name="T5" fmla="*/ T4 w 2188"/>
                              <a:gd name="T6" fmla="+- 0 136 93"/>
                              <a:gd name="T7" fmla="*/ 136 h 715"/>
                              <a:gd name="T8" fmla="+- 0 2388 2223"/>
                              <a:gd name="T9" fmla="*/ T8 w 2188"/>
                              <a:gd name="T10" fmla="+- 0 136 93"/>
                              <a:gd name="T11" fmla="*/ 136 h 715"/>
                              <a:gd name="T12" fmla="+- 0 4088 2223"/>
                              <a:gd name="T13" fmla="*/ T12 w 2188"/>
                              <a:gd name="T14" fmla="+- 0 136 93"/>
                              <a:gd name="T15" fmla="*/ 136 h 715"/>
                              <a:gd name="T16" fmla="+- 0 2223 2223"/>
                              <a:gd name="T17" fmla="*/ T16 w 2188"/>
                              <a:gd name="T18" fmla="+- 0 93 93"/>
                              <a:gd name="T19" fmla="*/ 93 h 715"/>
                              <a:gd name="T20" fmla="+- 0 4410 2223"/>
                              <a:gd name="T21" fmla="*/ T20 w 2188"/>
                              <a:gd name="T22" fmla="+- 0 93 93"/>
                              <a:gd name="T23" fmla="*/ 93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88" h="715">
                                <a:moveTo>
                                  <a:pt x="106" y="714"/>
                                </a:moveTo>
                                <a:lnTo>
                                  <a:pt x="165" y="43"/>
                                </a:lnTo>
                                <a:moveTo>
                                  <a:pt x="165" y="43"/>
                                </a:moveTo>
                                <a:lnTo>
                                  <a:pt x="1865" y="43"/>
                                </a:lnTo>
                                <a:moveTo>
                                  <a:pt x="0" y="0"/>
                                </a:moveTo>
                                <a:lnTo>
                                  <a:pt x="2187" y="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300"/>
                            <a:ext cx="206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99378" w14:textId="77777777" w:rsidR="004F69BE" w:rsidRDefault="004F69BE" w:rsidP="004F69BE">
                              <w:pPr>
                                <w:tabs>
                                  <w:tab w:val="left" w:pos="1767"/>
                                </w:tabs>
                                <w:spacing w:before="11" w:line="25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7,66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spacing w:val="-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  <w:vertAlign w:val="superscript"/>
                                </w:rPr>
                                <w:t>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9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1</w:t>
                              </w:r>
                            </w:p>
                            <w:p w14:paraId="502B06C9" w14:textId="77777777" w:rsidR="004F69BE" w:rsidRDefault="004F69BE" w:rsidP="004F69BE">
                              <w:pPr>
                                <w:spacing w:line="233" w:lineRule="exact"/>
                                <w:ind w:right="413"/>
                                <w:jc w:val="righ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02"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3835" y="163"/>
                            <a:ext cx="214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5D4C7" w14:textId="77777777" w:rsidR="004F69BE" w:rsidRDefault="004F69BE" w:rsidP="004F69BE">
                              <w:pPr>
                                <w:spacing w:before="45" w:line="134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position w:val="-1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281D3" id="Группа 3" o:spid="_x0000_s1027" style="position:absolute;left:0;text-align:left;margin-left:111.15pt;margin-top:4.4pt;width:111pt;height:36.5pt;z-index:-251657216;mso-position-horizontal-relative:page" coordorigin="2223,88" coordsize="2220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">
                <v:line id="Line 5" o:spid="_x0000_s1028" style="position:absolute;visibility:visible;mso-wrap-style:square" from="2248,570" to="2279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" strokeweight=".17464mm"/>
                <v:line id="Line 6" o:spid="_x0000_s1029" style="position:absolute;visibility:visible;mso-wrap-style:square" from="2279,557" to="2324,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" strokeweight=".35125mm"/>
                <v:shape id="docshape21" o:spid="_x0000_s1030" style="position:absolute;left:2222;top:92;width:2188;height:715;visibility:visible;mso-wrap-style:square;v-text-anchor:top" coordsize="2188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" path="m106,714l165,43t,l1865,43m,l2187,e" filled="f" strokeweight=".17497mm">
                  <v:path arrowok="t" o:connecttype="custom" o:connectlocs="106,807;165,136;165,136;1865,136;0,93;2187,93" o:connectangles="0,0,0,0,0,0"/>
                </v:shape>
                <v:shape id="docshape22" o:spid="_x0000_s1031" type="#_x0000_t202" style="position:absolute;left:2376;top:300;width:206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C99378" w14:textId="77777777" w:rsidR="004F69BE" w:rsidRDefault="004F69BE" w:rsidP="004F69BE">
                        <w:pPr>
                          <w:tabs>
                            <w:tab w:val="left" w:pos="1767"/>
                          </w:tabs>
                          <w:spacing w:before="11" w:line="251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1</w:t>
                        </w:r>
                        <w:r>
                          <w:rPr>
                            <w:spacing w:val="-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"/>
                            <w:sz w:val="24"/>
                          </w:rPr>
                          <w:t>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7,66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</w:t>
                        </w:r>
                        <w:r>
                          <w:rPr>
                            <w:sz w:val="24"/>
                          </w:rPr>
                          <w:t>10</w:t>
                        </w:r>
                        <w:r>
                          <w:rPr>
                            <w:spacing w:val="-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  <w:vertAlign w:val="superscript"/>
                          </w:rPr>
                          <w:t></w:t>
                        </w:r>
                        <w:r>
                          <w:rPr>
                            <w:sz w:val="24"/>
                            <w:vertAlign w:val="superscript"/>
                          </w:rPr>
                          <w:t>5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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9"/>
                            <w:sz w:val="24"/>
                          </w:rPr>
                          <w:t></w:t>
                        </w:r>
                        <w:r>
                          <w:rPr>
                            <w:spacing w:val="9"/>
                            <w:sz w:val="24"/>
                          </w:rPr>
                          <w:t>1</w:t>
                        </w:r>
                      </w:p>
                      <w:p w14:paraId="502B06C9" w14:textId="77777777" w:rsidR="004F69BE" w:rsidRDefault="004F69BE" w:rsidP="004F69BE">
                        <w:pPr>
                          <w:spacing w:line="233" w:lineRule="exact"/>
                          <w:ind w:right="413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02"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docshape23" o:spid="_x0000_s1032" type="#_x0000_t202" style="position:absolute;left:3835;top:163;width:214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845D4C7" w14:textId="77777777" w:rsidR="004F69BE" w:rsidRDefault="004F69BE" w:rsidP="004F69BE">
                        <w:pPr>
                          <w:spacing w:before="45" w:line="134" w:lineRule="auto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position w:val="-10"/>
                            <w:sz w:val="24"/>
                          </w:rPr>
                          <w:t>L</w:t>
                        </w: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=</w:t>
      </w:r>
    </w:p>
    <w:p w14:paraId="28EBB4F3" w14:textId="531AC415" w:rsidR="004F69BE" w:rsidRDefault="00AE2444" w:rsidP="004F69BE">
      <w:pPr>
        <w:spacing w:line="216" w:lineRule="exact"/>
        <w:rPr>
          <w:rFonts w:ascii="Calibri"/>
        </w:rPr>
        <w:sectPr w:rsidR="004F69BE">
          <w:type w:val="continuous"/>
          <w:pgSz w:w="11910" w:h="16840"/>
          <w:pgMar w:top="1160" w:right="480" w:bottom="1180" w:left="900" w:header="0" w:footer="997" w:gutter="0"/>
          <w:cols w:num="2" w:space="720" w:equalWidth="0">
            <w:col w:w="1298" w:space="707"/>
            <w:col w:w="8525"/>
          </w:cols>
        </w:sectPr>
      </w:pPr>
      <w:r>
        <w:rPr>
          <w:rFonts w:ascii="Calibri"/>
        </w:rPr>
        <w:t xml:space="preserve">                  </w:t>
      </w:r>
    </w:p>
    <w:p w14:paraId="7589A4E4" w14:textId="77777777" w:rsidR="004F69BE" w:rsidRDefault="004F69BE" w:rsidP="004F69BE">
      <w:pPr>
        <w:pStyle w:val="a3"/>
        <w:spacing w:before="1"/>
        <w:rPr>
          <w:rFonts w:ascii="Calibri"/>
          <w:sz w:val="20"/>
        </w:rPr>
      </w:pPr>
    </w:p>
    <w:p w14:paraId="3C87BE22" w14:textId="27D74C2A" w:rsidR="004F69BE" w:rsidRDefault="004F69BE" w:rsidP="004F69BE">
      <w:pPr>
        <w:pStyle w:val="a3"/>
        <w:spacing w:line="20" w:lineRule="exact"/>
        <w:ind w:left="2912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12B3DBE" wp14:editId="33F3B79A">
                <wp:extent cx="162560" cy="3175"/>
                <wp:effectExtent l="10795" t="7620" r="7620" b="825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0" cy="3175"/>
                          <a:chOff x="0" y="0"/>
                          <a:chExt cx="256" cy="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3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5F32B" id="Группа 1" o:spid="_x0000_s1026" style="width:12.8pt;height:.25pt;mso-position-horizontal-relative:char;mso-position-vertical-relative:line" coordsize="2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">
                <v:line id="Line 3" o:spid="_x0000_s1027" style="position:absolute;visibility:visible;mso-wrap-style:square" from="0,2" to="255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" strokeweight=".08714mm"/>
                <w10:anchorlock/>
              </v:group>
            </w:pict>
          </mc:Fallback>
        </mc:AlternateContent>
      </w:r>
    </w:p>
    <w:p w14:paraId="3E95E935" w14:textId="77777777" w:rsidR="004F69BE" w:rsidRDefault="004F69BE" w:rsidP="004F69BE">
      <w:pPr>
        <w:pStyle w:val="a3"/>
        <w:spacing w:before="5"/>
        <w:rPr>
          <w:rFonts w:ascii="Calibri"/>
          <w:sz w:val="23"/>
        </w:rPr>
      </w:pPr>
    </w:p>
    <w:p w14:paraId="6F279310" w14:textId="5C41BA0E" w:rsidR="007B49F9" w:rsidRDefault="004F69BE" w:rsidP="007B49F9">
      <w:pPr>
        <w:pStyle w:val="a3"/>
        <w:numPr>
          <w:ilvl w:val="0"/>
          <w:numId w:val="9"/>
        </w:numPr>
        <w:spacing w:before="56"/>
        <w:ind w:right="6960"/>
        <w:rPr>
          <w:rFonts w:ascii="Calibri" w:hAnsi="Calibri"/>
        </w:rPr>
      </w:pPr>
      <w:r>
        <w:rPr>
          <w:rFonts w:ascii="Calibri" w:hAnsi="Calibri"/>
          <w:b/>
        </w:rPr>
        <w:t xml:space="preserve">4.1. </w:t>
      </w:r>
      <w:r>
        <w:rPr>
          <w:rFonts w:ascii="Calibri" w:hAnsi="Calibri"/>
        </w:rPr>
        <w:t xml:space="preserve">Ступінь руйнування будівлі </w:t>
      </w:r>
      <w:r w:rsidR="007B49F9">
        <w:rPr>
          <w:rFonts w:ascii="Calibri" w:hAnsi="Calibri"/>
        </w:rPr>
        <w:t>Середня</w:t>
      </w:r>
      <w:r w:rsidR="007B49F9">
        <w:rPr>
          <w:rFonts w:ascii="Calibri" w:hAnsi="Calibri"/>
        </w:rPr>
        <w:t xml:space="preserve"> </w:t>
      </w:r>
    </w:p>
    <w:p w14:paraId="18205B57" w14:textId="44394A35" w:rsidR="004F69BE" w:rsidRDefault="004F69BE" w:rsidP="007B49F9">
      <w:pPr>
        <w:pStyle w:val="a3"/>
        <w:spacing w:before="56"/>
        <w:ind w:left="593" w:right="6960"/>
        <w:rPr>
          <w:rFonts w:ascii="Calibri" w:hAnsi="Calibri"/>
        </w:rPr>
      </w:pPr>
      <w:r>
        <w:rPr>
          <w:rFonts w:ascii="Calibri" w:hAnsi="Calibri"/>
        </w:rPr>
        <w:t>–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Характеристика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руйнувань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будівлі:</w:t>
      </w:r>
      <w:r w:rsidR="007B49F9">
        <w:rPr>
          <w:rFonts w:ascii="Calibri" w:hAnsi="Calibri"/>
        </w:rPr>
        <w:t xml:space="preserve"> </w:t>
      </w:r>
      <w:r w:rsidR="007B49F9">
        <w:t>Руйнування</w:t>
      </w:r>
      <w:r w:rsidR="007B49F9">
        <w:rPr>
          <w:spacing w:val="-7"/>
        </w:rPr>
        <w:t xml:space="preserve"> </w:t>
      </w:r>
      <w:r w:rsidR="007B49F9">
        <w:t>даху,</w:t>
      </w:r>
      <w:r w:rsidR="007B49F9">
        <w:rPr>
          <w:spacing w:val="-4"/>
        </w:rPr>
        <w:t xml:space="preserve"> </w:t>
      </w:r>
      <w:r w:rsidR="007B49F9">
        <w:t>легких</w:t>
      </w:r>
      <w:r w:rsidR="007B49F9">
        <w:rPr>
          <w:spacing w:val="-5"/>
        </w:rPr>
        <w:t xml:space="preserve"> </w:t>
      </w:r>
      <w:r w:rsidR="007B49F9">
        <w:t>внутрішніх</w:t>
      </w:r>
      <w:r w:rsidR="007B49F9">
        <w:rPr>
          <w:spacing w:val="-52"/>
        </w:rPr>
        <w:t xml:space="preserve"> </w:t>
      </w:r>
      <w:r w:rsidR="007B49F9">
        <w:t>перегородок,</w:t>
      </w:r>
      <w:r w:rsidR="007B49F9">
        <w:rPr>
          <w:spacing w:val="1"/>
        </w:rPr>
        <w:t xml:space="preserve"> </w:t>
      </w:r>
      <w:r w:rsidR="007B49F9">
        <w:t>в капітальних</w:t>
      </w:r>
      <w:r w:rsidR="007B49F9">
        <w:rPr>
          <w:spacing w:val="-1"/>
        </w:rPr>
        <w:t xml:space="preserve"> </w:t>
      </w:r>
      <w:r w:rsidR="007B49F9">
        <w:t>стінах</w:t>
      </w:r>
      <w:r w:rsidR="007B49F9">
        <w:rPr>
          <w:spacing w:val="1"/>
        </w:rPr>
        <w:t xml:space="preserve"> </w:t>
      </w:r>
      <w:r w:rsidR="007B49F9">
        <w:t>з’являються тріщини</w:t>
      </w:r>
    </w:p>
    <w:p w14:paraId="2C5CDE37" w14:textId="77777777" w:rsidR="004F69BE" w:rsidRDefault="004F69BE" w:rsidP="004F69BE">
      <w:pPr>
        <w:pStyle w:val="a3"/>
        <w:rPr>
          <w:rFonts w:ascii="Calibri"/>
        </w:rPr>
      </w:pPr>
    </w:p>
    <w:p w14:paraId="01C5B402" w14:textId="77777777" w:rsidR="004F69BE" w:rsidRDefault="004F69BE" w:rsidP="004F69BE">
      <w:pPr>
        <w:pStyle w:val="a3"/>
        <w:rPr>
          <w:rFonts w:ascii="Calibri"/>
        </w:rPr>
      </w:pPr>
    </w:p>
    <w:p w14:paraId="189763E8" w14:textId="77777777" w:rsidR="004F69BE" w:rsidRDefault="004F69BE" w:rsidP="004F69BE">
      <w:pPr>
        <w:pStyle w:val="a3"/>
        <w:rPr>
          <w:rFonts w:ascii="Calibri"/>
        </w:rPr>
      </w:pPr>
    </w:p>
    <w:p w14:paraId="02E07116" w14:textId="77777777" w:rsidR="004F69BE" w:rsidRDefault="004F69BE" w:rsidP="004F69BE">
      <w:pPr>
        <w:pStyle w:val="a3"/>
        <w:spacing w:before="2"/>
        <w:rPr>
          <w:rFonts w:ascii="Calibri"/>
        </w:rPr>
      </w:pPr>
    </w:p>
    <w:p w14:paraId="775F0D24" w14:textId="32319D4E" w:rsidR="004F69BE" w:rsidRDefault="004F69BE" w:rsidP="004F69BE">
      <w:pPr>
        <w:ind w:left="233"/>
        <w:rPr>
          <w:rFonts w:ascii="Calibri" w:hAnsi="Calibri"/>
        </w:rPr>
      </w:pPr>
      <w:r>
        <w:rPr>
          <w:rFonts w:ascii="Calibri" w:hAnsi="Calibri"/>
          <w:b/>
        </w:rPr>
        <w:t>1.4.2..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</w:rPr>
        <w:t>Ступінь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руйнування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верстатів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–</w:t>
      </w:r>
      <w:r w:rsidR="007B49F9">
        <w:rPr>
          <w:rFonts w:ascii="Calibri" w:hAnsi="Calibri"/>
        </w:rPr>
        <w:t xml:space="preserve"> Слабкий</w:t>
      </w:r>
    </w:p>
    <w:p w14:paraId="1488081B" w14:textId="0A553FC4" w:rsidR="004F69BE" w:rsidRPr="007B49F9" w:rsidRDefault="004F69BE" w:rsidP="007B49F9">
      <w:pPr>
        <w:pStyle w:val="TableParagraph"/>
        <w:ind w:left="111" w:right="653"/>
      </w:pPr>
      <w:r>
        <w:rPr>
          <w:rFonts w:ascii="Calibri" w:hAnsi="Calibri"/>
        </w:rPr>
        <w:t>Характеристика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руйнувань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промислового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обладнання:</w:t>
      </w:r>
      <w:r w:rsidR="007B49F9" w:rsidRPr="007B49F9">
        <w:rPr>
          <w:spacing w:val="-1"/>
        </w:rPr>
        <w:t xml:space="preserve"> </w:t>
      </w:r>
      <w:r w:rsidR="007B49F9">
        <w:rPr>
          <w:spacing w:val="-1"/>
        </w:rPr>
        <w:t xml:space="preserve">Пошкодження </w:t>
      </w:r>
      <w:r w:rsidR="007B49F9">
        <w:t>окремих</w:t>
      </w:r>
      <w:r w:rsidR="007B49F9">
        <w:t xml:space="preserve"> </w:t>
      </w:r>
      <w:r w:rsidR="007B49F9">
        <w:rPr>
          <w:spacing w:val="-52"/>
        </w:rPr>
        <w:t xml:space="preserve"> </w:t>
      </w:r>
      <w:r w:rsidR="007B49F9">
        <w:t>елементів обладнання,</w:t>
      </w:r>
      <w:r w:rsidR="007B49F9">
        <w:rPr>
          <w:spacing w:val="1"/>
        </w:rPr>
        <w:t xml:space="preserve"> </w:t>
      </w:r>
      <w:r w:rsidR="007B49F9">
        <w:t>важелів</w:t>
      </w:r>
      <w:r w:rsidR="007B49F9">
        <w:rPr>
          <w:spacing w:val="1"/>
        </w:rPr>
        <w:t xml:space="preserve"> </w:t>
      </w:r>
      <w:r w:rsidR="007B49F9">
        <w:t>управління,</w:t>
      </w:r>
      <w:r w:rsidR="007B49F9">
        <w:t xml:space="preserve"> </w:t>
      </w:r>
      <w:r w:rsidR="007B49F9">
        <w:t>вимірювальних</w:t>
      </w:r>
      <w:r w:rsidR="007B49F9">
        <w:rPr>
          <w:spacing w:val="-7"/>
        </w:rPr>
        <w:t xml:space="preserve"> </w:t>
      </w:r>
      <w:r w:rsidR="007B49F9">
        <w:t>приладів</w:t>
      </w:r>
    </w:p>
    <w:p w14:paraId="41ABBF1D" w14:textId="77777777" w:rsidR="004F69BE" w:rsidRDefault="004F69BE" w:rsidP="004F69BE">
      <w:pPr>
        <w:pStyle w:val="a3"/>
        <w:rPr>
          <w:rFonts w:ascii="Calibri"/>
        </w:rPr>
      </w:pPr>
    </w:p>
    <w:p w14:paraId="74CF8410" w14:textId="77777777" w:rsidR="004F69BE" w:rsidRDefault="004F69BE" w:rsidP="004F69BE">
      <w:pPr>
        <w:pStyle w:val="a3"/>
        <w:rPr>
          <w:rFonts w:ascii="Calibri"/>
        </w:rPr>
      </w:pPr>
    </w:p>
    <w:p w14:paraId="580A536C" w14:textId="77777777" w:rsidR="004F69BE" w:rsidRDefault="004F69BE" w:rsidP="004F69BE">
      <w:pPr>
        <w:pStyle w:val="a3"/>
        <w:spacing w:before="8"/>
        <w:rPr>
          <w:rFonts w:ascii="Calibri"/>
          <w:sz w:val="21"/>
        </w:rPr>
      </w:pPr>
    </w:p>
    <w:p w14:paraId="1F2F2895" w14:textId="3B839076" w:rsidR="004F69BE" w:rsidRDefault="004F69BE" w:rsidP="004F69BE">
      <w:pPr>
        <w:pStyle w:val="a5"/>
        <w:numPr>
          <w:ilvl w:val="2"/>
          <w:numId w:val="3"/>
        </w:numPr>
        <w:tabs>
          <w:tab w:val="left" w:pos="791"/>
        </w:tabs>
        <w:spacing w:before="1"/>
        <w:ind w:hanging="558"/>
        <w:rPr>
          <w:rFonts w:ascii="Calibri" w:hAnsi="Calibri"/>
        </w:rPr>
      </w:pPr>
      <w:r>
        <w:rPr>
          <w:rFonts w:ascii="Calibri" w:hAnsi="Calibri"/>
        </w:rPr>
        <w:t>Ступінь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руйнування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контрольно-вимірювальної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апаратури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 w:rsidR="007B49F9">
        <w:rPr>
          <w:rFonts w:ascii="Calibri" w:hAnsi="Calibri"/>
        </w:rPr>
        <w:t>Сильний</w:t>
      </w:r>
    </w:p>
    <w:p w14:paraId="6F34A781" w14:textId="5C6CB5B5" w:rsidR="004F69BE" w:rsidRDefault="004F69BE" w:rsidP="004F69BE">
      <w:pPr>
        <w:pStyle w:val="a5"/>
        <w:numPr>
          <w:ilvl w:val="2"/>
          <w:numId w:val="3"/>
        </w:numPr>
        <w:tabs>
          <w:tab w:val="left" w:pos="791"/>
        </w:tabs>
        <w:ind w:hanging="558"/>
        <w:rPr>
          <w:rFonts w:ascii="Calibri" w:hAnsi="Calibri"/>
        </w:rPr>
      </w:pPr>
      <w:r>
        <w:rPr>
          <w:rFonts w:ascii="Calibri" w:hAnsi="Calibri"/>
        </w:rPr>
        <w:t>Ступінь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руйнування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кабельних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ліній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–</w:t>
      </w:r>
      <w:r w:rsidR="007B49F9">
        <w:rPr>
          <w:rFonts w:ascii="Calibri" w:hAnsi="Calibri"/>
        </w:rPr>
        <w:t xml:space="preserve"> Слабкий</w:t>
      </w:r>
    </w:p>
    <w:p w14:paraId="5183B6C6" w14:textId="77777777" w:rsidR="007B49F9" w:rsidRDefault="007B49F9" w:rsidP="007B49F9">
      <w:pPr>
        <w:pStyle w:val="a5"/>
        <w:tabs>
          <w:tab w:val="left" w:pos="791"/>
        </w:tabs>
        <w:ind w:left="790" w:firstLine="0"/>
        <w:rPr>
          <w:rFonts w:ascii="Calibri" w:hAnsi="Calibri"/>
        </w:rPr>
      </w:pPr>
    </w:p>
    <w:p w14:paraId="520AF5BA" w14:textId="77777777" w:rsidR="004F69BE" w:rsidRDefault="004F69BE" w:rsidP="004F69BE">
      <w:pPr>
        <w:pStyle w:val="a3"/>
        <w:ind w:left="233"/>
        <w:rPr>
          <w:rFonts w:ascii="Calibri" w:hAnsi="Calibri"/>
        </w:rPr>
      </w:pPr>
      <w:r>
        <w:rPr>
          <w:rFonts w:ascii="Calibri" w:hAnsi="Calibri"/>
          <w:b/>
        </w:rPr>
        <w:t>2.1.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Оцінювання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можливих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уражень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людей</w:t>
      </w:r>
    </w:p>
    <w:p w14:paraId="02AFEF81" w14:textId="77777777" w:rsidR="007B49F9" w:rsidRDefault="007B49F9" w:rsidP="007B49F9">
      <w:pPr>
        <w:pStyle w:val="TableParagraph"/>
        <w:spacing w:line="242" w:lineRule="exact"/>
      </w:pPr>
      <w:r>
        <w:t>Легка</w:t>
      </w:r>
      <w:r>
        <w:rPr>
          <w:spacing w:val="23"/>
        </w:rPr>
        <w:t xml:space="preserve"> </w:t>
      </w:r>
      <w:r>
        <w:t>контузія</w:t>
      </w:r>
      <w:r>
        <w:rPr>
          <w:spacing w:val="78"/>
        </w:rPr>
        <w:t xml:space="preserve"> </w:t>
      </w:r>
      <w:r>
        <w:t>організму,</w:t>
      </w:r>
      <w:r>
        <w:rPr>
          <w:spacing w:val="77"/>
        </w:rPr>
        <w:t xml:space="preserve"> </w:t>
      </w:r>
      <w:r>
        <w:t>часткова</w:t>
      </w:r>
      <w:r>
        <w:rPr>
          <w:spacing w:val="76"/>
        </w:rPr>
        <w:t xml:space="preserve"> </w:t>
      </w:r>
      <w:r>
        <w:t>втрата</w:t>
      </w:r>
      <w:r>
        <w:rPr>
          <w:spacing w:val="77"/>
        </w:rPr>
        <w:t xml:space="preserve"> </w:t>
      </w:r>
      <w:r>
        <w:t>слуху,</w:t>
      </w:r>
    </w:p>
    <w:p w14:paraId="0997B1D8" w14:textId="0668B6F5" w:rsidR="004F69BE" w:rsidRDefault="007B49F9" w:rsidP="007B49F9">
      <w:pPr>
        <w:pStyle w:val="a3"/>
        <w:spacing w:before="1"/>
      </w:pPr>
      <w:r>
        <w:t>вивихи</w:t>
      </w:r>
      <w:r>
        <w:rPr>
          <w:spacing w:val="-6"/>
        </w:rPr>
        <w:t xml:space="preserve"> </w:t>
      </w:r>
      <w:r>
        <w:t>кінцівок.</w:t>
      </w:r>
    </w:p>
    <w:p w14:paraId="7A3F8CE6" w14:textId="77777777" w:rsidR="007B49F9" w:rsidRDefault="007B49F9" w:rsidP="007B49F9">
      <w:pPr>
        <w:pStyle w:val="a3"/>
        <w:spacing w:before="1"/>
        <w:rPr>
          <w:rFonts w:ascii="Calibri"/>
        </w:rPr>
      </w:pPr>
    </w:p>
    <w:p w14:paraId="1B8E6ADC" w14:textId="7DDDC53F" w:rsidR="004F69BE" w:rsidRDefault="004F69BE" w:rsidP="004F69BE">
      <w:pPr>
        <w:pStyle w:val="a5"/>
        <w:numPr>
          <w:ilvl w:val="1"/>
          <w:numId w:val="2"/>
        </w:numPr>
        <w:tabs>
          <w:tab w:val="left" w:pos="618"/>
        </w:tabs>
        <w:ind w:hanging="385"/>
        <w:rPr>
          <w:rFonts w:ascii="Calibri" w:hAnsi="Calibri"/>
        </w:rPr>
      </w:pPr>
      <w:r>
        <w:rPr>
          <w:rFonts w:ascii="Calibri" w:hAnsi="Calibri"/>
        </w:rPr>
        <w:t>Ступінь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вогнестійкості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–</w:t>
      </w:r>
      <w:r w:rsidR="006823CE">
        <w:rPr>
          <w:rFonts w:ascii="Calibri" w:hAnsi="Calibri"/>
        </w:rPr>
        <w:t xml:space="preserve"> </w:t>
      </w:r>
      <w:r w:rsidR="006823CE">
        <w:t>І</w:t>
      </w:r>
      <w:r w:rsidR="006823CE">
        <w:t xml:space="preserve"> група вогнестійкості</w:t>
      </w:r>
    </w:p>
    <w:p w14:paraId="41A64706" w14:textId="326FDF6C" w:rsidR="004F69BE" w:rsidRDefault="004F69BE" w:rsidP="004F69BE">
      <w:pPr>
        <w:pStyle w:val="a5"/>
        <w:numPr>
          <w:ilvl w:val="1"/>
          <w:numId w:val="2"/>
        </w:numPr>
        <w:tabs>
          <w:tab w:val="left" w:pos="623"/>
        </w:tabs>
        <w:spacing w:before="1"/>
        <w:ind w:left="622" w:hanging="390"/>
        <w:rPr>
          <w:rFonts w:ascii="Calibri" w:hAnsi="Calibri"/>
        </w:rPr>
      </w:pPr>
      <w:r>
        <w:rPr>
          <w:rFonts w:ascii="Calibri" w:hAnsi="Calibri"/>
        </w:rPr>
        <w:t>Очікувана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пожежна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обстановка</w:t>
      </w:r>
    </w:p>
    <w:p w14:paraId="598B32C4" w14:textId="4CEA9E1D" w:rsidR="006823CE" w:rsidRPr="006823CE" w:rsidRDefault="006823CE" w:rsidP="006823CE">
      <w:pPr>
        <w:pStyle w:val="a3"/>
        <w:spacing w:before="4" w:line="237" w:lineRule="auto"/>
        <w:ind w:left="617"/>
        <w:rPr>
          <w:iCs/>
        </w:rPr>
      </w:pPr>
      <w:r w:rsidRPr="006823CE">
        <w:rPr>
          <w:iCs/>
        </w:rPr>
        <w:t>Д</w:t>
      </w:r>
      <w:r w:rsidRPr="006823CE">
        <w:rPr>
          <w:iCs/>
        </w:rPr>
        <w:t>ля виробництва категорії пожежної небезпеки В, ступеня вогнестійкості будівель – І, при</w:t>
      </w:r>
      <w:r w:rsidRPr="006823CE">
        <w:rPr>
          <w:iCs/>
          <w:spacing w:val="1"/>
        </w:rPr>
        <w:t xml:space="preserve"> </w:t>
      </w:r>
      <w:r w:rsidRPr="006823CE">
        <w:rPr>
          <w:iCs/>
        </w:rPr>
        <w:t>надмірному тику 2</w:t>
      </w:r>
      <w:r w:rsidRPr="006823CE">
        <w:rPr>
          <w:iCs/>
        </w:rPr>
        <w:t>9</w:t>
      </w:r>
      <w:r w:rsidRPr="006823CE">
        <w:rPr>
          <w:iCs/>
        </w:rPr>
        <w:t xml:space="preserve"> кПа і щільності забудови 2</w:t>
      </w:r>
      <w:r w:rsidRPr="006823CE">
        <w:rPr>
          <w:iCs/>
        </w:rPr>
        <w:t>5</w:t>
      </w:r>
      <w:r w:rsidRPr="006823CE">
        <w:rPr>
          <w:iCs/>
        </w:rPr>
        <w:t xml:space="preserve">% можна </w:t>
      </w:r>
      <w:r w:rsidRPr="006823CE">
        <w:rPr>
          <w:iCs/>
        </w:rPr>
        <w:t xml:space="preserve">очікувати </w:t>
      </w:r>
      <w:r w:rsidRPr="006823CE">
        <w:rPr>
          <w:iCs/>
        </w:rPr>
        <w:t>загорянн</w:t>
      </w:r>
      <w:r w:rsidRPr="006823CE">
        <w:rPr>
          <w:iCs/>
        </w:rPr>
        <w:t>я</w:t>
      </w:r>
      <w:r w:rsidRPr="006823CE">
        <w:rPr>
          <w:iCs/>
          <w:spacing w:val="-3"/>
        </w:rPr>
        <w:t xml:space="preserve"> </w:t>
      </w:r>
      <w:r w:rsidRPr="006823CE">
        <w:rPr>
          <w:iCs/>
        </w:rPr>
        <w:t>предметів</w:t>
      </w:r>
      <w:r w:rsidRPr="006823CE">
        <w:rPr>
          <w:iCs/>
          <w:spacing w:val="2"/>
        </w:rPr>
        <w:t xml:space="preserve"> </w:t>
      </w:r>
      <w:r w:rsidRPr="006823CE">
        <w:rPr>
          <w:iCs/>
        </w:rPr>
        <w:t>усередині</w:t>
      </w:r>
      <w:r w:rsidRPr="006823CE">
        <w:rPr>
          <w:iCs/>
          <w:spacing w:val="-3"/>
        </w:rPr>
        <w:t xml:space="preserve"> </w:t>
      </w:r>
      <w:r w:rsidRPr="006823CE">
        <w:rPr>
          <w:iCs/>
        </w:rPr>
        <w:t>будинку</w:t>
      </w:r>
      <w:r w:rsidRPr="006823CE">
        <w:rPr>
          <w:iCs/>
          <w:spacing w:val="-4"/>
        </w:rPr>
        <w:t xml:space="preserve"> </w:t>
      </w:r>
      <w:r w:rsidRPr="006823CE">
        <w:rPr>
          <w:iCs/>
          <w:spacing w:val="-4"/>
        </w:rPr>
        <w:t xml:space="preserve">і </w:t>
      </w:r>
      <w:r w:rsidRPr="006823CE">
        <w:rPr>
          <w:iCs/>
        </w:rPr>
        <w:t>охопл</w:t>
      </w:r>
      <w:r w:rsidRPr="006823CE">
        <w:rPr>
          <w:iCs/>
        </w:rPr>
        <w:t>ення</w:t>
      </w:r>
      <w:r w:rsidRPr="006823CE">
        <w:rPr>
          <w:iCs/>
        </w:rPr>
        <w:t xml:space="preserve"> вогнем не</w:t>
      </w:r>
      <w:r w:rsidRPr="006823CE">
        <w:rPr>
          <w:iCs/>
          <w:spacing w:val="-6"/>
        </w:rPr>
        <w:t xml:space="preserve"> </w:t>
      </w:r>
      <w:r w:rsidRPr="006823CE">
        <w:rPr>
          <w:iCs/>
        </w:rPr>
        <w:t>раніше,</w:t>
      </w:r>
      <w:r w:rsidRPr="006823CE">
        <w:rPr>
          <w:iCs/>
          <w:spacing w:val="3"/>
        </w:rPr>
        <w:t xml:space="preserve"> </w:t>
      </w:r>
      <w:r w:rsidRPr="006823CE">
        <w:rPr>
          <w:iCs/>
        </w:rPr>
        <w:t>ніж</w:t>
      </w:r>
      <w:r w:rsidRPr="006823CE">
        <w:rPr>
          <w:iCs/>
          <w:spacing w:val="2"/>
        </w:rPr>
        <w:t xml:space="preserve"> </w:t>
      </w:r>
      <w:r w:rsidRPr="006823CE">
        <w:rPr>
          <w:iCs/>
        </w:rPr>
        <w:t>через 3-4</w:t>
      </w:r>
      <w:r w:rsidRPr="006823CE">
        <w:rPr>
          <w:iCs/>
          <w:spacing w:val="1"/>
        </w:rPr>
        <w:t xml:space="preserve"> </w:t>
      </w:r>
      <w:r w:rsidRPr="006823CE">
        <w:rPr>
          <w:iCs/>
        </w:rPr>
        <w:t>год;</w:t>
      </w:r>
    </w:p>
    <w:p w14:paraId="08DB1239" w14:textId="77777777" w:rsidR="006823CE" w:rsidRDefault="006823CE" w:rsidP="006823CE">
      <w:pPr>
        <w:pStyle w:val="a5"/>
        <w:tabs>
          <w:tab w:val="left" w:pos="623"/>
        </w:tabs>
        <w:spacing w:before="1"/>
        <w:ind w:left="622" w:firstLine="0"/>
        <w:rPr>
          <w:rFonts w:ascii="Calibri" w:hAnsi="Calibri"/>
        </w:rPr>
      </w:pPr>
    </w:p>
    <w:p w14:paraId="22FF8780" w14:textId="77777777" w:rsidR="004F69BE" w:rsidRDefault="004F69BE" w:rsidP="004F69BE">
      <w:pPr>
        <w:pStyle w:val="a3"/>
        <w:rPr>
          <w:rFonts w:ascii="Calibri"/>
        </w:rPr>
      </w:pPr>
    </w:p>
    <w:p w14:paraId="3FFDF691" w14:textId="77777777" w:rsidR="004F69BE" w:rsidRDefault="004F69BE" w:rsidP="004F69BE">
      <w:pPr>
        <w:pStyle w:val="a3"/>
        <w:spacing w:before="1"/>
        <w:rPr>
          <w:rFonts w:ascii="Calibri"/>
        </w:rPr>
      </w:pPr>
    </w:p>
    <w:p w14:paraId="0CE8F3F1" w14:textId="679CAF6B" w:rsidR="004F69BE" w:rsidRDefault="004F69BE" w:rsidP="004F69BE">
      <w:pPr>
        <w:pStyle w:val="a5"/>
        <w:numPr>
          <w:ilvl w:val="1"/>
          <w:numId w:val="1"/>
        </w:numPr>
        <w:tabs>
          <w:tab w:val="left" w:pos="618"/>
        </w:tabs>
        <w:ind w:hanging="385"/>
        <w:rPr>
          <w:rFonts w:ascii="Calibri" w:hAnsi="Calibri"/>
        </w:rPr>
      </w:pPr>
      <w:r>
        <w:rPr>
          <w:rFonts w:ascii="Calibri" w:hAnsi="Calibri"/>
        </w:rPr>
        <w:t>Безпечна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кількість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вибухової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речовини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уникнення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руйнувань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будівлі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-</w:t>
      </w:r>
      <w:r w:rsidR="006823CE" w:rsidRPr="006823CE">
        <w:rPr>
          <w:b/>
          <w:i/>
        </w:rPr>
        <w:t xml:space="preserve"> </w:t>
      </w:r>
      <w:r w:rsidR="006823CE">
        <w:rPr>
          <w:b/>
          <w:i/>
        </w:rPr>
        <w:t>менше</w:t>
      </w:r>
      <w:r w:rsidR="006823CE">
        <w:rPr>
          <w:b/>
          <w:i/>
          <w:spacing w:val="1"/>
        </w:rPr>
        <w:t xml:space="preserve"> </w:t>
      </w:r>
      <w:r w:rsidR="006823CE">
        <w:rPr>
          <w:b/>
          <w:i/>
        </w:rPr>
        <w:t>50</w:t>
      </w:r>
      <w:r w:rsidR="006823CE">
        <w:rPr>
          <w:b/>
          <w:i/>
          <w:spacing w:val="-4"/>
        </w:rPr>
        <w:t xml:space="preserve"> </w:t>
      </w:r>
      <w:r w:rsidR="006823CE">
        <w:rPr>
          <w:b/>
          <w:i/>
        </w:rPr>
        <w:t>т</w:t>
      </w:r>
    </w:p>
    <w:p w14:paraId="5FE3212B" w14:textId="7DEFE682" w:rsidR="004F69BE" w:rsidRDefault="004F69BE" w:rsidP="004F69BE">
      <w:pPr>
        <w:pStyle w:val="a5"/>
        <w:numPr>
          <w:ilvl w:val="1"/>
          <w:numId w:val="1"/>
        </w:numPr>
        <w:tabs>
          <w:tab w:val="left" w:pos="618"/>
        </w:tabs>
        <w:ind w:hanging="385"/>
        <w:rPr>
          <w:rFonts w:ascii="Calibri" w:hAnsi="Calibri"/>
        </w:rPr>
      </w:pPr>
      <w:r>
        <w:rPr>
          <w:rFonts w:ascii="Calibri" w:hAnsi="Calibri"/>
        </w:rPr>
        <w:t>Безпечна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кількість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вибухової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речовини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уникнення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людських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втрат</w:t>
      </w:r>
      <w:r>
        <w:rPr>
          <w:rFonts w:ascii="Calibri" w:hAnsi="Calibri"/>
          <w:spacing w:val="45"/>
        </w:rPr>
        <w:t xml:space="preserve"> </w:t>
      </w:r>
      <w:r>
        <w:rPr>
          <w:rFonts w:ascii="Calibri" w:hAnsi="Calibri"/>
        </w:rPr>
        <w:t>–</w:t>
      </w:r>
      <w:r w:rsidR="00F82D3E" w:rsidRPr="00F82D3E">
        <w:rPr>
          <w:b/>
          <w:i/>
        </w:rPr>
        <w:t xml:space="preserve"> </w:t>
      </w:r>
      <w:r w:rsidR="00F82D3E">
        <w:rPr>
          <w:b/>
          <w:i/>
        </w:rPr>
        <w:t>менше</w:t>
      </w:r>
      <w:r w:rsidR="00F82D3E">
        <w:rPr>
          <w:b/>
          <w:i/>
          <w:spacing w:val="1"/>
        </w:rPr>
        <w:t xml:space="preserve"> </w:t>
      </w:r>
      <w:r w:rsidR="00F82D3E">
        <w:rPr>
          <w:b/>
          <w:i/>
        </w:rPr>
        <w:t>200</w:t>
      </w:r>
      <w:r w:rsidR="00F82D3E">
        <w:rPr>
          <w:b/>
          <w:i/>
          <w:spacing w:val="-4"/>
        </w:rPr>
        <w:t xml:space="preserve"> </w:t>
      </w:r>
      <w:r w:rsidR="00F82D3E">
        <w:rPr>
          <w:b/>
          <w:i/>
        </w:rPr>
        <w:t>т</w:t>
      </w:r>
    </w:p>
    <w:p w14:paraId="010D43B4" w14:textId="77777777" w:rsidR="00F82D3E" w:rsidRDefault="004F69BE" w:rsidP="00F82D3E">
      <w:pPr>
        <w:pStyle w:val="a5"/>
        <w:numPr>
          <w:ilvl w:val="0"/>
          <w:numId w:val="5"/>
        </w:numPr>
        <w:rPr>
          <w:rFonts w:ascii="Calibri" w:hAnsi="Calibri"/>
        </w:rPr>
      </w:pPr>
      <w:r w:rsidRPr="00F82D3E">
        <w:rPr>
          <w:rFonts w:ascii="Calibri" w:hAnsi="Calibri"/>
          <w:b/>
        </w:rPr>
        <w:t>Загальні</w:t>
      </w:r>
      <w:r w:rsidRPr="00F82D3E">
        <w:rPr>
          <w:rFonts w:ascii="Calibri" w:hAnsi="Calibri"/>
          <w:b/>
          <w:spacing w:val="-5"/>
        </w:rPr>
        <w:t xml:space="preserve"> </w:t>
      </w:r>
      <w:r w:rsidRPr="00F82D3E">
        <w:rPr>
          <w:rFonts w:ascii="Calibri" w:hAnsi="Calibri"/>
          <w:b/>
        </w:rPr>
        <w:t>висновки</w:t>
      </w:r>
      <w:r w:rsidRPr="00F82D3E">
        <w:rPr>
          <w:rFonts w:ascii="Calibri" w:hAnsi="Calibri"/>
          <w:b/>
          <w:spacing w:val="-2"/>
        </w:rPr>
        <w:t xml:space="preserve"> </w:t>
      </w:r>
      <w:r w:rsidRPr="00F82D3E">
        <w:rPr>
          <w:rFonts w:ascii="Calibri" w:hAnsi="Calibri"/>
          <w:b/>
        </w:rPr>
        <w:t>і</w:t>
      </w:r>
      <w:r w:rsidRPr="00F82D3E">
        <w:rPr>
          <w:rFonts w:ascii="Calibri" w:hAnsi="Calibri"/>
          <w:b/>
          <w:spacing w:val="-5"/>
        </w:rPr>
        <w:t xml:space="preserve"> </w:t>
      </w:r>
      <w:r w:rsidRPr="00F82D3E">
        <w:rPr>
          <w:rFonts w:ascii="Calibri" w:hAnsi="Calibri"/>
          <w:b/>
        </w:rPr>
        <w:t>рекомендації</w:t>
      </w:r>
      <w:r w:rsidRPr="00F82D3E">
        <w:rPr>
          <w:rFonts w:ascii="Calibri" w:hAnsi="Calibri"/>
          <w:b/>
          <w:spacing w:val="1"/>
        </w:rPr>
        <w:t xml:space="preserve"> </w:t>
      </w:r>
      <w:r w:rsidRPr="00F82D3E">
        <w:rPr>
          <w:rFonts w:ascii="Calibri" w:hAnsi="Calibri"/>
        </w:rPr>
        <w:t>(написати</w:t>
      </w:r>
      <w:r w:rsidRPr="00F82D3E">
        <w:rPr>
          <w:rFonts w:ascii="Calibri" w:hAnsi="Calibri"/>
          <w:spacing w:val="-2"/>
        </w:rPr>
        <w:t xml:space="preserve"> </w:t>
      </w:r>
      <w:r w:rsidRPr="00F82D3E">
        <w:rPr>
          <w:rFonts w:ascii="Calibri" w:hAnsi="Calibri"/>
        </w:rPr>
        <w:t>на</w:t>
      </w:r>
      <w:r w:rsidRPr="00F82D3E">
        <w:rPr>
          <w:rFonts w:ascii="Calibri" w:hAnsi="Calibri"/>
          <w:spacing w:val="-3"/>
        </w:rPr>
        <w:t xml:space="preserve"> </w:t>
      </w:r>
      <w:r w:rsidRPr="00F82D3E">
        <w:rPr>
          <w:rFonts w:ascii="Calibri" w:hAnsi="Calibri"/>
        </w:rPr>
        <w:t>звороті)</w:t>
      </w:r>
    </w:p>
    <w:p w14:paraId="077CC88D" w14:textId="39A5F390" w:rsidR="00F82D3E" w:rsidRPr="00F82D3E" w:rsidRDefault="00F82D3E" w:rsidP="00F82D3E">
      <w:pPr>
        <w:pStyle w:val="TableParagraph"/>
        <w:ind w:left="111" w:right="653"/>
        <w:rPr>
          <w:sz w:val="28"/>
          <w:szCs w:val="28"/>
        </w:rPr>
      </w:pPr>
      <w:r w:rsidRPr="00F82D3E">
        <w:rPr>
          <w:sz w:val="28"/>
          <w:szCs w:val="28"/>
        </w:rPr>
        <w:t xml:space="preserve">На відстані </w:t>
      </w:r>
      <w:r w:rsidRPr="00F82D3E">
        <w:rPr>
          <w:sz w:val="28"/>
          <w:szCs w:val="28"/>
        </w:rPr>
        <w:t>500</w:t>
      </w:r>
      <w:r w:rsidRPr="00F82D3E">
        <w:rPr>
          <w:sz w:val="28"/>
          <w:szCs w:val="28"/>
        </w:rPr>
        <w:t xml:space="preserve"> м від цеху стався вибух пропану який визвав ударну хвилю з величиною надмірного тиску 2</w:t>
      </w:r>
      <w:r w:rsidRPr="00F82D3E">
        <w:rPr>
          <w:sz w:val="28"/>
          <w:szCs w:val="28"/>
        </w:rPr>
        <w:t>9</w:t>
      </w:r>
      <w:r w:rsidRPr="00F82D3E">
        <w:rPr>
          <w:sz w:val="28"/>
          <w:szCs w:val="28"/>
        </w:rPr>
        <w:t xml:space="preserve"> кПа, що призвело до руйнувань будівлі (даху, легких внутрішніх перегородок, тріщини в капітальних стінах), елементів цеху (</w:t>
      </w:r>
      <w:r w:rsidRPr="00F82D3E">
        <w:rPr>
          <w:spacing w:val="-1"/>
          <w:sz w:val="28"/>
          <w:szCs w:val="28"/>
        </w:rPr>
        <w:t xml:space="preserve">Пошкодження </w:t>
      </w:r>
      <w:r w:rsidRPr="00F82D3E">
        <w:rPr>
          <w:sz w:val="28"/>
          <w:szCs w:val="28"/>
        </w:rPr>
        <w:t xml:space="preserve">окремих </w:t>
      </w:r>
      <w:r w:rsidRPr="00F82D3E">
        <w:rPr>
          <w:spacing w:val="-52"/>
          <w:sz w:val="28"/>
          <w:szCs w:val="28"/>
        </w:rPr>
        <w:t xml:space="preserve"> </w:t>
      </w:r>
      <w:r w:rsidRPr="00F82D3E">
        <w:rPr>
          <w:sz w:val="28"/>
          <w:szCs w:val="28"/>
        </w:rPr>
        <w:t>елементів обладнання,</w:t>
      </w:r>
      <w:r w:rsidRPr="00F82D3E">
        <w:rPr>
          <w:spacing w:val="1"/>
          <w:sz w:val="28"/>
          <w:szCs w:val="28"/>
        </w:rPr>
        <w:t xml:space="preserve"> </w:t>
      </w:r>
      <w:r w:rsidRPr="00F82D3E">
        <w:rPr>
          <w:sz w:val="28"/>
          <w:szCs w:val="28"/>
        </w:rPr>
        <w:t>важелів</w:t>
      </w:r>
      <w:r w:rsidRPr="00F82D3E">
        <w:rPr>
          <w:spacing w:val="1"/>
          <w:sz w:val="28"/>
          <w:szCs w:val="28"/>
        </w:rPr>
        <w:t xml:space="preserve"> </w:t>
      </w:r>
      <w:r w:rsidRPr="00F82D3E">
        <w:rPr>
          <w:sz w:val="28"/>
          <w:szCs w:val="28"/>
        </w:rPr>
        <w:t>управління, вимірювальних</w:t>
      </w:r>
      <w:r w:rsidRPr="00F82D3E">
        <w:rPr>
          <w:spacing w:val="-7"/>
          <w:sz w:val="28"/>
          <w:szCs w:val="28"/>
        </w:rPr>
        <w:t xml:space="preserve"> </w:t>
      </w:r>
      <w:r w:rsidRPr="00F82D3E">
        <w:rPr>
          <w:sz w:val="28"/>
          <w:szCs w:val="28"/>
        </w:rPr>
        <w:t>приладів) та уражень людей (легка контузія організму, часткова втрата слуху, вивихи кінцівок). В районі розташування цеху можливі окремі пожежі.</w:t>
      </w:r>
    </w:p>
    <w:p w14:paraId="59267EC9" w14:textId="77777777" w:rsidR="00F82D3E" w:rsidRPr="00F82D3E" w:rsidRDefault="00F82D3E" w:rsidP="00F82D3E">
      <w:pPr>
        <w:jc w:val="both"/>
        <w:rPr>
          <w:sz w:val="28"/>
          <w:szCs w:val="28"/>
        </w:rPr>
      </w:pPr>
    </w:p>
    <w:p w14:paraId="400DD39C" w14:textId="77777777" w:rsidR="00F82D3E" w:rsidRPr="00F82D3E" w:rsidRDefault="00F82D3E" w:rsidP="00F82D3E">
      <w:pPr>
        <w:jc w:val="both"/>
        <w:rPr>
          <w:sz w:val="28"/>
          <w:szCs w:val="28"/>
        </w:rPr>
      </w:pPr>
      <w:r w:rsidRPr="00F82D3E">
        <w:rPr>
          <w:sz w:val="28"/>
          <w:szCs w:val="28"/>
        </w:rPr>
        <w:t xml:space="preserve">В першу чергу треба сповістити про НС рятувальників, провести евакуацію людей з будівлі, надати першу медичну допомогу постраждалим та, за необхідності, викликати швидку. </w:t>
      </w:r>
    </w:p>
    <w:p w14:paraId="4447F31B" w14:textId="77777777" w:rsidR="00F82D3E" w:rsidRDefault="00F82D3E" w:rsidP="00F82D3E">
      <w:pPr>
        <w:jc w:val="both"/>
        <w:rPr>
          <w:sz w:val="28"/>
          <w:szCs w:val="28"/>
        </w:rPr>
      </w:pPr>
    </w:p>
    <w:p w14:paraId="7C3116B2" w14:textId="77777777" w:rsidR="00F82D3E" w:rsidRPr="00F82D3E" w:rsidRDefault="00F82D3E" w:rsidP="00F82D3E">
      <w:pPr>
        <w:jc w:val="both"/>
        <w:rPr>
          <w:sz w:val="28"/>
          <w:szCs w:val="28"/>
          <w:lang w:val="en-US"/>
        </w:rPr>
      </w:pPr>
    </w:p>
    <w:p w14:paraId="03E82F6B" w14:textId="77777777" w:rsidR="00F82D3E" w:rsidRDefault="00F82D3E" w:rsidP="00F82D3E">
      <w:pPr>
        <w:jc w:val="both"/>
        <w:rPr>
          <w:sz w:val="28"/>
          <w:szCs w:val="28"/>
        </w:rPr>
      </w:pPr>
    </w:p>
    <w:p w14:paraId="471EBEBA" w14:textId="77777777" w:rsidR="00F82D3E" w:rsidRDefault="00F82D3E" w:rsidP="00F82D3E">
      <w:pPr>
        <w:jc w:val="both"/>
        <w:rPr>
          <w:sz w:val="28"/>
          <w:szCs w:val="28"/>
        </w:rPr>
      </w:pPr>
    </w:p>
    <w:p w14:paraId="51CC5989" w14:textId="77777777" w:rsidR="00F82D3E" w:rsidRDefault="00F82D3E" w:rsidP="00F82D3E">
      <w:pPr>
        <w:jc w:val="both"/>
        <w:rPr>
          <w:sz w:val="28"/>
          <w:szCs w:val="28"/>
        </w:rPr>
      </w:pPr>
    </w:p>
    <w:p w14:paraId="6C91709C" w14:textId="77777777" w:rsidR="00F82D3E" w:rsidRDefault="00F82D3E" w:rsidP="00F82D3E">
      <w:pPr>
        <w:jc w:val="both"/>
        <w:rPr>
          <w:sz w:val="28"/>
          <w:szCs w:val="28"/>
        </w:rPr>
      </w:pPr>
    </w:p>
    <w:p w14:paraId="34DAD118" w14:textId="2793CFA3" w:rsidR="00F82D3E" w:rsidRPr="00F82D3E" w:rsidRDefault="00F82D3E" w:rsidP="00F82D3E">
      <w:pPr>
        <w:jc w:val="both"/>
        <w:rPr>
          <w:sz w:val="24"/>
          <w:szCs w:val="24"/>
        </w:rPr>
      </w:pPr>
      <w:r w:rsidRPr="00F82D3E">
        <w:rPr>
          <w:sz w:val="24"/>
          <w:szCs w:val="24"/>
        </w:rPr>
        <w:lastRenderedPageBreak/>
        <w:t xml:space="preserve">Задля зменшення негативних наслідків в разі настання надзвичайної події потрібно: </w:t>
      </w:r>
    </w:p>
    <w:p w14:paraId="49946421" w14:textId="77777777" w:rsidR="00F82D3E" w:rsidRPr="00F82D3E" w:rsidRDefault="00F82D3E" w:rsidP="00F82D3E">
      <w:pPr>
        <w:jc w:val="both"/>
        <w:rPr>
          <w:sz w:val="24"/>
          <w:szCs w:val="24"/>
        </w:rPr>
      </w:pPr>
      <w:r w:rsidRPr="00F82D3E">
        <w:rPr>
          <w:sz w:val="24"/>
          <w:szCs w:val="24"/>
        </w:rPr>
        <w:t>1)</w:t>
      </w:r>
      <w:r w:rsidRPr="00F82D3E">
        <w:rPr>
          <w:sz w:val="24"/>
          <w:szCs w:val="24"/>
        </w:rPr>
        <w:tab/>
        <w:t>укріпити будівлю установленням додаткових колон, ферм, підкосів;</w:t>
      </w:r>
    </w:p>
    <w:p w14:paraId="5CD21ABB" w14:textId="77777777" w:rsidR="00F82D3E" w:rsidRPr="00F82D3E" w:rsidRDefault="00F82D3E" w:rsidP="00F82D3E">
      <w:pPr>
        <w:jc w:val="both"/>
        <w:rPr>
          <w:sz w:val="24"/>
          <w:szCs w:val="24"/>
        </w:rPr>
      </w:pPr>
      <w:r w:rsidRPr="00F82D3E">
        <w:rPr>
          <w:sz w:val="24"/>
          <w:szCs w:val="24"/>
        </w:rPr>
        <w:t>2)</w:t>
      </w:r>
      <w:r w:rsidRPr="00F82D3E">
        <w:rPr>
          <w:sz w:val="24"/>
          <w:szCs w:val="24"/>
        </w:rPr>
        <w:tab/>
        <w:t>верстати надійно закріпити на фундаменті, установити захисні навіси або ковпаки;</w:t>
      </w:r>
    </w:p>
    <w:p w14:paraId="0358627C" w14:textId="77777777" w:rsidR="00F82D3E" w:rsidRPr="00F82D3E" w:rsidRDefault="00F82D3E" w:rsidP="00F82D3E">
      <w:pPr>
        <w:jc w:val="both"/>
        <w:rPr>
          <w:sz w:val="24"/>
          <w:szCs w:val="24"/>
        </w:rPr>
      </w:pPr>
      <w:r w:rsidRPr="00F82D3E">
        <w:rPr>
          <w:sz w:val="24"/>
          <w:szCs w:val="24"/>
        </w:rPr>
        <w:t>3)</w:t>
      </w:r>
      <w:r w:rsidRPr="00F82D3E">
        <w:rPr>
          <w:sz w:val="24"/>
          <w:szCs w:val="24"/>
        </w:rPr>
        <w:tab/>
        <w:t>кабельні лінії прокласти під землею;</w:t>
      </w:r>
    </w:p>
    <w:p w14:paraId="70C6EDC2" w14:textId="77777777" w:rsidR="00F82D3E" w:rsidRPr="00F82D3E" w:rsidRDefault="00F82D3E" w:rsidP="00F82D3E">
      <w:pPr>
        <w:jc w:val="both"/>
        <w:rPr>
          <w:sz w:val="24"/>
          <w:szCs w:val="24"/>
        </w:rPr>
      </w:pPr>
      <w:r w:rsidRPr="00F82D3E">
        <w:rPr>
          <w:sz w:val="24"/>
          <w:szCs w:val="24"/>
        </w:rPr>
        <w:t>4)</w:t>
      </w:r>
      <w:r w:rsidRPr="00F82D3E">
        <w:rPr>
          <w:sz w:val="24"/>
          <w:szCs w:val="24"/>
        </w:rPr>
        <w:tab/>
        <w:t>створити 50% запас контрольно-вимірювальної апаратури;</w:t>
      </w:r>
    </w:p>
    <w:p w14:paraId="1A9C2CF5" w14:textId="77777777" w:rsidR="00F82D3E" w:rsidRPr="00F82D3E" w:rsidRDefault="00F82D3E" w:rsidP="00F82D3E">
      <w:pPr>
        <w:jc w:val="both"/>
        <w:rPr>
          <w:sz w:val="24"/>
          <w:szCs w:val="24"/>
        </w:rPr>
      </w:pPr>
      <w:r w:rsidRPr="00F82D3E">
        <w:rPr>
          <w:sz w:val="24"/>
          <w:szCs w:val="24"/>
        </w:rPr>
        <w:t>5)</w:t>
      </w:r>
      <w:r w:rsidRPr="00F82D3E">
        <w:rPr>
          <w:sz w:val="24"/>
          <w:szCs w:val="24"/>
        </w:rPr>
        <w:tab/>
        <w:t>установити на вікнах захисні металеві сітки, щоб розбите скло не потрапляло в приміщення цеху;</w:t>
      </w:r>
    </w:p>
    <w:p w14:paraId="747561AE" w14:textId="77777777" w:rsidR="00F82D3E" w:rsidRPr="00F82D3E" w:rsidRDefault="00F82D3E" w:rsidP="00F82D3E">
      <w:pPr>
        <w:jc w:val="both"/>
        <w:rPr>
          <w:sz w:val="24"/>
          <w:szCs w:val="24"/>
        </w:rPr>
      </w:pPr>
      <w:r w:rsidRPr="00F82D3E">
        <w:rPr>
          <w:sz w:val="24"/>
          <w:szCs w:val="24"/>
        </w:rPr>
        <w:t>6)</w:t>
      </w:r>
      <w:r w:rsidRPr="00F82D3E">
        <w:rPr>
          <w:sz w:val="24"/>
          <w:szCs w:val="24"/>
        </w:rPr>
        <w:tab/>
        <w:t>установити і регулярно контролювати стан вогнегасників та інших протипожежних систем;</w:t>
      </w:r>
    </w:p>
    <w:p w14:paraId="556EFED5" w14:textId="68B4AFD2" w:rsidR="004F69BE" w:rsidRPr="00F82D3E" w:rsidRDefault="00F82D3E" w:rsidP="00F82D3E">
      <w:pPr>
        <w:jc w:val="both"/>
        <w:rPr>
          <w:sz w:val="24"/>
          <w:szCs w:val="24"/>
        </w:rPr>
      </w:pPr>
      <w:r w:rsidRPr="00F82D3E">
        <w:rPr>
          <w:sz w:val="24"/>
          <w:szCs w:val="24"/>
        </w:rPr>
        <w:t>7)</w:t>
      </w:r>
      <w:r w:rsidRPr="00F82D3E">
        <w:rPr>
          <w:sz w:val="24"/>
          <w:szCs w:val="24"/>
        </w:rPr>
        <w:tab/>
        <w:t>порушити питання перед відповідними органами про зменшення запасу вибухонебезпечної речовини до безпечної кількості.</w:t>
      </w:r>
    </w:p>
    <w:sectPr w:rsidR="004F69BE" w:rsidRPr="00F82D3E" w:rsidSect="004F6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A0B"/>
    <w:multiLevelType w:val="hybridMultilevel"/>
    <w:tmpl w:val="93A6C4E0"/>
    <w:lvl w:ilvl="0" w:tplc="793ECC32">
      <w:start w:val="3"/>
      <w:numFmt w:val="decimal"/>
      <w:lvlText w:val="%1"/>
      <w:lvlJc w:val="left"/>
      <w:pPr>
        <w:ind w:left="617" w:hanging="384"/>
        <w:jc w:val="left"/>
      </w:pPr>
      <w:rPr>
        <w:rFonts w:hint="default"/>
        <w:lang w:val="uk-UA" w:eastAsia="en-US" w:bidi="ar-SA"/>
      </w:rPr>
    </w:lvl>
    <w:lvl w:ilvl="1" w:tplc="1A825828">
      <w:start w:val="1"/>
      <w:numFmt w:val="decimal"/>
      <w:lvlText w:val="%1.%2."/>
      <w:lvlJc w:val="left"/>
      <w:pPr>
        <w:ind w:left="617" w:hanging="3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2" w:tplc="4C8ACA3E">
      <w:numFmt w:val="bullet"/>
      <w:lvlText w:val="•"/>
      <w:lvlJc w:val="left"/>
      <w:pPr>
        <w:ind w:left="2600" w:hanging="384"/>
      </w:pPr>
      <w:rPr>
        <w:rFonts w:hint="default"/>
        <w:lang w:val="uk-UA" w:eastAsia="en-US" w:bidi="ar-SA"/>
      </w:rPr>
    </w:lvl>
    <w:lvl w:ilvl="3" w:tplc="2474E7F2">
      <w:numFmt w:val="bullet"/>
      <w:lvlText w:val="•"/>
      <w:lvlJc w:val="left"/>
      <w:pPr>
        <w:ind w:left="3591" w:hanging="384"/>
      </w:pPr>
      <w:rPr>
        <w:rFonts w:hint="default"/>
        <w:lang w:val="uk-UA" w:eastAsia="en-US" w:bidi="ar-SA"/>
      </w:rPr>
    </w:lvl>
    <w:lvl w:ilvl="4" w:tplc="E438DD4C">
      <w:numFmt w:val="bullet"/>
      <w:lvlText w:val="•"/>
      <w:lvlJc w:val="left"/>
      <w:pPr>
        <w:ind w:left="4581" w:hanging="384"/>
      </w:pPr>
      <w:rPr>
        <w:rFonts w:hint="default"/>
        <w:lang w:val="uk-UA" w:eastAsia="en-US" w:bidi="ar-SA"/>
      </w:rPr>
    </w:lvl>
    <w:lvl w:ilvl="5" w:tplc="6FBE3EF6">
      <w:numFmt w:val="bullet"/>
      <w:lvlText w:val="•"/>
      <w:lvlJc w:val="left"/>
      <w:pPr>
        <w:ind w:left="5572" w:hanging="384"/>
      </w:pPr>
      <w:rPr>
        <w:rFonts w:hint="default"/>
        <w:lang w:val="uk-UA" w:eastAsia="en-US" w:bidi="ar-SA"/>
      </w:rPr>
    </w:lvl>
    <w:lvl w:ilvl="6" w:tplc="C5BE7CD4">
      <w:numFmt w:val="bullet"/>
      <w:lvlText w:val="•"/>
      <w:lvlJc w:val="left"/>
      <w:pPr>
        <w:ind w:left="6562" w:hanging="384"/>
      </w:pPr>
      <w:rPr>
        <w:rFonts w:hint="default"/>
        <w:lang w:val="uk-UA" w:eastAsia="en-US" w:bidi="ar-SA"/>
      </w:rPr>
    </w:lvl>
    <w:lvl w:ilvl="7" w:tplc="5FDCF4C0">
      <w:numFmt w:val="bullet"/>
      <w:lvlText w:val="•"/>
      <w:lvlJc w:val="left"/>
      <w:pPr>
        <w:ind w:left="7552" w:hanging="384"/>
      </w:pPr>
      <w:rPr>
        <w:rFonts w:hint="default"/>
        <w:lang w:val="uk-UA" w:eastAsia="en-US" w:bidi="ar-SA"/>
      </w:rPr>
    </w:lvl>
    <w:lvl w:ilvl="8" w:tplc="09FC6A86">
      <w:numFmt w:val="bullet"/>
      <w:lvlText w:val="•"/>
      <w:lvlJc w:val="left"/>
      <w:pPr>
        <w:ind w:left="8543" w:hanging="384"/>
      </w:pPr>
      <w:rPr>
        <w:rFonts w:hint="default"/>
        <w:lang w:val="uk-UA" w:eastAsia="en-US" w:bidi="ar-SA"/>
      </w:rPr>
    </w:lvl>
  </w:abstractNum>
  <w:abstractNum w:abstractNumId="1" w15:restartNumberingAfterBreak="0">
    <w:nsid w:val="286D067B"/>
    <w:multiLevelType w:val="hybridMultilevel"/>
    <w:tmpl w:val="89F4F692"/>
    <w:lvl w:ilvl="0" w:tplc="2000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673" w:hanging="360"/>
      </w:pPr>
    </w:lvl>
    <w:lvl w:ilvl="2" w:tplc="2000001B" w:tentative="1">
      <w:start w:val="1"/>
      <w:numFmt w:val="lowerRoman"/>
      <w:lvlText w:val="%3."/>
      <w:lvlJc w:val="right"/>
      <w:pPr>
        <w:ind w:left="2393" w:hanging="180"/>
      </w:pPr>
    </w:lvl>
    <w:lvl w:ilvl="3" w:tplc="2000000F" w:tentative="1">
      <w:start w:val="1"/>
      <w:numFmt w:val="decimal"/>
      <w:lvlText w:val="%4."/>
      <w:lvlJc w:val="left"/>
      <w:pPr>
        <w:ind w:left="3113" w:hanging="360"/>
      </w:pPr>
    </w:lvl>
    <w:lvl w:ilvl="4" w:tplc="20000019" w:tentative="1">
      <w:start w:val="1"/>
      <w:numFmt w:val="lowerLetter"/>
      <w:lvlText w:val="%5."/>
      <w:lvlJc w:val="left"/>
      <w:pPr>
        <w:ind w:left="3833" w:hanging="360"/>
      </w:pPr>
    </w:lvl>
    <w:lvl w:ilvl="5" w:tplc="2000001B" w:tentative="1">
      <w:start w:val="1"/>
      <w:numFmt w:val="lowerRoman"/>
      <w:lvlText w:val="%6."/>
      <w:lvlJc w:val="right"/>
      <w:pPr>
        <w:ind w:left="4553" w:hanging="180"/>
      </w:pPr>
    </w:lvl>
    <w:lvl w:ilvl="6" w:tplc="2000000F" w:tentative="1">
      <w:start w:val="1"/>
      <w:numFmt w:val="decimal"/>
      <w:lvlText w:val="%7."/>
      <w:lvlJc w:val="left"/>
      <w:pPr>
        <w:ind w:left="5273" w:hanging="360"/>
      </w:pPr>
    </w:lvl>
    <w:lvl w:ilvl="7" w:tplc="20000019" w:tentative="1">
      <w:start w:val="1"/>
      <w:numFmt w:val="lowerLetter"/>
      <w:lvlText w:val="%8."/>
      <w:lvlJc w:val="left"/>
      <w:pPr>
        <w:ind w:left="5993" w:hanging="360"/>
      </w:pPr>
    </w:lvl>
    <w:lvl w:ilvl="8" w:tplc="2000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2C5D24EF"/>
    <w:multiLevelType w:val="hybridMultilevel"/>
    <w:tmpl w:val="18501C5E"/>
    <w:lvl w:ilvl="0" w:tplc="9CD08828">
      <w:start w:val="4"/>
      <w:numFmt w:val="decimal"/>
      <w:lvlText w:val="%1"/>
      <w:lvlJc w:val="left"/>
      <w:pPr>
        <w:ind w:left="617" w:hanging="384"/>
        <w:jc w:val="left"/>
      </w:pPr>
      <w:rPr>
        <w:rFonts w:hint="default"/>
        <w:lang w:val="uk-UA" w:eastAsia="en-US" w:bidi="ar-SA"/>
      </w:rPr>
    </w:lvl>
    <w:lvl w:ilvl="1" w:tplc="0BD068D0">
      <w:start w:val="1"/>
      <w:numFmt w:val="decimal"/>
      <w:lvlText w:val="%1.%2."/>
      <w:lvlJc w:val="left"/>
      <w:pPr>
        <w:ind w:left="617" w:hanging="3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2" w:tplc="664840F8">
      <w:numFmt w:val="bullet"/>
      <w:lvlText w:val="•"/>
      <w:lvlJc w:val="left"/>
      <w:pPr>
        <w:ind w:left="2600" w:hanging="384"/>
      </w:pPr>
      <w:rPr>
        <w:rFonts w:hint="default"/>
        <w:lang w:val="uk-UA" w:eastAsia="en-US" w:bidi="ar-SA"/>
      </w:rPr>
    </w:lvl>
    <w:lvl w:ilvl="3" w:tplc="FE1E696C">
      <w:numFmt w:val="bullet"/>
      <w:lvlText w:val="•"/>
      <w:lvlJc w:val="left"/>
      <w:pPr>
        <w:ind w:left="3591" w:hanging="384"/>
      </w:pPr>
      <w:rPr>
        <w:rFonts w:hint="default"/>
        <w:lang w:val="uk-UA" w:eastAsia="en-US" w:bidi="ar-SA"/>
      </w:rPr>
    </w:lvl>
    <w:lvl w:ilvl="4" w:tplc="C10A35B2">
      <w:numFmt w:val="bullet"/>
      <w:lvlText w:val="•"/>
      <w:lvlJc w:val="left"/>
      <w:pPr>
        <w:ind w:left="4581" w:hanging="384"/>
      </w:pPr>
      <w:rPr>
        <w:rFonts w:hint="default"/>
        <w:lang w:val="uk-UA" w:eastAsia="en-US" w:bidi="ar-SA"/>
      </w:rPr>
    </w:lvl>
    <w:lvl w:ilvl="5" w:tplc="6DFAB03A">
      <w:numFmt w:val="bullet"/>
      <w:lvlText w:val="•"/>
      <w:lvlJc w:val="left"/>
      <w:pPr>
        <w:ind w:left="5572" w:hanging="384"/>
      </w:pPr>
      <w:rPr>
        <w:rFonts w:hint="default"/>
        <w:lang w:val="uk-UA" w:eastAsia="en-US" w:bidi="ar-SA"/>
      </w:rPr>
    </w:lvl>
    <w:lvl w:ilvl="6" w:tplc="1018A5A6">
      <w:numFmt w:val="bullet"/>
      <w:lvlText w:val="•"/>
      <w:lvlJc w:val="left"/>
      <w:pPr>
        <w:ind w:left="6562" w:hanging="384"/>
      </w:pPr>
      <w:rPr>
        <w:rFonts w:hint="default"/>
        <w:lang w:val="uk-UA" w:eastAsia="en-US" w:bidi="ar-SA"/>
      </w:rPr>
    </w:lvl>
    <w:lvl w:ilvl="7" w:tplc="6F882DAE">
      <w:numFmt w:val="bullet"/>
      <w:lvlText w:val="•"/>
      <w:lvlJc w:val="left"/>
      <w:pPr>
        <w:ind w:left="7552" w:hanging="384"/>
      </w:pPr>
      <w:rPr>
        <w:rFonts w:hint="default"/>
        <w:lang w:val="uk-UA" w:eastAsia="en-US" w:bidi="ar-SA"/>
      </w:rPr>
    </w:lvl>
    <w:lvl w:ilvl="8" w:tplc="B84482CA">
      <w:numFmt w:val="bullet"/>
      <w:lvlText w:val="•"/>
      <w:lvlJc w:val="left"/>
      <w:pPr>
        <w:ind w:left="8543" w:hanging="384"/>
      </w:pPr>
      <w:rPr>
        <w:rFonts w:hint="default"/>
        <w:lang w:val="uk-UA" w:eastAsia="en-US" w:bidi="ar-SA"/>
      </w:rPr>
    </w:lvl>
  </w:abstractNum>
  <w:abstractNum w:abstractNumId="3" w15:restartNumberingAfterBreak="0">
    <w:nsid w:val="33E22563"/>
    <w:multiLevelType w:val="hybridMultilevel"/>
    <w:tmpl w:val="F522E4BA"/>
    <w:lvl w:ilvl="0" w:tplc="2000000F">
      <w:start w:val="1"/>
      <w:numFmt w:val="decimal"/>
      <w:lvlText w:val="%1."/>
      <w:lvlJc w:val="left"/>
      <w:pPr>
        <w:ind w:left="953" w:hanging="360"/>
      </w:pPr>
    </w:lvl>
    <w:lvl w:ilvl="1" w:tplc="20000019" w:tentative="1">
      <w:start w:val="1"/>
      <w:numFmt w:val="lowerLetter"/>
      <w:lvlText w:val="%2."/>
      <w:lvlJc w:val="left"/>
      <w:pPr>
        <w:ind w:left="1673" w:hanging="360"/>
      </w:pPr>
    </w:lvl>
    <w:lvl w:ilvl="2" w:tplc="2000001B" w:tentative="1">
      <w:start w:val="1"/>
      <w:numFmt w:val="lowerRoman"/>
      <w:lvlText w:val="%3."/>
      <w:lvlJc w:val="right"/>
      <w:pPr>
        <w:ind w:left="2393" w:hanging="180"/>
      </w:pPr>
    </w:lvl>
    <w:lvl w:ilvl="3" w:tplc="2000000F" w:tentative="1">
      <w:start w:val="1"/>
      <w:numFmt w:val="decimal"/>
      <w:lvlText w:val="%4."/>
      <w:lvlJc w:val="left"/>
      <w:pPr>
        <w:ind w:left="3113" w:hanging="360"/>
      </w:pPr>
    </w:lvl>
    <w:lvl w:ilvl="4" w:tplc="20000019" w:tentative="1">
      <w:start w:val="1"/>
      <w:numFmt w:val="lowerLetter"/>
      <w:lvlText w:val="%5."/>
      <w:lvlJc w:val="left"/>
      <w:pPr>
        <w:ind w:left="3833" w:hanging="360"/>
      </w:pPr>
    </w:lvl>
    <w:lvl w:ilvl="5" w:tplc="2000001B" w:tentative="1">
      <w:start w:val="1"/>
      <w:numFmt w:val="lowerRoman"/>
      <w:lvlText w:val="%6."/>
      <w:lvlJc w:val="right"/>
      <w:pPr>
        <w:ind w:left="4553" w:hanging="180"/>
      </w:pPr>
    </w:lvl>
    <w:lvl w:ilvl="6" w:tplc="2000000F" w:tentative="1">
      <w:start w:val="1"/>
      <w:numFmt w:val="decimal"/>
      <w:lvlText w:val="%7."/>
      <w:lvlJc w:val="left"/>
      <w:pPr>
        <w:ind w:left="5273" w:hanging="360"/>
      </w:pPr>
    </w:lvl>
    <w:lvl w:ilvl="7" w:tplc="20000019" w:tentative="1">
      <w:start w:val="1"/>
      <w:numFmt w:val="lowerLetter"/>
      <w:lvlText w:val="%8."/>
      <w:lvlJc w:val="left"/>
      <w:pPr>
        <w:ind w:left="5993" w:hanging="360"/>
      </w:pPr>
    </w:lvl>
    <w:lvl w:ilvl="8" w:tplc="2000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4" w15:restartNumberingAfterBreak="0">
    <w:nsid w:val="42D93D03"/>
    <w:multiLevelType w:val="hybridMultilevel"/>
    <w:tmpl w:val="9F62E2CC"/>
    <w:lvl w:ilvl="0" w:tplc="62BC5070">
      <w:start w:val="4"/>
      <w:numFmt w:val="decimal"/>
      <w:lvlText w:val="%1"/>
      <w:lvlJc w:val="left"/>
      <w:pPr>
        <w:ind w:left="617" w:hanging="384"/>
        <w:jc w:val="left"/>
      </w:pPr>
      <w:rPr>
        <w:rFonts w:hint="default"/>
        <w:lang w:val="uk-UA" w:eastAsia="en-US" w:bidi="ar-SA"/>
      </w:rPr>
    </w:lvl>
    <w:lvl w:ilvl="1" w:tplc="2B747F12">
      <w:start w:val="1"/>
      <w:numFmt w:val="decimal"/>
      <w:lvlText w:val="%1.%2."/>
      <w:lvlJc w:val="left"/>
      <w:pPr>
        <w:ind w:left="617" w:hanging="384"/>
        <w:jc w:val="left"/>
      </w:pPr>
      <w:rPr>
        <w:rFonts w:hint="default"/>
        <w:spacing w:val="-2"/>
        <w:w w:val="100"/>
        <w:lang w:val="uk-UA" w:eastAsia="en-US" w:bidi="ar-SA"/>
      </w:rPr>
    </w:lvl>
    <w:lvl w:ilvl="2" w:tplc="7A822EE4">
      <w:numFmt w:val="bullet"/>
      <w:lvlText w:val="•"/>
      <w:lvlJc w:val="left"/>
      <w:pPr>
        <w:ind w:left="2600" w:hanging="384"/>
      </w:pPr>
      <w:rPr>
        <w:rFonts w:hint="default"/>
        <w:lang w:val="uk-UA" w:eastAsia="en-US" w:bidi="ar-SA"/>
      </w:rPr>
    </w:lvl>
    <w:lvl w:ilvl="3" w:tplc="5C9C4778">
      <w:numFmt w:val="bullet"/>
      <w:lvlText w:val="•"/>
      <w:lvlJc w:val="left"/>
      <w:pPr>
        <w:ind w:left="3591" w:hanging="384"/>
      </w:pPr>
      <w:rPr>
        <w:rFonts w:hint="default"/>
        <w:lang w:val="uk-UA" w:eastAsia="en-US" w:bidi="ar-SA"/>
      </w:rPr>
    </w:lvl>
    <w:lvl w:ilvl="4" w:tplc="2624A2FE">
      <w:numFmt w:val="bullet"/>
      <w:lvlText w:val="•"/>
      <w:lvlJc w:val="left"/>
      <w:pPr>
        <w:ind w:left="4581" w:hanging="384"/>
      </w:pPr>
      <w:rPr>
        <w:rFonts w:hint="default"/>
        <w:lang w:val="uk-UA" w:eastAsia="en-US" w:bidi="ar-SA"/>
      </w:rPr>
    </w:lvl>
    <w:lvl w:ilvl="5" w:tplc="82BCC56C">
      <w:numFmt w:val="bullet"/>
      <w:lvlText w:val="•"/>
      <w:lvlJc w:val="left"/>
      <w:pPr>
        <w:ind w:left="5572" w:hanging="384"/>
      </w:pPr>
      <w:rPr>
        <w:rFonts w:hint="default"/>
        <w:lang w:val="uk-UA" w:eastAsia="en-US" w:bidi="ar-SA"/>
      </w:rPr>
    </w:lvl>
    <w:lvl w:ilvl="6" w:tplc="6C020CA4">
      <w:numFmt w:val="bullet"/>
      <w:lvlText w:val="•"/>
      <w:lvlJc w:val="left"/>
      <w:pPr>
        <w:ind w:left="6562" w:hanging="384"/>
      </w:pPr>
      <w:rPr>
        <w:rFonts w:hint="default"/>
        <w:lang w:val="uk-UA" w:eastAsia="en-US" w:bidi="ar-SA"/>
      </w:rPr>
    </w:lvl>
    <w:lvl w:ilvl="7" w:tplc="62BC621E">
      <w:numFmt w:val="bullet"/>
      <w:lvlText w:val="•"/>
      <w:lvlJc w:val="left"/>
      <w:pPr>
        <w:ind w:left="7552" w:hanging="384"/>
      </w:pPr>
      <w:rPr>
        <w:rFonts w:hint="default"/>
        <w:lang w:val="uk-UA" w:eastAsia="en-US" w:bidi="ar-SA"/>
      </w:rPr>
    </w:lvl>
    <w:lvl w:ilvl="8" w:tplc="B26EDBF2">
      <w:numFmt w:val="bullet"/>
      <w:lvlText w:val="•"/>
      <w:lvlJc w:val="left"/>
      <w:pPr>
        <w:ind w:left="8543" w:hanging="384"/>
      </w:pPr>
      <w:rPr>
        <w:rFonts w:hint="default"/>
        <w:lang w:val="uk-UA" w:eastAsia="en-US" w:bidi="ar-SA"/>
      </w:rPr>
    </w:lvl>
  </w:abstractNum>
  <w:abstractNum w:abstractNumId="5" w15:restartNumberingAfterBreak="0">
    <w:nsid w:val="608A6844"/>
    <w:multiLevelType w:val="hybridMultilevel"/>
    <w:tmpl w:val="4E8A7A42"/>
    <w:lvl w:ilvl="0" w:tplc="EB7C8A62">
      <w:start w:val="1"/>
      <w:numFmt w:val="decimal"/>
      <w:lvlText w:val="%1."/>
      <w:lvlJc w:val="left"/>
      <w:pPr>
        <w:ind w:left="593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313" w:hanging="360"/>
      </w:pPr>
    </w:lvl>
    <w:lvl w:ilvl="2" w:tplc="2000001B" w:tentative="1">
      <w:start w:val="1"/>
      <w:numFmt w:val="lowerRoman"/>
      <w:lvlText w:val="%3."/>
      <w:lvlJc w:val="right"/>
      <w:pPr>
        <w:ind w:left="2033" w:hanging="180"/>
      </w:pPr>
    </w:lvl>
    <w:lvl w:ilvl="3" w:tplc="2000000F" w:tentative="1">
      <w:start w:val="1"/>
      <w:numFmt w:val="decimal"/>
      <w:lvlText w:val="%4."/>
      <w:lvlJc w:val="left"/>
      <w:pPr>
        <w:ind w:left="2753" w:hanging="360"/>
      </w:pPr>
    </w:lvl>
    <w:lvl w:ilvl="4" w:tplc="20000019" w:tentative="1">
      <w:start w:val="1"/>
      <w:numFmt w:val="lowerLetter"/>
      <w:lvlText w:val="%5."/>
      <w:lvlJc w:val="left"/>
      <w:pPr>
        <w:ind w:left="3473" w:hanging="360"/>
      </w:pPr>
    </w:lvl>
    <w:lvl w:ilvl="5" w:tplc="2000001B" w:tentative="1">
      <w:start w:val="1"/>
      <w:numFmt w:val="lowerRoman"/>
      <w:lvlText w:val="%6."/>
      <w:lvlJc w:val="right"/>
      <w:pPr>
        <w:ind w:left="4193" w:hanging="180"/>
      </w:pPr>
    </w:lvl>
    <w:lvl w:ilvl="6" w:tplc="2000000F" w:tentative="1">
      <w:start w:val="1"/>
      <w:numFmt w:val="decimal"/>
      <w:lvlText w:val="%7."/>
      <w:lvlJc w:val="left"/>
      <w:pPr>
        <w:ind w:left="4913" w:hanging="360"/>
      </w:pPr>
    </w:lvl>
    <w:lvl w:ilvl="7" w:tplc="20000019" w:tentative="1">
      <w:start w:val="1"/>
      <w:numFmt w:val="lowerLetter"/>
      <w:lvlText w:val="%8."/>
      <w:lvlJc w:val="left"/>
      <w:pPr>
        <w:ind w:left="5633" w:hanging="360"/>
      </w:pPr>
    </w:lvl>
    <w:lvl w:ilvl="8" w:tplc="2000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69552507"/>
    <w:multiLevelType w:val="hybridMultilevel"/>
    <w:tmpl w:val="5448D922"/>
    <w:lvl w:ilvl="0" w:tplc="85D810A2">
      <w:start w:val="1"/>
      <w:numFmt w:val="decimal"/>
      <w:lvlText w:val="%1."/>
      <w:lvlJc w:val="left"/>
      <w:pPr>
        <w:ind w:left="449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1" w:tplc="968C107A">
      <w:numFmt w:val="bullet"/>
      <w:lvlText w:val="•"/>
      <w:lvlJc w:val="left"/>
      <w:pPr>
        <w:ind w:left="1448" w:hanging="216"/>
      </w:pPr>
      <w:rPr>
        <w:rFonts w:hint="default"/>
        <w:lang w:val="uk-UA" w:eastAsia="en-US" w:bidi="ar-SA"/>
      </w:rPr>
    </w:lvl>
    <w:lvl w:ilvl="2" w:tplc="5B543798">
      <w:numFmt w:val="bullet"/>
      <w:lvlText w:val="•"/>
      <w:lvlJc w:val="left"/>
      <w:pPr>
        <w:ind w:left="2456" w:hanging="216"/>
      </w:pPr>
      <w:rPr>
        <w:rFonts w:hint="default"/>
        <w:lang w:val="uk-UA" w:eastAsia="en-US" w:bidi="ar-SA"/>
      </w:rPr>
    </w:lvl>
    <w:lvl w:ilvl="3" w:tplc="24649180">
      <w:numFmt w:val="bullet"/>
      <w:lvlText w:val="•"/>
      <w:lvlJc w:val="left"/>
      <w:pPr>
        <w:ind w:left="3465" w:hanging="216"/>
      </w:pPr>
      <w:rPr>
        <w:rFonts w:hint="default"/>
        <w:lang w:val="uk-UA" w:eastAsia="en-US" w:bidi="ar-SA"/>
      </w:rPr>
    </w:lvl>
    <w:lvl w:ilvl="4" w:tplc="4808BB26">
      <w:numFmt w:val="bullet"/>
      <w:lvlText w:val="•"/>
      <w:lvlJc w:val="left"/>
      <w:pPr>
        <w:ind w:left="4473" w:hanging="216"/>
      </w:pPr>
      <w:rPr>
        <w:rFonts w:hint="default"/>
        <w:lang w:val="uk-UA" w:eastAsia="en-US" w:bidi="ar-SA"/>
      </w:rPr>
    </w:lvl>
    <w:lvl w:ilvl="5" w:tplc="4C501846">
      <w:numFmt w:val="bullet"/>
      <w:lvlText w:val="•"/>
      <w:lvlJc w:val="left"/>
      <w:pPr>
        <w:ind w:left="5482" w:hanging="216"/>
      </w:pPr>
      <w:rPr>
        <w:rFonts w:hint="default"/>
        <w:lang w:val="uk-UA" w:eastAsia="en-US" w:bidi="ar-SA"/>
      </w:rPr>
    </w:lvl>
    <w:lvl w:ilvl="6" w:tplc="85464B12">
      <w:numFmt w:val="bullet"/>
      <w:lvlText w:val="•"/>
      <w:lvlJc w:val="left"/>
      <w:pPr>
        <w:ind w:left="6490" w:hanging="216"/>
      </w:pPr>
      <w:rPr>
        <w:rFonts w:hint="default"/>
        <w:lang w:val="uk-UA" w:eastAsia="en-US" w:bidi="ar-SA"/>
      </w:rPr>
    </w:lvl>
    <w:lvl w:ilvl="7" w:tplc="87426DF8">
      <w:numFmt w:val="bullet"/>
      <w:lvlText w:val="•"/>
      <w:lvlJc w:val="left"/>
      <w:pPr>
        <w:ind w:left="7498" w:hanging="216"/>
      </w:pPr>
      <w:rPr>
        <w:rFonts w:hint="default"/>
        <w:lang w:val="uk-UA" w:eastAsia="en-US" w:bidi="ar-SA"/>
      </w:rPr>
    </w:lvl>
    <w:lvl w:ilvl="8" w:tplc="2A681EB8">
      <w:numFmt w:val="bullet"/>
      <w:lvlText w:val="•"/>
      <w:lvlJc w:val="left"/>
      <w:pPr>
        <w:ind w:left="8507" w:hanging="216"/>
      </w:pPr>
      <w:rPr>
        <w:rFonts w:hint="default"/>
        <w:lang w:val="uk-UA" w:eastAsia="en-US" w:bidi="ar-SA"/>
      </w:rPr>
    </w:lvl>
  </w:abstractNum>
  <w:abstractNum w:abstractNumId="7" w15:restartNumberingAfterBreak="0">
    <w:nsid w:val="6AF61D02"/>
    <w:multiLevelType w:val="hybridMultilevel"/>
    <w:tmpl w:val="089232B6"/>
    <w:lvl w:ilvl="0" w:tplc="BFB2887A">
      <w:start w:val="1"/>
      <w:numFmt w:val="decimal"/>
      <w:lvlText w:val="%1"/>
      <w:lvlJc w:val="left"/>
      <w:pPr>
        <w:ind w:left="233" w:hanging="384"/>
        <w:jc w:val="left"/>
      </w:pPr>
      <w:rPr>
        <w:rFonts w:hint="default"/>
        <w:lang w:val="uk-UA" w:eastAsia="en-US" w:bidi="ar-SA"/>
      </w:rPr>
    </w:lvl>
    <w:lvl w:ilvl="1" w:tplc="2ACE8AC2">
      <w:start w:val="2"/>
      <w:numFmt w:val="decimal"/>
      <w:lvlText w:val="%1.%2."/>
      <w:lvlJc w:val="left"/>
      <w:pPr>
        <w:ind w:left="233" w:hanging="3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2" w:tplc="A8B835AC">
      <w:numFmt w:val="bullet"/>
      <w:lvlText w:val="•"/>
      <w:lvlJc w:val="left"/>
      <w:pPr>
        <w:ind w:left="2296" w:hanging="384"/>
      </w:pPr>
      <w:rPr>
        <w:rFonts w:hint="default"/>
        <w:lang w:val="uk-UA" w:eastAsia="en-US" w:bidi="ar-SA"/>
      </w:rPr>
    </w:lvl>
    <w:lvl w:ilvl="3" w:tplc="6642669E">
      <w:numFmt w:val="bullet"/>
      <w:lvlText w:val="•"/>
      <w:lvlJc w:val="left"/>
      <w:pPr>
        <w:ind w:left="3325" w:hanging="384"/>
      </w:pPr>
      <w:rPr>
        <w:rFonts w:hint="default"/>
        <w:lang w:val="uk-UA" w:eastAsia="en-US" w:bidi="ar-SA"/>
      </w:rPr>
    </w:lvl>
    <w:lvl w:ilvl="4" w:tplc="4B96456C">
      <w:numFmt w:val="bullet"/>
      <w:lvlText w:val="•"/>
      <w:lvlJc w:val="left"/>
      <w:pPr>
        <w:ind w:left="4353" w:hanging="384"/>
      </w:pPr>
      <w:rPr>
        <w:rFonts w:hint="default"/>
        <w:lang w:val="uk-UA" w:eastAsia="en-US" w:bidi="ar-SA"/>
      </w:rPr>
    </w:lvl>
    <w:lvl w:ilvl="5" w:tplc="9B2A1378">
      <w:numFmt w:val="bullet"/>
      <w:lvlText w:val="•"/>
      <w:lvlJc w:val="left"/>
      <w:pPr>
        <w:ind w:left="5382" w:hanging="384"/>
      </w:pPr>
      <w:rPr>
        <w:rFonts w:hint="default"/>
        <w:lang w:val="uk-UA" w:eastAsia="en-US" w:bidi="ar-SA"/>
      </w:rPr>
    </w:lvl>
    <w:lvl w:ilvl="6" w:tplc="531825B8">
      <w:numFmt w:val="bullet"/>
      <w:lvlText w:val="•"/>
      <w:lvlJc w:val="left"/>
      <w:pPr>
        <w:ind w:left="6410" w:hanging="384"/>
      </w:pPr>
      <w:rPr>
        <w:rFonts w:hint="default"/>
        <w:lang w:val="uk-UA" w:eastAsia="en-US" w:bidi="ar-SA"/>
      </w:rPr>
    </w:lvl>
    <w:lvl w:ilvl="7" w:tplc="5E069694">
      <w:numFmt w:val="bullet"/>
      <w:lvlText w:val="•"/>
      <w:lvlJc w:val="left"/>
      <w:pPr>
        <w:ind w:left="7438" w:hanging="384"/>
      </w:pPr>
      <w:rPr>
        <w:rFonts w:hint="default"/>
        <w:lang w:val="uk-UA" w:eastAsia="en-US" w:bidi="ar-SA"/>
      </w:rPr>
    </w:lvl>
    <w:lvl w:ilvl="8" w:tplc="5A525B38">
      <w:numFmt w:val="bullet"/>
      <w:lvlText w:val="•"/>
      <w:lvlJc w:val="left"/>
      <w:pPr>
        <w:ind w:left="8467" w:hanging="384"/>
      </w:pPr>
      <w:rPr>
        <w:rFonts w:hint="default"/>
        <w:lang w:val="uk-UA" w:eastAsia="en-US" w:bidi="ar-SA"/>
      </w:rPr>
    </w:lvl>
  </w:abstractNum>
  <w:abstractNum w:abstractNumId="8" w15:restartNumberingAfterBreak="0">
    <w:nsid w:val="6DCC6991"/>
    <w:multiLevelType w:val="multilevel"/>
    <w:tmpl w:val="2000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9" w15:restartNumberingAfterBreak="0">
    <w:nsid w:val="7D981359"/>
    <w:multiLevelType w:val="hybridMultilevel"/>
    <w:tmpl w:val="03D45962"/>
    <w:lvl w:ilvl="0" w:tplc="85B0223E">
      <w:start w:val="1"/>
      <w:numFmt w:val="decimal"/>
      <w:lvlText w:val="%1"/>
      <w:lvlJc w:val="left"/>
      <w:pPr>
        <w:ind w:left="790" w:hanging="557"/>
        <w:jc w:val="left"/>
      </w:pPr>
      <w:rPr>
        <w:rFonts w:hint="default"/>
        <w:lang w:val="uk-UA" w:eastAsia="en-US" w:bidi="ar-SA"/>
      </w:rPr>
    </w:lvl>
    <w:lvl w:ilvl="1" w:tplc="15885AA8">
      <w:start w:val="4"/>
      <w:numFmt w:val="decimal"/>
      <w:lvlText w:val="%1.%2"/>
      <w:lvlJc w:val="left"/>
      <w:pPr>
        <w:ind w:left="790" w:hanging="557"/>
        <w:jc w:val="left"/>
      </w:pPr>
      <w:rPr>
        <w:rFonts w:hint="default"/>
        <w:lang w:val="uk-UA" w:eastAsia="en-US" w:bidi="ar-SA"/>
      </w:rPr>
    </w:lvl>
    <w:lvl w:ilvl="2" w:tplc="7256B852">
      <w:start w:val="3"/>
      <w:numFmt w:val="decimal"/>
      <w:lvlText w:val="%1.%2.%3."/>
      <w:lvlJc w:val="left"/>
      <w:pPr>
        <w:ind w:left="790" w:hanging="55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3" w:tplc="C4F80244">
      <w:numFmt w:val="bullet"/>
      <w:lvlText w:val="•"/>
      <w:lvlJc w:val="left"/>
      <w:pPr>
        <w:ind w:left="3717" w:hanging="557"/>
      </w:pPr>
      <w:rPr>
        <w:rFonts w:hint="default"/>
        <w:lang w:val="uk-UA" w:eastAsia="en-US" w:bidi="ar-SA"/>
      </w:rPr>
    </w:lvl>
    <w:lvl w:ilvl="4" w:tplc="53D46876">
      <w:numFmt w:val="bullet"/>
      <w:lvlText w:val="•"/>
      <w:lvlJc w:val="left"/>
      <w:pPr>
        <w:ind w:left="4689" w:hanging="557"/>
      </w:pPr>
      <w:rPr>
        <w:rFonts w:hint="default"/>
        <w:lang w:val="uk-UA" w:eastAsia="en-US" w:bidi="ar-SA"/>
      </w:rPr>
    </w:lvl>
    <w:lvl w:ilvl="5" w:tplc="077EC9F6">
      <w:numFmt w:val="bullet"/>
      <w:lvlText w:val="•"/>
      <w:lvlJc w:val="left"/>
      <w:pPr>
        <w:ind w:left="5662" w:hanging="557"/>
      </w:pPr>
      <w:rPr>
        <w:rFonts w:hint="default"/>
        <w:lang w:val="uk-UA" w:eastAsia="en-US" w:bidi="ar-SA"/>
      </w:rPr>
    </w:lvl>
    <w:lvl w:ilvl="6" w:tplc="7D383D50">
      <w:numFmt w:val="bullet"/>
      <w:lvlText w:val="•"/>
      <w:lvlJc w:val="left"/>
      <w:pPr>
        <w:ind w:left="6634" w:hanging="557"/>
      </w:pPr>
      <w:rPr>
        <w:rFonts w:hint="default"/>
        <w:lang w:val="uk-UA" w:eastAsia="en-US" w:bidi="ar-SA"/>
      </w:rPr>
    </w:lvl>
    <w:lvl w:ilvl="7" w:tplc="9A844758">
      <w:numFmt w:val="bullet"/>
      <w:lvlText w:val="•"/>
      <w:lvlJc w:val="left"/>
      <w:pPr>
        <w:ind w:left="7606" w:hanging="557"/>
      </w:pPr>
      <w:rPr>
        <w:rFonts w:hint="default"/>
        <w:lang w:val="uk-UA" w:eastAsia="en-US" w:bidi="ar-SA"/>
      </w:rPr>
    </w:lvl>
    <w:lvl w:ilvl="8" w:tplc="7C4CCC0E">
      <w:numFmt w:val="bullet"/>
      <w:lvlText w:val="•"/>
      <w:lvlJc w:val="left"/>
      <w:pPr>
        <w:ind w:left="8579" w:hanging="557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68"/>
    <w:rsid w:val="004F69BE"/>
    <w:rsid w:val="006823CE"/>
    <w:rsid w:val="007B49F9"/>
    <w:rsid w:val="008A0968"/>
    <w:rsid w:val="00970ED8"/>
    <w:rsid w:val="00AE2444"/>
    <w:rsid w:val="00ED5DD9"/>
    <w:rsid w:val="00F82D3E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A93F"/>
  <w15:chartTrackingRefBased/>
  <w15:docId w15:val="{6D06EB7E-E11B-4019-9CCF-ED29A678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9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4F69BE"/>
    <w:pPr>
      <w:numPr>
        <w:numId w:val="8"/>
      </w:num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444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44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444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444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444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444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444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444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9BE"/>
    <w:rPr>
      <w:rFonts w:ascii="Times New Roman" w:eastAsia="Times New Roman" w:hAnsi="Times New Roman" w:cs="Times New Roman"/>
      <w:b/>
      <w:bCs/>
      <w:lang w:val="uk-UA"/>
    </w:rPr>
  </w:style>
  <w:style w:type="paragraph" w:styleId="a3">
    <w:name w:val="Body Text"/>
    <w:basedOn w:val="a"/>
    <w:link w:val="a4"/>
    <w:uiPriority w:val="1"/>
    <w:qFormat/>
    <w:rsid w:val="004F69BE"/>
  </w:style>
  <w:style w:type="character" w:customStyle="1" w:styleId="a4">
    <w:name w:val="Основной текст Знак"/>
    <w:basedOn w:val="a0"/>
    <w:link w:val="a3"/>
    <w:uiPriority w:val="1"/>
    <w:rsid w:val="004F69BE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4F69BE"/>
    <w:pPr>
      <w:ind w:left="233" w:hanging="216"/>
    </w:pPr>
  </w:style>
  <w:style w:type="character" w:customStyle="1" w:styleId="20">
    <w:name w:val="Заголовок 2 Знак"/>
    <w:basedOn w:val="a0"/>
    <w:link w:val="2"/>
    <w:uiPriority w:val="9"/>
    <w:semiHidden/>
    <w:rsid w:val="00AE24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E24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E2444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E2444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E2444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AE2444"/>
    <w:rPr>
      <w:rFonts w:asciiTheme="majorHAnsi" w:eastAsiaTheme="majorEastAsia" w:hAnsiTheme="majorHAnsi" w:cstheme="majorBidi"/>
      <w:i/>
      <w:iCs/>
      <w:color w:val="1F3763" w:themeColor="accent1" w:themeShade="7F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AE24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AE24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table" w:customStyle="1" w:styleId="TableNormal">
    <w:name w:val="Table Normal"/>
    <w:uiPriority w:val="2"/>
    <w:semiHidden/>
    <w:unhideWhenUsed/>
    <w:qFormat/>
    <w:rsid w:val="007B49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B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2021-11-02T06:34:00Z</dcterms:created>
  <dcterms:modified xsi:type="dcterms:W3CDTF">2021-11-02T07:39:00Z</dcterms:modified>
</cp:coreProperties>
</file>