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BD7F99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77777777" w:rsidR="006A5997" w:rsidRPr="006716FA" w:rsidRDefault="00CB3C6E" w:rsidP="006A5997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07CFF43B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B950C1" w:rsidRDefault="00B950C1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B950C1" w:rsidRDefault="00B950C1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7B3CE24F" w:rsidR="00B950C1" w:rsidRPr="00BD7F99" w:rsidRDefault="00B950C1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B950C1" w:rsidRDefault="00B950C1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B950C1" w:rsidRDefault="00B950C1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7B3CE24F" w:rsidR="00B950C1" w:rsidRPr="00BD7F99" w:rsidRDefault="00B950C1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B950C1" w:rsidRPr="006716FA" w:rsidRDefault="00B950C1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B950C1" w:rsidRDefault="00B950C1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B950C1" w:rsidRDefault="00B950C1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77777777" w:rsidR="00B950C1" w:rsidRDefault="00B950C1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B950C1" w:rsidRPr="006716FA" w:rsidRDefault="00B950C1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B950C1" w:rsidRDefault="00B950C1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B950C1" w:rsidRDefault="00B950C1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77777777" w:rsidR="00B950C1" w:rsidRDefault="00B950C1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0C4E40" w:rsidRDefault="006A5997" w:rsidP="006A5997">
      <w:pPr>
        <w:ind w:firstLine="0"/>
        <w:jc w:val="center"/>
        <w:rPr>
          <w:lang w:val="ru-RU"/>
        </w:rPr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B950C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B950C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B950C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B950C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B950C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B950C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B950C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B950C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B950C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B950C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B950C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B950C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B950C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C3096C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6763474A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6716FA">
        <w:rPr>
          <w:highlight w:val="yellow"/>
        </w:rPr>
        <w:t>сортування</w:t>
      </w:r>
      <w:r w:rsidR="006A5997" w:rsidRPr="006716FA">
        <w:rPr>
          <w:highlight w:val="yellow"/>
        </w:rPr>
        <w:t xml:space="preserve"> </w:t>
      </w:r>
      <w:r w:rsidR="00523710" w:rsidRPr="00523710">
        <w:rPr>
          <w:highlight w:val="yellow"/>
        </w:rPr>
        <w:t>бульбашкою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985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6"/>
        <w:gridCol w:w="3092"/>
        <w:gridCol w:w="3175"/>
      </w:tblGrid>
      <w:tr w:rsidR="007F6ED7" w:rsidRPr="006716FA" w14:paraId="7C8AA3DD" w14:textId="77777777" w:rsidTr="007F6ED7">
        <w:tc>
          <w:tcPr>
            <w:tcW w:w="3586" w:type="dxa"/>
            <w:shd w:val="clear" w:color="auto" w:fill="auto"/>
          </w:tcPr>
          <w:p w14:paraId="253C7C1E" w14:textId="77777777" w:rsidR="007F6ED7" w:rsidRPr="006716FA" w:rsidRDefault="007F6ED7" w:rsidP="00B950C1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3092" w:type="dxa"/>
            <w:shd w:val="clear" w:color="auto" w:fill="auto"/>
          </w:tcPr>
          <w:p w14:paraId="1C724F16" w14:textId="77777777" w:rsidR="007F6ED7" w:rsidRPr="006716FA" w:rsidRDefault="007F6ED7" w:rsidP="00B950C1">
            <w:pPr>
              <w:pStyle w:val="a8"/>
            </w:pPr>
            <w:r w:rsidRPr="00523710">
              <w:rPr>
                <w:b/>
                <w:bCs/>
                <w:highlight w:val="yellow"/>
              </w:rPr>
              <w:t>Сортування бульбашкою</w:t>
            </w:r>
          </w:p>
        </w:tc>
        <w:tc>
          <w:tcPr>
            <w:tcW w:w="3175" w:type="dxa"/>
          </w:tcPr>
          <w:p w14:paraId="6850BDB4" w14:textId="77777777" w:rsidR="007F6ED7" w:rsidRPr="00523710" w:rsidRDefault="007F6ED7" w:rsidP="00B950C1">
            <w:pPr>
              <w:pStyle w:val="a8"/>
              <w:jc w:val="center"/>
              <w:rPr>
                <w:b/>
                <w:bCs/>
                <w:highlight w:val="yellow"/>
              </w:rPr>
            </w:pPr>
            <w:r w:rsidRPr="00523710">
              <w:rPr>
                <w:b/>
                <w:bCs/>
                <w:highlight w:val="yellow"/>
              </w:rPr>
              <w:t xml:space="preserve">Сортування </w:t>
            </w:r>
            <w:r>
              <w:rPr>
                <w:b/>
                <w:bCs/>
                <w:highlight w:val="yellow"/>
              </w:rPr>
              <w:t>гребінцем</w:t>
            </w:r>
          </w:p>
        </w:tc>
      </w:tr>
      <w:tr w:rsidR="007F6ED7" w:rsidRPr="006716FA" w14:paraId="52E5CBD3" w14:textId="77777777" w:rsidTr="007F6ED7">
        <w:tc>
          <w:tcPr>
            <w:tcW w:w="3586" w:type="dxa"/>
            <w:shd w:val="clear" w:color="auto" w:fill="auto"/>
          </w:tcPr>
          <w:p w14:paraId="6DBD50B1" w14:textId="77777777" w:rsidR="007F6ED7" w:rsidRPr="006716FA" w:rsidRDefault="007F6ED7" w:rsidP="00B950C1">
            <w:pPr>
              <w:pStyle w:val="a8"/>
            </w:pPr>
            <w:r w:rsidRPr="006716FA">
              <w:t>Стійкість</w:t>
            </w:r>
          </w:p>
        </w:tc>
        <w:tc>
          <w:tcPr>
            <w:tcW w:w="3092" w:type="dxa"/>
            <w:shd w:val="clear" w:color="auto" w:fill="auto"/>
          </w:tcPr>
          <w:p w14:paraId="12CD7670" w14:textId="77777777" w:rsidR="007F6ED7" w:rsidRPr="006716FA" w:rsidRDefault="007F6ED7" w:rsidP="00B950C1">
            <w:pPr>
              <w:ind w:firstLine="0"/>
            </w:pPr>
            <w:r>
              <w:t>Так</w:t>
            </w:r>
          </w:p>
        </w:tc>
        <w:tc>
          <w:tcPr>
            <w:tcW w:w="3175" w:type="dxa"/>
          </w:tcPr>
          <w:p w14:paraId="6F455BF5" w14:textId="4F572D9B" w:rsidR="007F6ED7" w:rsidRPr="006716FA" w:rsidRDefault="00E66C5F" w:rsidP="00B950C1">
            <w:pPr>
              <w:ind w:firstLine="0"/>
            </w:pPr>
            <w:r>
              <w:t>Ні</w:t>
            </w:r>
          </w:p>
        </w:tc>
      </w:tr>
      <w:tr w:rsidR="007F6ED7" w:rsidRPr="006716FA" w14:paraId="11822C0D" w14:textId="77777777" w:rsidTr="007F6ED7">
        <w:tc>
          <w:tcPr>
            <w:tcW w:w="3586" w:type="dxa"/>
            <w:shd w:val="clear" w:color="auto" w:fill="auto"/>
          </w:tcPr>
          <w:p w14:paraId="54C94760" w14:textId="77777777" w:rsidR="007F6ED7" w:rsidRPr="006716FA" w:rsidRDefault="007F6ED7" w:rsidP="00B950C1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3092" w:type="dxa"/>
            <w:shd w:val="clear" w:color="auto" w:fill="auto"/>
          </w:tcPr>
          <w:p w14:paraId="48C41307" w14:textId="66EE3BE3" w:rsidR="007F6ED7" w:rsidRPr="006716FA" w:rsidRDefault="00E66C5F" w:rsidP="00B950C1">
            <w:pPr>
              <w:ind w:firstLine="0"/>
            </w:pPr>
            <w:r>
              <w:t>Ні</w:t>
            </w:r>
          </w:p>
        </w:tc>
        <w:tc>
          <w:tcPr>
            <w:tcW w:w="3175" w:type="dxa"/>
          </w:tcPr>
          <w:p w14:paraId="251AD5A0" w14:textId="7AD67255" w:rsidR="007F6ED7" w:rsidRPr="006716FA" w:rsidRDefault="00E66C5F" w:rsidP="00B950C1">
            <w:pPr>
              <w:ind w:firstLine="0"/>
            </w:pPr>
            <w:r>
              <w:t>Ні</w:t>
            </w:r>
          </w:p>
        </w:tc>
      </w:tr>
      <w:tr w:rsidR="007F6ED7" w:rsidRPr="006716FA" w14:paraId="7C8CD070" w14:textId="77777777" w:rsidTr="007F6ED7">
        <w:tc>
          <w:tcPr>
            <w:tcW w:w="3586" w:type="dxa"/>
            <w:shd w:val="clear" w:color="auto" w:fill="auto"/>
          </w:tcPr>
          <w:p w14:paraId="49E0A8CB" w14:textId="77777777" w:rsidR="007F6ED7" w:rsidRPr="006716FA" w:rsidRDefault="007F6ED7" w:rsidP="00B950C1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3092" w:type="dxa"/>
            <w:shd w:val="clear" w:color="auto" w:fill="auto"/>
          </w:tcPr>
          <w:p w14:paraId="4AB844D1" w14:textId="77777777" w:rsidR="007F6ED7" w:rsidRPr="006716FA" w:rsidRDefault="007F6ED7" w:rsidP="00B950C1">
            <w:pPr>
              <w:ind w:firstLine="0"/>
            </w:pPr>
            <w:r>
              <w:t>так</w:t>
            </w:r>
          </w:p>
        </w:tc>
        <w:tc>
          <w:tcPr>
            <w:tcW w:w="3175" w:type="dxa"/>
          </w:tcPr>
          <w:p w14:paraId="1A34F44C" w14:textId="77777777" w:rsidR="007F6ED7" w:rsidRPr="006716FA" w:rsidRDefault="007F6ED7" w:rsidP="00B950C1">
            <w:pPr>
              <w:ind w:firstLine="0"/>
            </w:pPr>
            <w:r>
              <w:t>так</w:t>
            </w:r>
          </w:p>
        </w:tc>
      </w:tr>
      <w:tr w:rsidR="007F6ED7" w:rsidRPr="006716FA" w14:paraId="3B9513B7" w14:textId="77777777" w:rsidTr="007F6ED7">
        <w:tc>
          <w:tcPr>
            <w:tcW w:w="3586" w:type="dxa"/>
            <w:shd w:val="clear" w:color="auto" w:fill="auto"/>
          </w:tcPr>
          <w:p w14:paraId="412547CE" w14:textId="77777777" w:rsidR="007F6ED7" w:rsidRPr="006716FA" w:rsidRDefault="007F6ED7" w:rsidP="00B950C1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3092" w:type="dxa"/>
            <w:shd w:val="clear" w:color="auto" w:fill="auto"/>
          </w:tcPr>
          <w:p w14:paraId="4E409210" w14:textId="666F13D3" w:rsidR="007F6ED7" w:rsidRPr="006716FA" w:rsidRDefault="00E66C5F" w:rsidP="00B950C1">
            <w:pPr>
              <w:ind w:firstLine="0"/>
            </w:pPr>
            <w:r>
              <w:t>1</w:t>
            </w:r>
          </w:p>
        </w:tc>
        <w:tc>
          <w:tcPr>
            <w:tcW w:w="3175" w:type="dxa"/>
          </w:tcPr>
          <w:p w14:paraId="1E303CB1" w14:textId="343F3DCD" w:rsidR="007F6ED7" w:rsidRPr="006716FA" w:rsidRDefault="00E66C5F" w:rsidP="00B950C1">
            <w:pPr>
              <w:ind w:firstLine="0"/>
            </w:pPr>
            <w:r>
              <w:t>1</w:t>
            </w:r>
          </w:p>
        </w:tc>
      </w:tr>
      <w:tr w:rsidR="007F6ED7" w:rsidRPr="006716FA" w14:paraId="4F8D91F2" w14:textId="77777777" w:rsidTr="007F6ED7">
        <w:tc>
          <w:tcPr>
            <w:tcW w:w="3586" w:type="dxa"/>
            <w:shd w:val="clear" w:color="auto" w:fill="auto"/>
          </w:tcPr>
          <w:p w14:paraId="61221CE9" w14:textId="77777777" w:rsidR="007F6ED7" w:rsidRPr="006716FA" w:rsidRDefault="007F6ED7" w:rsidP="00B950C1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3092" w:type="dxa"/>
            <w:shd w:val="clear" w:color="auto" w:fill="auto"/>
          </w:tcPr>
          <w:p w14:paraId="74BBF0C8" w14:textId="77777777" w:rsidR="007F6ED7" w:rsidRPr="006716FA" w:rsidRDefault="007F6ED7" w:rsidP="00B950C1">
            <w:pPr>
              <w:ind w:firstLine="0"/>
            </w:pPr>
            <w:r>
              <w:t>так</w:t>
            </w:r>
          </w:p>
        </w:tc>
        <w:tc>
          <w:tcPr>
            <w:tcW w:w="3175" w:type="dxa"/>
          </w:tcPr>
          <w:p w14:paraId="69111633" w14:textId="77777777" w:rsidR="007F6ED7" w:rsidRPr="006716FA" w:rsidRDefault="007F6ED7" w:rsidP="00B950C1">
            <w:pPr>
              <w:ind w:firstLine="0"/>
            </w:pPr>
            <w:r>
              <w:t>так</w:t>
            </w:r>
          </w:p>
        </w:tc>
      </w:tr>
    </w:tbl>
    <w:p w14:paraId="4190756C" w14:textId="77777777" w:rsidR="006A5997" w:rsidRPr="006716FA" w:rsidRDefault="006A5997" w:rsidP="007F6ED7">
      <w:pPr>
        <w:ind w:firstLine="0"/>
      </w:pPr>
    </w:p>
    <w:p w14:paraId="1C58E411" w14:textId="77777777" w:rsidR="00C3096C" w:rsidRDefault="006A5997" w:rsidP="00C3096C">
      <w:pPr>
        <w:pStyle w:val="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Start w:id="20" w:name="_Toc509035767"/>
      <w:bookmarkStart w:id="21" w:name="_Toc509035903"/>
      <w:bookmarkStart w:id="22" w:name="_Toc69772247"/>
      <w:bookmarkEnd w:id="19"/>
    </w:p>
    <w:p w14:paraId="68E3A828" w14:textId="77777777" w:rsidR="00C3096C" w:rsidRPr="00C3096C" w:rsidRDefault="00C3096C" w:rsidP="00C3096C">
      <w:pPr>
        <w:pStyle w:val="2"/>
      </w:pPr>
      <w:r w:rsidRPr="00C3096C">
        <w:t>Бульбашка</w:t>
      </w:r>
    </w:p>
    <w:p w14:paraId="7F336CB9" w14:textId="4E031FB1" w:rsidR="00997767" w:rsidRPr="00C3096C" w:rsidRDefault="00997767" w:rsidP="00894D75">
      <w:pPr>
        <w:pStyle w:val="2"/>
        <w:ind w:firstLine="424"/>
        <w:rPr>
          <w:sz w:val="28"/>
          <w:szCs w:val="32"/>
        </w:rPr>
      </w:pPr>
      <w:r w:rsidRPr="00C3096C">
        <w:rPr>
          <w:rFonts w:eastAsiaTheme="minorHAnsi"/>
          <w:lang w:val="ru-UA" w:eastAsia="en-US"/>
        </w:rPr>
        <w:t>temp, counter2 = 0, counter1=0;</w:t>
      </w:r>
    </w:p>
    <w:p w14:paraId="72DEEB4B" w14:textId="38D57ACF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eastAsia="en-US"/>
        </w:rPr>
        <w:t xml:space="preserve">ДЛЯ </w:t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>(i = 0; i &lt; n - 1; i++)</w:t>
      </w:r>
    </w:p>
    <w:p w14:paraId="6CF58046" w14:textId="07B97932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 (j = 0; j &lt; n - i - 1; j++)</w:t>
      </w:r>
    </w:p>
    <w:p w14:paraId="2146EA27" w14:textId="77777777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  <w:t>counter1++;</w:t>
      </w:r>
    </w:p>
    <w:p w14:paraId="3891A339" w14:textId="70D5250C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RU" w:eastAsia="en-US"/>
        </w:rPr>
        <w:t>Якщо</w:t>
      </w:r>
      <w:r w:rsidRPr="00C3096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 xml:space="preserve">(mas[j] &gt; mas[j + 1]) </w:t>
      </w:r>
    </w:p>
    <w:p w14:paraId="3BFB32FF" w14:textId="79DF3B27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C3096C">
        <w:rPr>
          <w:rFonts w:ascii="Consolas" w:eastAsiaTheme="minorHAnsi" w:hAnsi="Consolas" w:cs="Consolas"/>
          <w:sz w:val="20"/>
          <w:szCs w:val="20"/>
          <w:lang w:val="ru-RU" w:eastAsia="en-US"/>
        </w:rPr>
        <w:t>То</w:t>
      </w:r>
    </w:p>
    <w:p w14:paraId="462F9F5E" w14:textId="2CDFBD5A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  <w:t>counter2++;</w:t>
      </w:r>
    </w:p>
    <w:p w14:paraId="2C01B4F0" w14:textId="1E6FDE58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  <w:t>temp = mas[j];</w:t>
      </w:r>
    </w:p>
    <w:p w14:paraId="58872238" w14:textId="44B195BC" w:rsidR="00997767" w:rsidRPr="00C3096C" w:rsidRDefault="00997767" w:rsidP="009977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  <w:t>mas[j] = mas[j + 1];</w:t>
      </w:r>
    </w:p>
    <w:p w14:paraId="5132857B" w14:textId="77777777" w:rsidR="00C3096C" w:rsidRPr="00C3096C" w:rsidRDefault="00997767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UA" w:eastAsia="en-US"/>
        </w:rPr>
      </w:pP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20"/>
          <w:szCs w:val="20"/>
          <w:lang w:val="ru-UA" w:eastAsia="en-US"/>
        </w:rPr>
        <w:tab/>
        <w:t>mas[j + 1] = temp;</w:t>
      </w:r>
    </w:p>
    <w:p w14:paraId="3E000B39" w14:textId="55C7130C" w:rsidR="00997767" w:rsidRPr="00C3096C" w:rsidRDefault="00C3096C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2"/>
          <w:szCs w:val="22"/>
          <w:lang w:val="ru-UA" w:eastAsia="en-US"/>
        </w:rPr>
      </w:pPr>
      <w:r w:rsidRPr="00C3096C">
        <w:rPr>
          <w:rFonts w:ascii="Consolas" w:eastAsiaTheme="minorHAnsi" w:hAnsi="Consolas" w:cs="Consolas"/>
          <w:sz w:val="22"/>
          <w:szCs w:val="22"/>
          <w:lang w:eastAsia="en-US"/>
        </w:rPr>
        <w:t>Гребінець</w:t>
      </w:r>
    </w:p>
    <w:p w14:paraId="5F163AD2" w14:textId="1E5DE337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>counter2 = 0, counter1 = 0;</w:t>
      </w:r>
    </w:p>
    <w:p w14:paraId="72DB7E33" w14:textId="188F3BBB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>gap = len;</w:t>
      </w:r>
    </w:p>
    <w:p w14:paraId="3E5979E3" w14:textId="2D382FC1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 xml:space="preserve">swapped = </w:t>
      </w:r>
      <w:r w:rsidRPr="00C3096C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>;</w:t>
      </w:r>
    </w:p>
    <w:p w14:paraId="368BECD5" w14:textId="4E3B6FE8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Повторити </w:t>
      </w:r>
      <w:r w:rsidRPr="00C3096C">
        <w:rPr>
          <w:rFonts w:ascii="Consolas" w:eastAsiaTheme="minorHAnsi" w:hAnsi="Consolas" w:cs="Consolas"/>
          <w:sz w:val="19"/>
          <w:szCs w:val="19"/>
          <w:lang w:val="ru-RU" w:eastAsia="en-US"/>
        </w:rPr>
        <w:t>Коли</w:t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 xml:space="preserve"> (gap &gt; 1 </w:t>
      </w:r>
      <w:r w:rsidRPr="00C3096C">
        <w:rPr>
          <w:rFonts w:ascii="Consolas" w:eastAsiaTheme="minorHAnsi" w:hAnsi="Consolas" w:cs="Consolas"/>
          <w:sz w:val="19"/>
          <w:szCs w:val="19"/>
          <w:lang w:val="ru-RU" w:eastAsia="en-US"/>
        </w:rPr>
        <w:t>та</w:t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 xml:space="preserve"> swapped)</w:t>
      </w:r>
    </w:p>
    <w:p w14:paraId="31097767" w14:textId="77777777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>swapped = false;</w:t>
      </w:r>
    </w:p>
    <w:p w14:paraId="533683F5" w14:textId="77777777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>gap = newGap(gap);</w:t>
      </w:r>
    </w:p>
    <w:p w14:paraId="296B7722" w14:textId="383B1CBD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RU" w:eastAsia="en-US"/>
        </w:rPr>
        <w:t>Для</w:t>
      </w:r>
      <w:r w:rsidRPr="00C3096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>(i = 0; i &lt; len - gap; ++i)</w:t>
      </w:r>
    </w:p>
    <w:p w14:paraId="1AC62028" w14:textId="77777777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>counter1++;</w:t>
      </w:r>
    </w:p>
    <w:p w14:paraId="637E3C5F" w14:textId="72BECF5B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RU" w:eastAsia="en-US"/>
        </w:rPr>
        <w:t>якщо</w:t>
      </w:r>
      <w:r w:rsidRPr="00C3096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>(mas[i] &gt; mas[i + gap])</w:t>
      </w:r>
    </w:p>
    <w:p w14:paraId="7CDEE246" w14:textId="77777777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>counter2++;</w:t>
      </w:r>
    </w:p>
    <w:p w14:paraId="0D9B8880" w14:textId="77777777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>swap(mas[i], mas[i + gap]);</w:t>
      </w:r>
    </w:p>
    <w:p w14:paraId="22D04DB9" w14:textId="2C2F1A8E" w:rsidR="00C3096C" w:rsidRP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UA" w:eastAsia="en-US"/>
        </w:rPr>
      </w:pP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ab/>
        <w:t xml:space="preserve">swapped = </w:t>
      </w:r>
      <w:r w:rsidRPr="003168D1">
        <w:rPr>
          <w:rFonts w:ascii="Consolas" w:eastAsiaTheme="minorHAnsi" w:hAnsi="Consolas" w:cs="Consolas"/>
          <w:sz w:val="19"/>
          <w:szCs w:val="19"/>
          <w:lang w:val="ru-UA" w:eastAsia="en-US"/>
        </w:rPr>
        <w:t>1</w:t>
      </w:r>
      <w:r w:rsidRPr="00C3096C">
        <w:rPr>
          <w:rFonts w:ascii="Consolas" w:eastAsiaTheme="minorHAnsi" w:hAnsi="Consolas" w:cs="Consolas"/>
          <w:sz w:val="19"/>
          <w:szCs w:val="19"/>
          <w:lang w:val="ru-UA" w:eastAsia="en-US"/>
        </w:rPr>
        <w:t>;</w:t>
      </w:r>
    </w:p>
    <w:p w14:paraId="13FFA7A0" w14:textId="261A7F4F" w:rsidR="00C3096C" w:rsidRDefault="00C3096C" w:rsidP="00C309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</w:p>
    <w:p w14:paraId="60FDC1D9" w14:textId="0ECEA667" w:rsidR="006A5997" w:rsidRDefault="005F53CA" w:rsidP="00C3096C">
      <w:pPr>
        <w:pStyle w:val="2"/>
      </w:pPr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28D26BA7" w14:textId="5F10962C" w:rsidR="00B950C1" w:rsidRDefault="00B950C1" w:rsidP="00B950C1">
      <w:pPr>
        <w:ind w:firstLine="0"/>
      </w:pPr>
      <w:r>
        <w:t>Бульбашка:</w:t>
      </w:r>
    </w:p>
    <w:p w14:paraId="02029A8C" w14:textId="1C616E60" w:rsidR="006A5997" w:rsidRPr="00B950C1" w:rsidRDefault="00B950C1" w:rsidP="00B950C1">
      <w:pPr>
        <w:ind w:firstLine="0"/>
      </w:pPr>
      <w:r>
        <w:rPr>
          <w:lang w:val="en-US"/>
        </w:rPr>
        <w:t>n</w:t>
      </w:r>
      <w:r w:rsidR="00997767" w:rsidRPr="003168D1">
        <w:rPr>
          <w:lang w:val="ru-UA"/>
        </w:rPr>
        <w:t>^2</w:t>
      </w:r>
      <w:r>
        <w:t xml:space="preserve"> – в найгіршому та випадковому випадку</w:t>
      </w:r>
    </w:p>
    <w:p w14:paraId="6835CEE8" w14:textId="3FD988DD" w:rsidR="00B950C1" w:rsidRPr="00B950C1" w:rsidRDefault="00B950C1" w:rsidP="00B950C1">
      <w:pPr>
        <w:ind w:firstLine="0"/>
      </w:pPr>
      <w:r>
        <w:rPr>
          <w:lang w:val="en-US"/>
        </w:rPr>
        <w:t>n</w:t>
      </w:r>
      <w:r w:rsidRPr="00B950C1">
        <w:rPr>
          <w:lang w:val="ru-RU"/>
        </w:rPr>
        <w:t xml:space="preserve"> – </w:t>
      </w:r>
      <w:r>
        <w:t>в найкращому випадку</w:t>
      </w:r>
    </w:p>
    <w:p w14:paraId="6344EFAA" w14:textId="60D41172" w:rsidR="00B950C1" w:rsidRDefault="00B950C1" w:rsidP="00B950C1">
      <w:pPr>
        <w:ind w:firstLine="0"/>
      </w:pPr>
      <w:r>
        <w:t>Гребінець:</w:t>
      </w:r>
    </w:p>
    <w:p w14:paraId="351341F7" w14:textId="67C98347" w:rsidR="00B950C1" w:rsidRPr="00B950C1" w:rsidRDefault="00B950C1" w:rsidP="00B950C1">
      <w:pPr>
        <w:ind w:firstLine="0"/>
      </w:pPr>
      <w:r>
        <w:rPr>
          <w:lang w:val="en-US"/>
        </w:rPr>
        <w:t>n</w:t>
      </w:r>
      <w:r w:rsidRPr="003168D1">
        <w:rPr>
          <w:lang w:val="ru-UA"/>
        </w:rPr>
        <w:t>^2</w:t>
      </w:r>
      <w:r>
        <w:t xml:space="preserve"> – в найгіршому</w:t>
      </w:r>
    </w:p>
    <w:p w14:paraId="3ED6678A" w14:textId="090C7B56" w:rsidR="00B950C1" w:rsidRDefault="00B950C1" w:rsidP="00B950C1">
      <w:pPr>
        <w:ind w:firstLine="0"/>
      </w:pPr>
      <w:r>
        <w:rPr>
          <w:lang w:val="en-US"/>
        </w:rPr>
        <w:t>n</w:t>
      </w:r>
      <w:r w:rsidRPr="00B950C1">
        <w:rPr>
          <w:lang w:val="ru-RU"/>
        </w:rPr>
        <w:t>^2/2^</w:t>
      </w:r>
      <w:r>
        <w:rPr>
          <w:lang w:val="en-US"/>
        </w:rPr>
        <w:t>p</w:t>
      </w:r>
      <w:r w:rsidRPr="00B950C1">
        <w:rPr>
          <w:lang w:val="ru-RU"/>
        </w:rPr>
        <w:t xml:space="preserve"> – </w:t>
      </w:r>
      <w:r>
        <w:t>в випадковому випадку(</w:t>
      </w:r>
      <w:r>
        <w:rPr>
          <w:lang w:val="en-US"/>
        </w:rPr>
        <w:t>p</w:t>
      </w:r>
      <w:r w:rsidRPr="00B950C1">
        <w:rPr>
          <w:lang w:val="ru-RU"/>
        </w:rPr>
        <w:t xml:space="preserve"> </w:t>
      </w:r>
      <w:r>
        <w:rPr>
          <w:lang w:val="ru-RU"/>
        </w:rPr>
        <w:t>–</w:t>
      </w:r>
      <w:r w:rsidRPr="00B950C1">
        <w:rPr>
          <w:lang w:val="ru-RU"/>
        </w:rPr>
        <w:t xml:space="preserve"> </w:t>
      </w:r>
      <w:r>
        <w:t>кі-сть виконання)</w:t>
      </w:r>
    </w:p>
    <w:p w14:paraId="3EE4487E" w14:textId="30475B76" w:rsidR="00CF4BB8" w:rsidRPr="00CF4BB8" w:rsidRDefault="00CF4BB8" w:rsidP="00B950C1">
      <w:pPr>
        <w:ind w:firstLine="0"/>
        <w:rPr>
          <w:lang w:val="en-US"/>
        </w:rPr>
      </w:pPr>
      <w:r>
        <w:rPr>
          <w:lang w:val="en-US"/>
        </w:rPr>
        <w:t>nlogn -</w:t>
      </w:r>
      <w:r w:rsidRPr="00CF4BB8">
        <w:t xml:space="preserve"> </w:t>
      </w:r>
      <w:r>
        <w:t>в найкращому випадку</w:t>
      </w:r>
    </w:p>
    <w:p w14:paraId="42AE2193" w14:textId="77777777" w:rsidR="00B950C1" w:rsidRDefault="00B950C1" w:rsidP="00B950C1">
      <w:pPr>
        <w:ind w:firstLine="0"/>
      </w:pPr>
    </w:p>
    <w:p w14:paraId="040A9A62" w14:textId="77777777" w:rsidR="00B950C1" w:rsidRPr="00B950C1" w:rsidRDefault="00B950C1" w:rsidP="00B950C1">
      <w:pPr>
        <w:ind w:firstLine="0"/>
      </w:pPr>
    </w:p>
    <w:p w14:paraId="1DE0B1A8" w14:textId="3C8C892C" w:rsidR="00B950C1" w:rsidRPr="003168D1" w:rsidRDefault="00B950C1" w:rsidP="006A5997">
      <w:pPr>
        <w:rPr>
          <w:lang w:val="ru-UA"/>
        </w:rPr>
      </w:pPr>
    </w:p>
    <w:p w14:paraId="38EF91E0" w14:textId="55715C66" w:rsidR="006A5997" w:rsidRPr="006716FA" w:rsidRDefault="006A5997" w:rsidP="00C3096C">
      <w:pPr>
        <w:pStyle w:val="2"/>
      </w:pPr>
      <w:bookmarkStart w:id="23" w:name="_Toc509035768"/>
      <w:bookmarkStart w:id="24" w:name="_Toc509035904"/>
      <w:bookmarkStart w:id="25" w:name="_Toc69772248"/>
      <w:r w:rsidRPr="006716FA"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</w:p>
    <w:p w14:paraId="59BC0DE0" w14:textId="58194FB2" w:rsidR="006A5997" w:rsidRDefault="005F53CA" w:rsidP="006A5997">
      <w:pPr>
        <w:pStyle w:val="3"/>
      </w:pPr>
      <w:bookmarkStart w:id="26" w:name="_Toc509035769"/>
      <w:bookmarkStart w:id="27" w:name="_Toc509035905"/>
      <w:bookmarkStart w:id="28" w:name="_Toc69772249"/>
      <w:r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16867F8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40D8579B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std;</w:t>
      </w:r>
    </w:p>
    <w:p w14:paraId="46A5BA29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inputBEST(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EE3A377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inputW(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E02EDA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1636526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D2C41F7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sortB(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5EB6E6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sortG(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3F859A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9949139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main() {</w:t>
      </w:r>
    </w:p>
    <w:p w14:paraId="2393EF9B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D5BD41D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"input size"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46E54F5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6621077B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1C28DBD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66869EF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58E78F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[n];</w:t>
      </w:r>
    </w:p>
    <w:p w14:paraId="55C2D3B9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E414B0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"the BEST"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;</w:t>
      </w:r>
    </w:p>
    <w:p w14:paraId="19E932AD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inputBEST(mas, n);</w:t>
      </w:r>
    </w:p>
    <w:p w14:paraId="2249E17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sortB(mas, n);</w:t>
      </w:r>
    </w:p>
    <w:p w14:paraId="075BDBD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0E7F4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"the worst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34D5E0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inputW(mas, n);</w:t>
      </w:r>
    </w:p>
    <w:p w14:paraId="0AFDD67C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sortB(mas, n);</w:t>
      </w:r>
    </w:p>
    <w:p w14:paraId="4719F9E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A962A14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"random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D91C7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inputR(mas, n);</w:t>
      </w:r>
    </w:p>
    <w:p w14:paraId="0D256A2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sortB(mas, n);</w:t>
      </w:r>
    </w:p>
    <w:p w14:paraId="6F66361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F367EC7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//output(mas, n);</w:t>
      </w:r>
    </w:p>
    <w:p w14:paraId="28AA7189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2DD2550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mas;</w:t>
      </w:r>
    </w:p>
    <w:p w14:paraId="7915F47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5A4F84A4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inputBEST(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37A06F8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20E27F3B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 = i;</w:t>
      </w:r>
    </w:p>
    <w:p w14:paraId="2C37CC55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73A6A0C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5A740D6C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inputW(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3133DB8D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2D7A789B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-i;</w:t>
      </w:r>
    </w:p>
    <w:p w14:paraId="4E71979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76D262E9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0296EAC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508770DC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));</w:t>
      </w:r>
    </w:p>
    <w:p w14:paraId="7701807C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0FAB181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 = rand()%99999999;</w:t>
      </w:r>
    </w:p>
    <w:p w14:paraId="31C84515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6B0F13D6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3C78F772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07B9B040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79AB46F0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3ACD4E2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713C672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354EA22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sortB(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24AFA197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temp, counter2 = 0, counter1=0;</w:t>
      </w:r>
    </w:p>
    <w:p w14:paraId="00D6D52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i++) {</w:t>
      </w:r>
    </w:p>
    <w:p w14:paraId="4CBC14F4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i - 1; j++) {</w:t>
      </w:r>
    </w:p>
    <w:p w14:paraId="667CC209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counter1++;</w:t>
      </w:r>
    </w:p>
    <w:p w14:paraId="5B2CC010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[j]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[j + 1]) {</w:t>
      </w:r>
    </w:p>
    <w:p w14:paraId="5ED11C1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counter2++;</w:t>
      </w:r>
    </w:p>
    <w:p w14:paraId="1730CA3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temp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[j];</w:t>
      </w:r>
    </w:p>
    <w:p w14:paraId="45C9C072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[j + 1];</w:t>
      </w:r>
    </w:p>
    <w:p w14:paraId="67E8BEE9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[j + 1] = temp;</w:t>
      </w:r>
    </w:p>
    <w:p w14:paraId="66F0E74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2E4970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5683EA3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DBE5DE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2B248FA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"Number of comparisons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34A6D5E0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"Number of permutations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counter2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7F67C9A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4BB0700D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4AC76EC6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newGap(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gap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14:paraId="5FF189C7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503F8E0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gap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/= 1.247;</w:t>
      </w:r>
    </w:p>
    <w:p w14:paraId="3139851B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gap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1)</w:t>
      </w:r>
    </w:p>
    <w:p w14:paraId="06B4245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1;</w:t>
      </w:r>
    </w:p>
    <w:p w14:paraId="47E3EF8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6915E4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gap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798B5D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1E4703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sortG(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</w:t>
      </w:r>
    </w:p>
    <w:p w14:paraId="33B0AF97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1C4CF8A5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counter2 = 0, counter1 = 0;</w:t>
      </w:r>
    </w:p>
    <w:p w14:paraId="4FEB92A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gap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66F4A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swapped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C4838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F6E295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(gap &gt; 1 || swapped)</w:t>
      </w:r>
    </w:p>
    <w:p w14:paraId="225F305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38CF4F8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swapped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29DB0A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gap = newGap(gap);</w:t>
      </w:r>
    </w:p>
    <w:p w14:paraId="54C4B392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gap; ++i)</w:t>
      </w:r>
    </w:p>
    <w:p w14:paraId="1929D6F0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75276211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counter1++;</w:t>
      </w:r>
    </w:p>
    <w:p w14:paraId="02EA1ED0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 + gap])</w:t>
      </w:r>
    </w:p>
    <w:p w14:paraId="6AACD61F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039F44D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counter2++;</w:t>
      </w:r>
    </w:p>
    <w:p w14:paraId="102009C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swap(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 + gap]);</w:t>
      </w:r>
    </w:p>
    <w:p w14:paraId="3824CB5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swapped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98FE6C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66657C2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5E59CFCB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36858BD8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3C52A2EE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"Number of comparisons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4941468C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"Number of permutations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counter2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683C4AA3" w14:textId="77777777" w:rsidR="00894D75" w:rsidRDefault="00894D75" w:rsidP="00894D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5E133AA0" w14:textId="6C0850FD" w:rsidR="00894D75" w:rsidRPr="00894D75" w:rsidRDefault="00894D75" w:rsidP="00894D75"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E0FADAA" w14:textId="77777777" w:rsidR="006A5997" w:rsidRPr="006716FA" w:rsidRDefault="006A5997" w:rsidP="006A5997">
      <w:pPr>
        <w:pStyle w:val="3"/>
      </w:pPr>
      <w:bookmarkStart w:id="29" w:name="_Toc509035770"/>
      <w:bookmarkStart w:id="30" w:name="_Toc509035906"/>
      <w:bookmarkStart w:id="31" w:name="_Toc69772250"/>
      <w:r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3A865E80" w14:textId="77777777" w:rsidR="006A5997" w:rsidRPr="006716FA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4FE42532" w14:textId="77777777" w:rsidR="006A5997" w:rsidRPr="006716FA" w:rsidRDefault="006A5997" w:rsidP="006A5997"/>
    <w:p w14:paraId="7E73E10D" w14:textId="77777777" w:rsidR="006A5997" w:rsidRPr="006716FA" w:rsidRDefault="005F53CA" w:rsidP="006A5997">
      <w:pPr>
        <w:pStyle w:val="a9"/>
      </w:pPr>
      <w:r w:rsidRPr="006716FA">
        <w:t>Рисунок 3.1 – Сортування масиву на 100 елементі</w:t>
      </w:r>
      <w:r w:rsidR="006A5997" w:rsidRPr="006716FA">
        <w:t>в</w:t>
      </w:r>
    </w:p>
    <w:p w14:paraId="3E8DB386" w14:textId="49FD70DB" w:rsidR="006A5997" w:rsidRPr="006716FA" w:rsidRDefault="00894D75" w:rsidP="006A5997">
      <w:r>
        <w:rPr>
          <w:noProof/>
        </w:rPr>
        <w:drawing>
          <wp:inline distT="0" distB="0" distL="0" distR="0" wp14:anchorId="1ADF521C" wp14:editId="4458D1F4">
            <wp:extent cx="4366260" cy="24574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804" cy="24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2A3" w14:textId="77777777" w:rsidR="006A5997" w:rsidRPr="006716FA" w:rsidRDefault="006A5997" w:rsidP="006A5997">
      <w:pPr>
        <w:pStyle w:val="a9"/>
      </w:pPr>
      <w:r w:rsidRPr="006716FA">
        <w:lastRenderedPageBreak/>
        <w:t xml:space="preserve">Рисунок </w:t>
      </w:r>
      <w:r w:rsidR="005F53CA" w:rsidRPr="006716FA">
        <w:t>3.2 – Сортування масиву на 1000 елементі</w:t>
      </w:r>
      <w:r w:rsidRPr="006716FA">
        <w:t>в</w:t>
      </w:r>
    </w:p>
    <w:p w14:paraId="1DFF6195" w14:textId="2267A0CF" w:rsidR="006A5997" w:rsidRPr="006716FA" w:rsidRDefault="00894D75" w:rsidP="00C3096C">
      <w:pPr>
        <w:pStyle w:val="2"/>
      </w:pPr>
      <w:r>
        <w:rPr>
          <w:noProof/>
        </w:rPr>
        <w:drawing>
          <wp:inline distT="0" distB="0" distL="0" distR="0" wp14:anchorId="31A23582" wp14:editId="43D644A5">
            <wp:extent cx="6119495" cy="27368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0F572" wp14:editId="2047AB31">
            <wp:extent cx="6119495" cy="27501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997" w:rsidRPr="006716FA">
        <w:br w:type="page"/>
      </w:r>
      <w:bookmarkStart w:id="32" w:name="_Toc509035771"/>
      <w:bookmarkStart w:id="33" w:name="_Toc509035907"/>
      <w:bookmarkStart w:id="34" w:name="_Toc69772251"/>
      <w:r w:rsidR="005F53CA" w:rsidRPr="006716FA">
        <w:lastRenderedPageBreak/>
        <w:t>Тестування</w:t>
      </w:r>
      <w:r w:rsidR="006A5997" w:rsidRPr="006716FA">
        <w:t xml:space="preserve"> алгоритм</w:t>
      </w:r>
      <w:bookmarkEnd w:id="32"/>
      <w:bookmarkEnd w:id="33"/>
      <w:r w:rsidR="005F53CA" w:rsidRPr="006716FA">
        <w:t>у</w:t>
      </w:r>
      <w:bookmarkEnd w:id="34"/>
    </w:p>
    <w:p w14:paraId="694F46DA" w14:textId="77777777" w:rsidR="006A5997" w:rsidRPr="006716FA" w:rsidRDefault="005F53CA" w:rsidP="006A5997">
      <w:pPr>
        <w:pStyle w:val="3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</w:p>
    <w:p w14:paraId="215DFC1A" w14:textId="766CDD57" w:rsidR="006A5997" w:rsidRPr="006716FA" w:rsidRDefault="005F53CA" w:rsidP="006A5997">
      <w:r w:rsidRPr="006716FA">
        <w:t>В таблиці 3.2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числа перестановок алгоритму сортування</w:t>
      </w:r>
      <w:r w:rsidR="006A5997" w:rsidRPr="006716FA">
        <w:rPr>
          <w:highlight w:val="yellow"/>
        </w:rPr>
        <w:t xml:space="preserve"> </w:t>
      </w:r>
      <w:r w:rsidR="00523710">
        <w:t>бульбашки</w:t>
      </w:r>
      <w:r w:rsidRPr="006716FA">
        <w:t xml:space="preserve"> 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2D9D424B" w14:textId="7AC18391" w:rsidR="006A5997" w:rsidRPr="006716FA" w:rsidRDefault="005F53CA" w:rsidP="006A5997">
      <w:r w:rsidRPr="006716FA">
        <w:t>Таблиця</w:t>
      </w:r>
      <w:r w:rsidR="006A5997" w:rsidRPr="006716FA">
        <w:t xml:space="preserve"> 3.2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="00C43CBD" w:rsidRPr="006716FA">
        <w:t>для упорядк</w:t>
      </w:r>
      <w:r w:rsidR="00984EB4" w:rsidRPr="006716FA">
        <w:t>ованої послідовності елементів у</w:t>
      </w:r>
      <w:r w:rsidR="00C43CBD" w:rsidRPr="006716FA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306514" w:rsidRPr="006716FA" w14:paraId="71443003" w14:textId="77777777" w:rsidTr="00306514">
        <w:tc>
          <w:tcPr>
            <w:tcW w:w="3206" w:type="dxa"/>
            <w:shd w:val="clear" w:color="auto" w:fill="auto"/>
          </w:tcPr>
          <w:p w14:paraId="050510B7" w14:textId="5A61B75B" w:rsidR="00306514" w:rsidRPr="006716FA" w:rsidRDefault="00306514" w:rsidP="00306514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05" w:type="dxa"/>
            <w:shd w:val="clear" w:color="auto" w:fill="auto"/>
          </w:tcPr>
          <w:p w14:paraId="2E5EEB50" w14:textId="05E4A5E9" w:rsidR="00306514" w:rsidRPr="006716FA" w:rsidRDefault="00306514" w:rsidP="00306514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16" w:type="dxa"/>
            <w:shd w:val="clear" w:color="auto" w:fill="auto"/>
          </w:tcPr>
          <w:p w14:paraId="0A7623B3" w14:textId="18619054" w:rsidR="00306514" w:rsidRPr="006716FA" w:rsidRDefault="00306514" w:rsidP="00306514">
            <w:pPr>
              <w:ind w:firstLine="0"/>
            </w:pPr>
            <w:r w:rsidRPr="006716FA">
              <w:t>Число перестановок</w:t>
            </w:r>
          </w:p>
        </w:tc>
      </w:tr>
      <w:tr w:rsidR="00306514" w:rsidRPr="006716FA" w14:paraId="49DED160" w14:textId="77777777" w:rsidTr="00306514">
        <w:tc>
          <w:tcPr>
            <w:tcW w:w="3206" w:type="dxa"/>
            <w:shd w:val="clear" w:color="auto" w:fill="auto"/>
          </w:tcPr>
          <w:p w14:paraId="5FF2E6D0" w14:textId="5444475A" w:rsidR="00306514" w:rsidRPr="006716FA" w:rsidRDefault="00306514" w:rsidP="00306514">
            <w:pPr>
              <w:ind w:firstLine="0"/>
            </w:pPr>
            <w:r w:rsidRPr="006716FA">
              <w:t>10</w:t>
            </w:r>
          </w:p>
        </w:tc>
        <w:tc>
          <w:tcPr>
            <w:tcW w:w="3205" w:type="dxa"/>
            <w:shd w:val="clear" w:color="auto" w:fill="auto"/>
          </w:tcPr>
          <w:p w14:paraId="048D9FFE" w14:textId="6A23B7EB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16" w:type="dxa"/>
            <w:shd w:val="clear" w:color="auto" w:fill="auto"/>
          </w:tcPr>
          <w:p w14:paraId="483F925D" w14:textId="5EDFDB21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6716FA" w14:paraId="138B3768" w14:textId="77777777" w:rsidTr="00306514">
        <w:tc>
          <w:tcPr>
            <w:tcW w:w="3206" w:type="dxa"/>
            <w:shd w:val="clear" w:color="auto" w:fill="auto"/>
          </w:tcPr>
          <w:p w14:paraId="041336AE" w14:textId="3C094AC2" w:rsidR="00306514" w:rsidRPr="006716FA" w:rsidRDefault="00306514" w:rsidP="00306514">
            <w:pPr>
              <w:ind w:firstLine="0"/>
            </w:pPr>
            <w:r w:rsidRPr="006716FA">
              <w:t>100</w:t>
            </w:r>
          </w:p>
        </w:tc>
        <w:tc>
          <w:tcPr>
            <w:tcW w:w="3205" w:type="dxa"/>
            <w:shd w:val="clear" w:color="auto" w:fill="auto"/>
          </w:tcPr>
          <w:p w14:paraId="70256CC7" w14:textId="65999E7F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216" w:type="dxa"/>
            <w:shd w:val="clear" w:color="auto" w:fill="auto"/>
          </w:tcPr>
          <w:p w14:paraId="66CAF7A4" w14:textId="43058CC4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6716FA" w14:paraId="0ABB9CDB" w14:textId="77777777" w:rsidTr="00306514">
        <w:tc>
          <w:tcPr>
            <w:tcW w:w="3206" w:type="dxa"/>
            <w:shd w:val="clear" w:color="auto" w:fill="auto"/>
          </w:tcPr>
          <w:p w14:paraId="5ED948AD" w14:textId="6BE23E06" w:rsidR="00306514" w:rsidRPr="006716FA" w:rsidRDefault="00306514" w:rsidP="00306514">
            <w:pPr>
              <w:ind w:firstLine="0"/>
            </w:pPr>
            <w:r w:rsidRPr="006716FA">
              <w:t>1000</w:t>
            </w:r>
          </w:p>
        </w:tc>
        <w:tc>
          <w:tcPr>
            <w:tcW w:w="3205" w:type="dxa"/>
            <w:shd w:val="clear" w:color="auto" w:fill="auto"/>
          </w:tcPr>
          <w:p w14:paraId="50C60204" w14:textId="7CE5C6A8" w:rsidR="00306514" w:rsidRPr="006716FA" w:rsidRDefault="00306514" w:rsidP="00306514">
            <w:pPr>
              <w:ind w:firstLine="0"/>
            </w:pPr>
            <w:r w:rsidRPr="00721064">
              <w:t>499500</w:t>
            </w:r>
          </w:p>
        </w:tc>
        <w:tc>
          <w:tcPr>
            <w:tcW w:w="3216" w:type="dxa"/>
            <w:shd w:val="clear" w:color="auto" w:fill="auto"/>
          </w:tcPr>
          <w:p w14:paraId="5748463E" w14:textId="0FABC4F5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6716FA" w14:paraId="2D6FFF49" w14:textId="77777777" w:rsidTr="00306514">
        <w:tc>
          <w:tcPr>
            <w:tcW w:w="3206" w:type="dxa"/>
            <w:shd w:val="clear" w:color="auto" w:fill="auto"/>
          </w:tcPr>
          <w:p w14:paraId="5A7D395A" w14:textId="2EE91D9F" w:rsidR="00306514" w:rsidRPr="006716FA" w:rsidRDefault="00306514" w:rsidP="00306514">
            <w:pPr>
              <w:ind w:firstLine="0"/>
            </w:pPr>
            <w:r w:rsidRPr="006716FA">
              <w:t>5000</w:t>
            </w:r>
          </w:p>
        </w:tc>
        <w:tc>
          <w:tcPr>
            <w:tcW w:w="3205" w:type="dxa"/>
            <w:shd w:val="clear" w:color="auto" w:fill="auto"/>
          </w:tcPr>
          <w:p w14:paraId="110E0997" w14:textId="76B31BDF" w:rsidR="00306514" w:rsidRPr="006716FA" w:rsidRDefault="00306514" w:rsidP="00306514">
            <w:pPr>
              <w:ind w:firstLine="0"/>
            </w:pPr>
            <w:r w:rsidRPr="00721064">
              <w:t>12497500</w:t>
            </w:r>
          </w:p>
        </w:tc>
        <w:tc>
          <w:tcPr>
            <w:tcW w:w="3216" w:type="dxa"/>
            <w:shd w:val="clear" w:color="auto" w:fill="auto"/>
          </w:tcPr>
          <w:p w14:paraId="62929BCD" w14:textId="6FC2548D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6716FA" w14:paraId="69A2F49B" w14:textId="77777777" w:rsidTr="00306514">
        <w:tc>
          <w:tcPr>
            <w:tcW w:w="3206" w:type="dxa"/>
            <w:shd w:val="clear" w:color="auto" w:fill="auto"/>
          </w:tcPr>
          <w:p w14:paraId="3CA15801" w14:textId="6A96BD34" w:rsidR="00306514" w:rsidRPr="006716FA" w:rsidRDefault="00306514" w:rsidP="00306514">
            <w:pPr>
              <w:ind w:firstLine="0"/>
            </w:pPr>
            <w:r w:rsidRPr="006716FA">
              <w:t>10000</w:t>
            </w:r>
          </w:p>
        </w:tc>
        <w:tc>
          <w:tcPr>
            <w:tcW w:w="3205" w:type="dxa"/>
            <w:shd w:val="clear" w:color="auto" w:fill="auto"/>
          </w:tcPr>
          <w:p w14:paraId="14B9F8F4" w14:textId="00C3DB03" w:rsidR="00306514" w:rsidRPr="006716FA" w:rsidRDefault="00306514" w:rsidP="00306514">
            <w:pPr>
              <w:ind w:firstLine="0"/>
            </w:pPr>
            <w:r w:rsidRPr="00721064">
              <w:t>49995000</w:t>
            </w:r>
          </w:p>
        </w:tc>
        <w:tc>
          <w:tcPr>
            <w:tcW w:w="3216" w:type="dxa"/>
            <w:shd w:val="clear" w:color="auto" w:fill="auto"/>
          </w:tcPr>
          <w:p w14:paraId="3D907345" w14:textId="7A4B2A1D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6716FA" w14:paraId="7D7A06DD" w14:textId="77777777" w:rsidTr="00306514">
        <w:tc>
          <w:tcPr>
            <w:tcW w:w="3206" w:type="dxa"/>
            <w:shd w:val="clear" w:color="auto" w:fill="auto"/>
          </w:tcPr>
          <w:p w14:paraId="2B8ED6A5" w14:textId="5A477088" w:rsidR="00306514" w:rsidRPr="006716FA" w:rsidRDefault="00306514" w:rsidP="00306514">
            <w:pPr>
              <w:ind w:firstLine="0"/>
            </w:pPr>
            <w:r w:rsidRPr="006716FA">
              <w:t>20000</w:t>
            </w:r>
          </w:p>
        </w:tc>
        <w:tc>
          <w:tcPr>
            <w:tcW w:w="3205" w:type="dxa"/>
            <w:shd w:val="clear" w:color="auto" w:fill="auto"/>
          </w:tcPr>
          <w:p w14:paraId="21CD46D8" w14:textId="13F10A3A" w:rsidR="00306514" w:rsidRPr="006716FA" w:rsidRDefault="00306514" w:rsidP="00306514">
            <w:pPr>
              <w:ind w:firstLine="0"/>
            </w:pPr>
            <w:r w:rsidRPr="00721064">
              <w:t>199990000</w:t>
            </w:r>
          </w:p>
        </w:tc>
        <w:tc>
          <w:tcPr>
            <w:tcW w:w="3216" w:type="dxa"/>
            <w:shd w:val="clear" w:color="auto" w:fill="auto"/>
          </w:tcPr>
          <w:p w14:paraId="5B238A35" w14:textId="32732540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6716FA" w14:paraId="52F1C202" w14:textId="77777777" w:rsidTr="00306514">
        <w:tc>
          <w:tcPr>
            <w:tcW w:w="3206" w:type="dxa"/>
            <w:shd w:val="clear" w:color="auto" w:fill="auto"/>
          </w:tcPr>
          <w:p w14:paraId="4D6656E7" w14:textId="7E1B7C07" w:rsidR="00306514" w:rsidRPr="006716FA" w:rsidRDefault="00306514" w:rsidP="00306514">
            <w:pPr>
              <w:ind w:firstLine="0"/>
            </w:pPr>
            <w:r w:rsidRPr="006716FA">
              <w:t>50000</w:t>
            </w:r>
          </w:p>
        </w:tc>
        <w:tc>
          <w:tcPr>
            <w:tcW w:w="3205" w:type="dxa"/>
            <w:shd w:val="clear" w:color="auto" w:fill="auto"/>
          </w:tcPr>
          <w:p w14:paraId="6A20B741" w14:textId="56A7EF15" w:rsidR="00306514" w:rsidRPr="006716FA" w:rsidRDefault="00306514" w:rsidP="00306514">
            <w:pPr>
              <w:ind w:firstLine="0"/>
            </w:pPr>
            <w:r w:rsidRPr="00721064">
              <w:t>1249975000</w:t>
            </w:r>
          </w:p>
        </w:tc>
        <w:tc>
          <w:tcPr>
            <w:tcW w:w="3216" w:type="dxa"/>
            <w:shd w:val="clear" w:color="auto" w:fill="auto"/>
          </w:tcPr>
          <w:p w14:paraId="04232291" w14:textId="26BCCFC4" w:rsidR="00306514" w:rsidRPr="00721064" w:rsidRDefault="00306514" w:rsidP="003065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FBA6414" w14:textId="26FBA961" w:rsidR="00306514" w:rsidRDefault="00306514" w:rsidP="006A5997">
      <w: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06514" w:rsidRPr="006716FA" w14:paraId="368FC9C8" w14:textId="77777777" w:rsidTr="00B950C1">
        <w:tc>
          <w:tcPr>
            <w:tcW w:w="3284" w:type="dxa"/>
            <w:shd w:val="clear" w:color="auto" w:fill="auto"/>
          </w:tcPr>
          <w:p w14:paraId="025C6117" w14:textId="77777777" w:rsidR="00306514" w:rsidRPr="006716FA" w:rsidRDefault="00306514" w:rsidP="00B950C1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D055977" w14:textId="77777777" w:rsidR="00306514" w:rsidRPr="006716FA" w:rsidRDefault="00306514" w:rsidP="00B950C1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41460738" w14:textId="77777777" w:rsidR="00306514" w:rsidRPr="006716FA" w:rsidRDefault="00306514" w:rsidP="00B950C1">
            <w:pPr>
              <w:ind w:firstLine="0"/>
            </w:pPr>
            <w:r w:rsidRPr="006716FA">
              <w:t>Число перестановок</w:t>
            </w:r>
          </w:p>
        </w:tc>
      </w:tr>
      <w:tr w:rsidR="00306514" w:rsidRPr="00721064" w14:paraId="60103205" w14:textId="77777777" w:rsidTr="00B950C1">
        <w:tc>
          <w:tcPr>
            <w:tcW w:w="3284" w:type="dxa"/>
            <w:shd w:val="clear" w:color="auto" w:fill="auto"/>
          </w:tcPr>
          <w:p w14:paraId="453CE0B6" w14:textId="77777777" w:rsidR="00306514" w:rsidRPr="006716FA" w:rsidRDefault="00306514" w:rsidP="00B950C1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4B8584E7" w14:textId="5DFFD82E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285" w:type="dxa"/>
            <w:shd w:val="clear" w:color="auto" w:fill="auto"/>
          </w:tcPr>
          <w:p w14:paraId="5C486324" w14:textId="77777777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721064" w14:paraId="7576215D" w14:textId="77777777" w:rsidTr="00B950C1">
        <w:tc>
          <w:tcPr>
            <w:tcW w:w="3284" w:type="dxa"/>
            <w:shd w:val="clear" w:color="auto" w:fill="auto"/>
          </w:tcPr>
          <w:p w14:paraId="685BD0C4" w14:textId="77777777" w:rsidR="00306514" w:rsidRPr="006716FA" w:rsidRDefault="00306514" w:rsidP="00B950C1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2564DF13" w14:textId="33A88ED3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1229</w:t>
            </w:r>
          </w:p>
        </w:tc>
        <w:tc>
          <w:tcPr>
            <w:tcW w:w="3285" w:type="dxa"/>
            <w:shd w:val="clear" w:color="auto" w:fill="auto"/>
          </w:tcPr>
          <w:p w14:paraId="29CE96A6" w14:textId="77777777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721064" w14:paraId="231C1B84" w14:textId="77777777" w:rsidTr="00B950C1">
        <w:tc>
          <w:tcPr>
            <w:tcW w:w="3284" w:type="dxa"/>
            <w:shd w:val="clear" w:color="auto" w:fill="auto"/>
          </w:tcPr>
          <w:p w14:paraId="4FEADC6D" w14:textId="77777777" w:rsidR="00306514" w:rsidRPr="006716FA" w:rsidRDefault="00306514" w:rsidP="00B950C1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00173451" w14:textId="56189515" w:rsidR="00306514" w:rsidRPr="0030651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22022</w:t>
            </w:r>
          </w:p>
        </w:tc>
        <w:tc>
          <w:tcPr>
            <w:tcW w:w="3285" w:type="dxa"/>
            <w:shd w:val="clear" w:color="auto" w:fill="auto"/>
          </w:tcPr>
          <w:p w14:paraId="153EBE6D" w14:textId="77777777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721064" w14:paraId="71FB67F1" w14:textId="77777777" w:rsidTr="00B950C1">
        <w:tc>
          <w:tcPr>
            <w:tcW w:w="3284" w:type="dxa"/>
            <w:shd w:val="clear" w:color="auto" w:fill="auto"/>
          </w:tcPr>
          <w:p w14:paraId="085855C4" w14:textId="77777777" w:rsidR="00306514" w:rsidRPr="006716FA" w:rsidRDefault="00306514" w:rsidP="00B950C1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3FDEF40E" w14:textId="60049078" w:rsidR="00306514" w:rsidRPr="006716FA" w:rsidRDefault="00306514" w:rsidP="00B950C1">
            <w:pPr>
              <w:ind w:firstLine="0"/>
            </w:pPr>
            <w:r w:rsidRPr="00306514">
              <w:t>144832</w:t>
            </w:r>
          </w:p>
        </w:tc>
        <w:tc>
          <w:tcPr>
            <w:tcW w:w="3285" w:type="dxa"/>
            <w:shd w:val="clear" w:color="auto" w:fill="auto"/>
          </w:tcPr>
          <w:p w14:paraId="67458B3C" w14:textId="77777777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721064" w14:paraId="25AA5EE7" w14:textId="77777777" w:rsidTr="00B950C1">
        <w:tc>
          <w:tcPr>
            <w:tcW w:w="3284" w:type="dxa"/>
            <w:shd w:val="clear" w:color="auto" w:fill="auto"/>
          </w:tcPr>
          <w:p w14:paraId="54CF7F03" w14:textId="77777777" w:rsidR="00306514" w:rsidRPr="006716FA" w:rsidRDefault="00306514" w:rsidP="00B950C1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374876AC" w14:textId="2AE49AAE" w:rsidR="00306514" w:rsidRPr="006716FA" w:rsidRDefault="00306514" w:rsidP="00B950C1">
            <w:pPr>
              <w:ind w:firstLine="0"/>
            </w:pPr>
            <w:r w:rsidRPr="00306514">
              <w:t>329598</w:t>
            </w:r>
          </w:p>
        </w:tc>
        <w:tc>
          <w:tcPr>
            <w:tcW w:w="3285" w:type="dxa"/>
            <w:shd w:val="clear" w:color="auto" w:fill="auto"/>
          </w:tcPr>
          <w:p w14:paraId="71FD837E" w14:textId="77777777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721064" w14:paraId="04153499" w14:textId="77777777" w:rsidTr="00B950C1">
        <w:tc>
          <w:tcPr>
            <w:tcW w:w="3284" w:type="dxa"/>
            <w:shd w:val="clear" w:color="auto" w:fill="auto"/>
          </w:tcPr>
          <w:p w14:paraId="14078D93" w14:textId="77777777" w:rsidR="00306514" w:rsidRPr="006716FA" w:rsidRDefault="00306514" w:rsidP="00B950C1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00CF0916" w14:textId="1B76AB4B" w:rsidR="00306514" w:rsidRPr="006716FA" w:rsidRDefault="00306514" w:rsidP="00B950C1">
            <w:pPr>
              <w:ind w:firstLine="0"/>
            </w:pPr>
            <w:r w:rsidRPr="00306514">
              <w:t>719136</w:t>
            </w:r>
          </w:p>
        </w:tc>
        <w:tc>
          <w:tcPr>
            <w:tcW w:w="3285" w:type="dxa"/>
            <w:shd w:val="clear" w:color="auto" w:fill="auto"/>
          </w:tcPr>
          <w:p w14:paraId="219C4BD0" w14:textId="77777777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514" w:rsidRPr="00721064" w14:paraId="3045BC1F" w14:textId="77777777" w:rsidTr="00B950C1">
        <w:tc>
          <w:tcPr>
            <w:tcW w:w="3284" w:type="dxa"/>
            <w:shd w:val="clear" w:color="auto" w:fill="auto"/>
          </w:tcPr>
          <w:p w14:paraId="3C8F7BE1" w14:textId="77777777" w:rsidR="00306514" w:rsidRPr="006716FA" w:rsidRDefault="00306514" w:rsidP="00B950C1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79041F6" w14:textId="0C7D5F05" w:rsidR="00306514" w:rsidRPr="006716FA" w:rsidRDefault="00306514" w:rsidP="00B950C1">
            <w:pPr>
              <w:ind w:firstLine="0"/>
            </w:pPr>
            <w:r w:rsidRPr="00306514">
              <w:t>1997680</w:t>
            </w:r>
          </w:p>
        </w:tc>
        <w:tc>
          <w:tcPr>
            <w:tcW w:w="3285" w:type="dxa"/>
            <w:shd w:val="clear" w:color="auto" w:fill="auto"/>
          </w:tcPr>
          <w:p w14:paraId="243F6D02" w14:textId="77777777" w:rsidR="00306514" w:rsidRPr="00721064" w:rsidRDefault="00306514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F9DC35C" w14:textId="77777777" w:rsidR="00306514" w:rsidRPr="00306514" w:rsidRDefault="00306514" w:rsidP="006A5997">
      <w:pPr>
        <w:rPr>
          <w:lang w:val="en-US"/>
        </w:rPr>
      </w:pPr>
    </w:p>
    <w:p w14:paraId="1FAC9C72" w14:textId="56E73A74" w:rsidR="006A5997" w:rsidRPr="006716FA" w:rsidRDefault="00C43CBD" w:rsidP="006A5997">
      <w:r w:rsidRPr="006716FA">
        <w:t>В таблиці 3.3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</w:t>
      </w:r>
      <w:r w:rsidR="006A5997" w:rsidRPr="006716FA">
        <w:rPr>
          <w:highlight w:val="yellow"/>
        </w:rPr>
        <w:t xml:space="preserve"> числа </w:t>
      </w:r>
      <w:r w:rsidRPr="006716FA">
        <w:rPr>
          <w:highlight w:val="yellow"/>
        </w:rPr>
        <w:t xml:space="preserve">порівнянь і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3BFA9376" w14:textId="1AEF57D6" w:rsidR="006A5997" w:rsidRPr="006716FA" w:rsidRDefault="006A5997" w:rsidP="006A5997">
      <w:r w:rsidRPr="006716FA">
        <w:br w:type="page"/>
      </w:r>
      <w:r w:rsidR="00744FED" w:rsidRPr="006716FA">
        <w:lastRenderedPageBreak/>
        <w:t>Таблиця</w:t>
      </w:r>
      <w:r w:rsidRPr="006716FA">
        <w:t xml:space="preserve"> 3.3 –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744FE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744FED" w:rsidRPr="006716FA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6A5997" w:rsidRPr="006716FA" w14:paraId="5BACB763" w14:textId="77777777" w:rsidTr="00721064">
        <w:tc>
          <w:tcPr>
            <w:tcW w:w="3206" w:type="dxa"/>
            <w:shd w:val="clear" w:color="auto" w:fill="auto"/>
          </w:tcPr>
          <w:p w14:paraId="16F7EBBD" w14:textId="77777777" w:rsidR="006A5997" w:rsidRPr="006716FA" w:rsidRDefault="00744FED" w:rsidP="00E74457">
            <w:pPr>
              <w:ind w:firstLine="0"/>
            </w:pPr>
            <w:r w:rsidRPr="006716FA">
              <w:t>Розмірність ма</w:t>
            </w:r>
            <w:r w:rsidR="006A5997" w:rsidRPr="006716FA">
              <w:t>сив</w:t>
            </w:r>
            <w:r w:rsidRPr="006716FA">
              <w:t>у</w:t>
            </w:r>
          </w:p>
        </w:tc>
        <w:tc>
          <w:tcPr>
            <w:tcW w:w="3205" w:type="dxa"/>
            <w:shd w:val="clear" w:color="auto" w:fill="auto"/>
          </w:tcPr>
          <w:p w14:paraId="401B6B48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16" w:type="dxa"/>
            <w:shd w:val="clear" w:color="auto" w:fill="auto"/>
          </w:tcPr>
          <w:p w14:paraId="76EF76C7" w14:textId="77777777" w:rsidR="006A5997" w:rsidRPr="006716FA" w:rsidRDefault="006A5997" w:rsidP="00E74457">
            <w:pPr>
              <w:ind w:firstLine="0"/>
            </w:pPr>
            <w:r w:rsidRPr="006716FA">
              <w:t>Число пе</w:t>
            </w:r>
            <w:r w:rsidR="00744FED" w:rsidRPr="006716FA">
              <w:t>рестановок</w:t>
            </w:r>
          </w:p>
        </w:tc>
      </w:tr>
      <w:tr w:rsidR="006A5997" w:rsidRPr="006716FA" w14:paraId="0FCD3589" w14:textId="77777777" w:rsidTr="00721064">
        <w:tc>
          <w:tcPr>
            <w:tcW w:w="3206" w:type="dxa"/>
            <w:shd w:val="clear" w:color="auto" w:fill="auto"/>
          </w:tcPr>
          <w:p w14:paraId="0C043DFD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05" w:type="dxa"/>
            <w:shd w:val="clear" w:color="auto" w:fill="auto"/>
          </w:tcPr>
          <w:p w14:paraId="19CAD167" w14:textId="4F4F0A8F" w:rsidR="006A5997" w:rsidRPr="00721064" w:rsidRDefault="00721064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16" w:type="dxa"/>
            <w:shd w:val="clear" w:color="auto" w:fill="auto"/>
          </w:tcPr>
          <w:p w14:paraId="14D022A1" w14:textId="21468B51" w:rsidR="006A5997" w:rsidRPr="00721064" w:rsidRDefault="00721064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6A5997" w:rsidRPr="006716FA" w14:paraId="142A2E9F" w14:textId="77777777" w:rsidTr="00721064">
        <w:tc>
          <w:tcPr>
            <w:tcW w:w="3206" w:type="dxa"/>
            <w:shd w:val="clear" w:color="auto" w:fill="auto"/>
          </w:tcPr>
          <w:p w14:paraId="4E8B8157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05" w:type="dxa"/>
            <w:shd w:val="clear" w:color="auto" w:fill="auto"/>
          </w:tcPr>
          <w:p w14:paraId="58EDC5C3" w14:textId="15D42D13" w:rsidR="006A5997" w:rsidRPr="006716FA" w:rsidRDefault="00721064" w:rsidP="00E74457">
            <w:pPr>
              <w:ind w:firstLine="0"/>
            </w:pPr>
            <w:r w:rsidRPr="00721064">
              <w:t>4950</w:t>
            </w:r>
          </w:p>
        </w:tc>
        <w:tc>
          <w:tcPr>
            <w:tcW w:w="3216" w:type="dxa"/>
            <w:shd w:val="clear" w:color="auto" w:fill="auto"/>
          </w:tcPr>
          <w:p w14:paraId="34C8BDE8" w14:textId="58D2FC0C" w:rsidR="006A5997" w:rsidRPr="006716FA" w:rsidRDefault="00721064" w:rsidP="00E74457">
            <w:pPr>
              <w:ind w:firstLine="0"/>
            </w:pPr>
            <w:r w:rsidRPr="00721064">
              <w:t>4950</w:t>
            </w:r>
          </w:p>
        </w:tc>
      </w:tr>
      <w:tr w:rsidR="00721064" w:rsidRPr="006716FA" w14:paraId="7D62BE57" w14:textId="77777777" w:rsidTr="00721064">
        <w:tc>
          <w:tcPr>
            <w:tcW w:w="3206" w:type="dxa"/>
            <w:shd w:val="clear" w:color="auto" w:fill="auto"/>
          </w:tcPr>
          <w:p w14:paraId="314B4C39" w14:textId="77777777" w:rsidR="00721064" w:rsidRPr="006716FA" w:rsidRDefault="00721064" w:rsidP="00721064">
            <w:pPr>
              <w:ind w:firstLine="0"/>
            </w:pPr>
            <w:r w:rsidRPr="006716FA">
              <w:t>1000</w:t>
            </w:r>
          </w:p>
        </w:tc>
        <w:tc>
          <w:tcPr>
            <w:tcW w:w="3205" w:type="dxa"/>
            <w:shd w:val="clear" w:color="auto" w:fill="auto"/>
          </w:tcPr>
          <w:p w14:paraId="30B804F8" w14:textId="53A6E5F6" w:rsidR="00721064" w:rsidRPr="006716FA" w:rsidRDefault="00721064" w:rsidP="00721064">
            <w:pPr>
              <w:ind w:firstLine="0"/>
            </w:pPr>
            <w:r w:rsidRPr="00721064">
              <w:t>499500</w:t>
            </w:r>
          </w:p>
        </w:tc>
        <w:tc>
          <w:tcPr>
            <w:tcW w:w="3216" w:type="dxa"/>
            <w:shd w:val="clear" w:color="auto" w:fill="auto"/>
          </w:tcPr>
          <w:p w14:paraId="1EA364E7" w14:textId="6DFE558E" w:rsidR="00721064" w:rsidRPr="006716FA" w:rsidRDefault="00721064" w:rsidP="00721064">
            <w:pPr>
              <w:ind w:firstLine="0"/>
            </w:pPr>
            <w:r w:rsidRPr="00721064">
              <w:t>499500</w:t>
            </w:r>
          </w:p>
        </w:tc>
      </w:tr>
      <w:tr w:rsidR="00721064" w:rsidRPr="006716FA" w14:paraId="13078913" w14:textId="77777777" w:rsidTr="00721064">
        <w:tc>
          <w:tcPr>
            <w:tcW w:w="3206" w:type="dxa"/>
            <w:shd w:val="clear" w:color="auto" w:fill="auto"/>
          </w:tcPr>
          <w:p w14:paraId="502D1A4C" w14:textId="77777777" w:rsidR="00721064" w:rsidRPr="006716FA" w:rsidRDefault="00721064" w:rsidP="00721064">
            <w:pPr>
              <w:ind w:firstLine="0"/>
            </w:pPr>
            <w:r w:rsidRPr="006716FA">
              <w:t>5000</w:t>
            </w:r>
          </w:p>
        </w:tc>
        <w:tc>
          <w:tcPr>
            <w:tcW w:w="3205" w:type="dxa"/>
            <w:shd w:val="clear" w:color="auto" w:fill="auto"/>
          </w:tcPr>
          <w:p w14:paraId="6D56B7D7" w14:textId="4B92F29C" w:rsidR="00721064" w:rsidRPr="006716FA" w:rsidRDefault="00721064" w:rsidP="00721064">
            <w:pPr>
              <w:ind w:firstLine="0"/>
            </w:pPr>
            <w:r w:rsidRPr="00721064">
              <w:t>12497500</w:t>
            </w:r>
          </w:p>
        </w:tc>
        <w:tc>
          <w:tcPr>
            <w:tcW w:w="3216" w:type="dxa"/>
            <w:shd w:val="clear" w:color="auto" w:fill="auto"/>
          </w:tcPr>
          <w:p w14:paraId="32D791F7" w14:textId="1561CFC2" w:rsidR="00721064" w:rsidRPr="006716FA" w:rsidRDefault="00721064" w:rsidP="00721064">
            <w:pPr>
              <w:ind w:firstLine="0"/>
            </w:pPr>
            <w:r w:rsidRPr="00721064">
              <w:t>12497500</w:t>
            </w:r>
          </w:p>
        </w:tc>
      </w:tr>
      <w:tr w:rsidR="00721064" w:rsidRPr="006716FA" w14:paraId="78EC5A83" w14:textId="77777777" w:rsidTr="00721064">
        <w:tc>
          <w:tcPr>
            <w:tcW w:w="3206" w:type="dxa"/>
            <w:shd w:val="clear" w:color="auto" w:fill="auto"/>
          </w:tcPr>
          <w:p w14:paraId="2322574D" w14:textId="77777777" w:rsidR="00721064" w:rsidRPr="006716FA" w:rsidRDefault="00721064" w:rsidP="00721064">
            <w:pPr>
              <w:ind w:firstLine="0"/>
            </w:pPr>
            <w:r w:rsidRPr="006716FA">
              <w:t>10000</w:t>
            </w:r>
          </w:p>
        </w:tc>
        <w:tc>
          <w:tcPr>
            <w:tcW w:w="3205" w:type="dxa"/>
            <w:shd w:val="clear" w:color="auto" w:fill="auto"/>
          </w:tcPr>
          <w:p w14:paraId="777BDDB1" w14:textId="6FE9FA35" w:rsidR="00721064" w:rsidRPr="006716FA" w:rsidRDefault="00721064" w:rsidP="00721064">
            <w:pPr>
              <w:ind w:firstLine="0"/>
            </w:pPr>
            <w:r w:rsidRPr="00721064">
              <w:t>49995000</w:t>
            </w:r>
          </w:p>
        </w:tc>
        <w:tc>
          <w:tcPr>
            <w:tcW w:w="3216" w:type="dxa"/>
            <w:shd w:val="clear" w:color="auto" w:fill="auto"/>
          </w:tcPr>
          <w:p w14:paraId="65F4BC65" w14:textId="0863DF13" w:rsidR="00721064" w:rsidRPr="006716FA" w:rsidRDefault="00721064" w:rsidP="00721064">
            <w:pPr>
              <w:ind w:firstLine="0"/>
            </w:pPr>
            <w:r w:rsidRPr="00721064">
              <w:t>49995000</w:t>
            </w:r>
          </w:p>
        </w:tc>
      </w:tr>
      <w:tr w:rsidR="00721064" w:rsidRPr="006716FA" w14:paraId="12C0FA13" w14:textId="77777777" w:rsidTr="00721064">
        <w:tc>
          <w:tcPr>
            <w:tcW w:w="3206" w:type="dxa"/>
            <w:shd w:val="clear" w:color="auto" w:fill="auto"/>
          </w:tcPr>
          <w:p w14:paraId="1E593C0B" w14:textId="77777777" w:rsidR="00721064" w:rsidRPr="006716FA" w:rsidRDefault="00721064" w:rsidP="00721064">
            <w:pPr>
              <w:ind w:firstLine="0"/>
            </w:pPr>
            <w:r w:rsidRPr="006716FA">
              <w:t>20000</w:t>
            </w:r>
          </w:p>
        </w:tc>
        <w:tc>
          <w:tcPr>
            <w:tcW w:w="3205" w:type="dxa"/>
            <w:shd w:val="clear" w:color="auto" w:fill="auto"/>
          </w:tcPr>
          <w:p w14:paraId="60612D90" w14:textId="29458CD7" w:rsidR="00721064" w:rsidRPr="006716FA" w:rsidRDefault="00721064" w:rsidP="00721064">
            <w:pPr>
              <w:ind w:firstLine="0"/>
            </w:pPr>
            <w:r w:rsidRPr="00721064">
              <w:t>199990000</w:t>
            </w:r>
          </w:p>
        </w:tc>
        <w:tc>
          <w:tcPr>
            <w:tcW w:w="3216" w:type="dxa"/>
            <w:shd w:val="clear" w:color="auto" w:fill="auto"/>
          </w:tcPr>
          <w:p w14:paraId="0B1DD6AA" w14:textId="74A1A131" w:rsidR="00721064" w:rsidRPr="006716FA" w:rsidRDefault="00721064" w:rsidP="00721064">
            <w:pPr>
              <w:ind w:firstLine="0"/>
            </w:pPr>
            <w:r w:rsidRPr="00721064">
              <w:t>199990000</w:t>
            </w:r>
          </w:p>
        </w:tc>
      </w:tr>
      <w:tr w:rsidR="00721064" w:rsidRPr="006716FA" w14:paraId="546011E4" w14:textId="77777777" w:rsidTr="00721064">
        <w:tc>
          <w:tcPr>
            <w:tcW w:w="3206" w:type="dxa"/>
            <w:shd w:val="clear" w:color="auto" w:fill="auto"/>
          </w:tcPr>
          <w:p w14:paraId="104654DE" w14:textId="77777777" w:rsidR="00721064" w:rsidRPr="006716FA" w:rsidRDefault="00721064" w:rsidP="00721064">
            <w:pPr>
              <w:ind w:firstLine="0"/>
            </w:pPr>
            <w:r w:rsidRPr="006716FA">
              <w:t>50000</w:t>
            </w:r>
          </w:p>
        </w:tc>
        <w:tc>
          <w:tcPr>
            <w:tcW w:w="3205" w:type="dxa"/>
            <w:shd w:val="clear" w:color="auto" w:fill="auto"/>
          </w:tcPr>
          <w:p w14:paraId="75327155" w14:textId="59500D86" w:rsidR="00721064" w:rsidRPr="006716FA" w:rsidRDefault="00721064" w:rsidP="00721064">
            <w:pPr>
              <w:ind w:firstLine="0"/>
            </w:pPr>
            <w:r w:rsidRPr="00721064">
              <w:t>1249975000</w:t>
            </w:r>
          </w:p>
        </w:tc>
        <w:tc>
          <w:tcPr>
            <w:tcW w:w="3216" w:type="dxa"/>
            <w:shd w:val="clear" w:color="auto" w:fill="auto"/>
          </w:tcPr>
          <w:p w14:paraId="2B32BBEC" w14:textId="0DDBC019" w:rsidR="00721064" w:rsidRPr="006716FA" w:rsidRDefault="00721064" w:rsidP="00721064">
            <w:pPr>
              <w:ind w:firstLine="0"/>
            </w:pPr>
            <w:r w:rsidRPr="00721064">
              <w:t>1249975000</w:t>
            </w:r>
          </w:p>
        </w:tc>
      </w:tr>
    </w:tbl>
    <w:p w14:paraId="049B4AC6" w14:textId="77777777" w:rsidR="006A5997" w:rsidRPr="006716FA" w:rsidRDefault="006A5997" w:rsidP="006A5997"/>
    <w:p w14:paraId="6FE63C92" w14:textId="77777777" w:rsidR="00306514" w:rsidRDefault="00306514" w:rsidP="00306514">
      <w: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06514" w:rsidRPr="006716FA" w14:paraId="2870207F" w14:textId="77777777" w:rsidTr="00B950C1">
        <w:tc>
          <w:tcPr>
            <w:tcW w:w="3284" w:type="dxa"/>
            <w:shd w:val="clear" w:color="auto" w:fill="auto"/>
          </w:tcPr>
          <w:p w14:paraId="6EAEB089" w14:textId="77777777" w:rsidR="00306514" w:rsidRPr="006716FA" w:rsidRDefault="00306514" w:rsidP="00B950C1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3EB76F95" w14:textId="77777777" w:rsidR="00306514" w:rsidRPr="006716FA" w:rsidRDefault="00306514" w:rsidP="00B950C1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1E406BB1" w14:textId="77777777" w:rsidR="00306514" w:rsidRPr="006716FA" w:rsidRDefault="00306514" w:rsidP="00B950C1">
            <w:pPr>
              <w:ind w:firstLine="0"/>
            </w:pPr>
            <w:r w:rsidRPr="006716FA">
              <w:t>Число перестановок</w:t>
            </w:r>
          </w:p>
        </w:tc>
      </w:tr>
      <w:tr w:rsidR="00306514" w:rsidRPr="00721064" w14:paraId="0CE7412C" w14:textId="77777777" w:rsidTr="00B950C1">
        <w:tc>
          <w:tcPr>
            <w:tcW w:w="3284" w:type="dxa"/>
            <w:shd w:val="clear" w:color="auto" w:fill="auto"/>
          </w:tcPr>
          <w:p w14:paraId="709B6EA4" w14:textId="77777777" w:rsidR="00306514" w:rsidRPr="006716FA" w:rsidRDefault="00306514" w:rsidP="00B950C1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15F086DC" w14:textId="7693BEE2" w:rsidR="00306514" w:rsidRPr="00721064" w:rsidRDefault="009E6059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4772745F" w14:textId="5FE90F9D" w:rsidR="00306514" w:rsidRPr="00721064" w:rsidRDefault="009E6059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06514" w:rsidRPr="00721064" w14:paraId="7501B6C0" w14:textId="77777777" w:rsidTr="00B950C1">
        <w:tc>
          <w:tcPr>
            <w:tcW w:w="3284" w:type="dxa"/>
            <w:shd w:val="clear" w:color="auto" w:fill="auto"/>
          </w:tcPr>
          <w:p w14:paraId="1EBBF49A" w14:textId="77777777" w:rsidR="00306514" w:rsidRPr="006716FA" w:rsidRDefault="00306514" w:rsidP="00B950C1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2BA37397" w14:textId="00763E5A" w:rsidR="00306514" w:rsidRPr="00721064" w:rsidRDefault="00306514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1328</w:t>
            </w:r>
          </w:p>
        </w:tc>
        <w:tc>
          <w:tcPr>
            <w:tcW w:w="3285" w:type="dxa"/>
            <w:shd w:val="clear" w:color="auto" w:fill="auto"/>
          </w:tcPr>
          <w:p w14:paraId="389631CF" w14:textId="1598770E" w:rsidR="00306514" w:rsidRPr="00721064" w:rsidRDefault="009E6059" w:rsidP="00B950C1">
            <w:pPr>
              <w:ind w:firstLine="0"/>
              <w:rPr>
                <w:lang w:val="en-US"/>
              </w:rPr>
            </w:pPr>
            <w:r w:rsidRPr="009E6059">
              <w:rPr>
                <w:lang w:val="en-US"/>
              </w:rPr>
              <w:t>110</w:t>
            </w:r>
          </w:p>
        </w:tc>
      </w:tr>
      <w:tr w:rsidR="00306514" w:rsidRPr="00721064" w14:paraId="6B488084" w14:textId="77777777" w:rsidTr="00B950C1">
        <w:tc>
          <w:tcPr>
            <w:tcW w:w="3284" w:type="dxa"/>
            <w:shd w:val="clear" w:color="auto" w:fill="auto"/>
          </w:tcPr>
          <w:p w14:paraId="5DCCDACF" w14:textId="77777777" w:rsidR="00306514" w:rsidRPr="006716FA" w:rsidRDefault="00306514" w:rsidP="00B950C1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16F3292B" w14:textId="7B6A9210" w:rsidR="00306514" w:rsidRPr="00306514" w:rsidRDefault="00306514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23021</w:t>
            </w:r>
          </w:p>
        </w:tc>
        <w:tc>
          <w:tcPr>
            <w:tcW w:w="3285" w:type="dxa"/>
            <w:shd w:val="clear" w:color="auto" w:fill="auto"/>
          </w:tcPr>
          <w:p w14:paraId="097F14AA" w14:textId="2F332C62" w:rsidR="00306514" w:rsidRPr="00721064" w:rsidRDefault="00306514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1512</w:t>
            </w:r>
          </w:p>
        </w:tc>
      </w:tr>
      <w:tr w:rsidR="00306514" w:rsidRPr="00721064" w14:paraId="664057BD" w14:textId="77777777" w:rsidTr="00B950C1">
        <w:tc>
          <w:tcPr>
            <w:tcW w:w="3284" w:type="dxa"/>
            <w:shd w:val="clear" w:color="auto" w:fill="auto"/>
          </w:tcPr>
          <w:p w14:paraId="57774216" w14:textId="77777777" w:rsidR="00306514" w:rsidRPr="006716FA" w:rsidRDefault="00306514" w:rsidP="00B950C1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152F22D5" w14:textId="311DBFAD" w:rsidR="00306514" w:rsidRPr="006716FA" w:rsidRDefault="00306514" w:rsidP="00B950C1">
            <w:pPr>
              <w:ind w:firstLine="0"/>
            </w:pPr>
            <w:r w:rsidRPr="00306514">
              <w:t>149831</w:t>
            </w:r>
          </w:p>
        </w:tc>
        <w:tc>
          <w:tcPr>
            <w:tcW w:w="3285" w:type="dxa"/>
            <w:shd w:val="clear" w:color="auto" w:fill="auto"/>
          </w:tcPr>
          <w:p w14:paraId="4C57FAE1" w14:textId="38B3B6E5" w:rsidR="00306514" w:rsidRPr="00721064" w:rsidRDefault="00306514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9154</w:t>
            </w:r>
          </w:p>
        </w:tc>
      </w:tr>
      <w:tr w:rsidR="00306514" w:rsidRPr="00721064" w14:paraId="08313A3A" w14:textId="77777777" w:rsidTr="00B950C1">
        <w:tc>
          <w:tcPr>
            <w:tcW w:w="3284" w:type="dxa"/>
            <w:shd w:val="clear" w:color="auto" w:fill="auto"/>
          </w:tcPr>
          <w:p w14:paraId="4D72CADF" w14:textId="77777777" w:rsidR="00306514" w:rsidRPr="006716FA" w:rsidRDefault="00306514" w:rsidP="00B950C1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47DDA55A" w14:textId="0A22158D" w:rsidR="00306514" w:rsidRPr="006716FA" w:rsidRDefault="00306514" w:rsidP="00B950C1">
            <w:pPr>
              <w:ind w:firstLine="0"/>
            </w:pPr>
            <w:r w:rsidRPr="00306514">
              <w:t>339597</w:t>
            </w:r>
          </w:p>
        </w:tc>
        <w:tc>
          <w:tcPr>
            <w:tcW w:w="3285" w:type="dxa"/>
            <w:shd w:val="clear" w:color="auto" w:fill="auto"/>
          </w:tcPr>
          <w:p w14:paraId="1D1D4D75" w14:textId="7EC2C62D" w:rsidR="00306514" w:rsidRPr="00721064" w:rsidRDefault="00306514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19018</w:t>
            </w:r>
          </w:p>
        </w:tc>
      </w:tr>
      <w:tr w:rsidR="00306514" w:rsidRPr="00721064" w14:paraId="11AC7073" w14:textId="77777777" w:rsidTr="00B950C1">
        <w:tc>
          <w:tcPr>
            <w:tcW w:w="3284" w:type="dxa"/>
            <w:shd w:val="clear" w:color="auto" w:fill="auto"/>
          </w:tcPr>
          <w:p w14:paraId="639389CD" w14:textId="77777777" w:rsidR="00306514" w:rsidRPr="006716FA" w:rsidRDefault="00306514" w:rsidP="00B950C1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E1A694C" w14:textId="55166D3F" w:rsidR="00306514" w:rsidRPr="006716FA" w:rsidRDefault="00306514" w:rsidP="00B950C1">
            <w:pPr>
              <w:ind w:firstLine="0"/>
            </w:pPr>
            <w:r w:rsidRPr="00306514">
              <w:t>739135</w:t>
            </w:r>
          </w:p>
        </w:tc>
        <w:tc>
          <w:tcPr>
            <w:tcW w:w="3285" w:type="dxa"/>
            <w:shd w:val="clear" w:color="auto" w:fill="auto"/>
          </w:tcPr>
          <w:p w14:paraId="46464AB2" w14:textId="29C59D21" w:rsidR="00306514" w:rsidRPr="00721064" w:rsidRDefault="00306514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40730</w:t>
            </w:r>
          </w:p>
        </w:tc>
      </w:tr>
      <w:tr w:rsidR="00306514" w:rsidRPr="00721064" w14:paraId="135AB421" w14:textId="77777777" w:rsidTr="00B950C1">
        <w:tc>
          <w:tcPr>
            <w:tcW w:w="3284" w:type="dxa"/>
            <w:shd w:val="clear" w:color="auto" w:fill="auto"/>
          </w:tcPr>
          <w:p w14:paraId="1F62A0D4" w14:textId="77777777" w:rsidR="00306514" w:rsidRPr="006716FA" w:rsidRDefault="00306514" w:rsidP="00B950C1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25C0AF92" w14:textId="1141CC54" w:rsidR="00306514" w:rsidRPr="006716FA" w:rsidRDefault="00306514" w:rsidP="00B950C1">
            <w:pPr>
              <w:ind w:firstLine="0"/>
            </w:pPr>
            <w:r w:rsidRPr="00306514">
              <w:t>2047679</w:t>
            </w:r>
          </w:p>
        </w:tc>
        <w:tc>
          <w:tcPr>
            <w:tcW w:w="3285" w:type="dxa"/>
            <w:shd w:val="clear" w:color="auto" w:fill="auto"/>
          </w:tcPr>
          <w:p w14:paraId="6C1C439C" w14:textId="41A0D3BD" w:rsidR="00306514" w:rsidRPr="00721064" w:rsidRDefault="00306514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110332</w:t>
            </w:r>
          </w:p>
        </w:tc>
      </w:tr>
    </w:tbl>
    <w:p w14:paraId="19BD2497" w14:textId="77777777" w:rsidR="00306514" w:rsidRPr="00306514" w:rsidRDefault="00306514" w:rsidP="00306514">
      <w:pPr>
        <w:rPr>
          <w:lang w:val="en-US"/>
        </w:rPr>
      </w:pPr>
    </w:p>
    <w:p w14:paraId="7A6AD7D0" w14:textId="77777777" w:rsidR="00306514" w:rsidRDefault="00306514" w:rsidP="006A5997"/>
    <w:p w14:paraId="54903378" w14:textId="7A82790D" w:rsidR="006A5997" w:rsidRPr="006716FA" w:rsidRDefault="00744FED" w:rsidP="006A5997">
      <w:r w:rsidRPr="006716FA">
        <w:t>У таблиці 3.4 наведені</w:t>
      </w:r>
      <w:r w:rsidR="006A5997" w:rsidRPr="006716FA">
        <w:t xml:space="preserve"> </w:t>
      </w:r>
      <w:r w:rsidR="00984EB4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3B135C82" w14:textId="0B08F286" w:rsidR="006A5997" w:rsidRDefault="00744FED" w:rsidP="006A5997">
      <w:r w:rsidRPr="006716FA">
        <w:t>Таблиця</w:t>
      </w:r>
      <w:r w:rsidR="006A5997" w:rsidRPr="006716FA">
        <w:t xml:space="preserve"> 3.4 – </w:t>
      </w:r>
      <w:r w:rsidRPr="006716FA">
        <w:t>Характеристика оцінювання</w:t>
      </w:r>
      <w:r w:rsidR="006A5997" w:rsidRPr="006716FA">
        <w:t xml:space="preserve"> </w:t>
      </w:r>
      <w:r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Pr="006716FA">
        <w:t xml:space="preserve"> для випадкової послідовності елементів у масиві.</w:t>
      </w:r>
    </w:p>
    <w:p w14:paraId="714CB526" w14:textId="26CE7508" w:rsidR="009E6059" w:rsidRDefault="009E6059" w:rsidP="006A5997"/>
    <w:p w14:paraId="596C820E" w14:textId="77777777" w:rsidR="009E6059" w:rsidRPr="006716FA" w:rsidRDefault="009E6059" w:rsidP="006A59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716FA" w14:paraId="595A056E" w14:textId="77777777" w:rsidTr="009E6059">
        <w:tc>
          <w:tcPr>
            <w:tcW w:w="3209" w:type="dxa"/>
            <w:shd w:val="clear" w:color="auto" w:fill="auto"/>
          </w:tcPr>
          <w:p w14:paraId="70D0BFDD" w14:textId="77777777" w:rsidR="006A5997" w:rsidRPr="006716FA" w:rsidRDefault="00744FED" w:rsidP="00744FED">
            <w:pPr>
              <w:ind w:firstLine="0"/>
            </w:pPr>
            <w:r w:rsidRPr="006716FA">
              <w:lastRenderedPageBreak/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135D7CEB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19" w:type="dxa"/>
            <w:shd w:val="clear" w:color="auto" w:fill="auto"/>
          </w:tcPr>
          <w:p w14:paraId="048E1220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27F5F9D8" w14:textId="77777777" w:rsidTr="009E6059">
        <w:tc>
          <w:tcPr>
            <w:tcW w:w="3209" w:type="dxa"/>
            <w:shd w:val="clear" w:color="auto" w:fill="auto"/>
          </w:tcPr>
          <w:p w14:paraId="6D8F2274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199" w:type="dxa"/>
            <w:shd w:val="clear" w:color="auto" w:fill="auto"/>
          </w:tcPr>
          <w:p w14:paraId="27299FA6" w14:textId="086E412A" w:rsidR="006A5997" w:rsidRPr="009E6059" w:rsidRDefault="009E6059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19" w:type="dxa"/>
            <w:shd w:val="clear" w:color="auto" w:fill="auto"/>
          </w:tcPr>
          <w:p w14:paraId="02DE5F2D" w14:textId="442C45AC" w:rsidR="006A5997" w:rsidRPr="009E6059" w:rsidRDefault="009E6059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6A5997" w:rsidRPr="006716FA" w14:paraId="7C0B6E43" w14:textId="77777777" w:rsidTr="009E6059">
        <w:tc>
          <w:tcPr>
            <w:tcW w:w="3209" w:type="dxa"/>
            <w:shd w:val="clear" w:color="auto" w:fill="auto"/>
          </w:tcPr>
          <w:p w14:paraId="227EABAA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199" w:type="dxa"/>
            <w:shd w:val="clear" w:color="auto" w:fill="auto"/>
          </w:tcPr>
          <w:p w14:paraId="708C5B37" w14:textId="36A167C8" w:rsidR="006A5997" w:rsidRPr="006716FA" w:rsidRDefault="009E6059" w:rsidP="00E74457">
            <w:pPr>
              <w:ind w:firstLine="0"/>
            </w:pPr>
            <w:r w:rsidRPr="009E6059">
              <w:t>4950</w:t>
            </w:r>
          </w:p>
        </w:tc>
        <w:tc>
          <w:tcPr>
            <w:tcW w:w="3219" w:type="dxa"/>
            <w:shd w:val="clear" w:color="auto" w:fill="auto"/>
          </w:tcPr>
          <w:p w14:paraId="5394519A" w14:textId="58E443B7" w:rsidR="006A5997" w:rsidRPr="006716FA" w:rsidRDefault="009E6059" w:rsidP="00E74457">
            <w:pPr>
              <w:ind w:firstLine="0"/>
            </w:pPr>
            <w:r w:rsidRPr="009E6059">
              <w:t>2495</w:t>
            </w:r>
          </w:p>
        </w:tc>
      </w:tr>
      <w:tr w:rsidR="006A5997" w:rsidRPr="006716FA" w14:paraId="24A7DB85" w14:textId="77777777" w:rsidTr="009E6059">
        <w:tc>
          <w:tcPr>
            <w:tcW w:w="3209" w:type="dxa"/>
            <w:shd w:val="clear" w:color="auto" w:fill="auto"/>
          </w:tcPr>
          <w:p w14:paraId="5D920111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199" w:type="dxa"/>
            <w:shd w:val="clear" w:color="auto" w:fill="auto"/>
          </w:tcPr>
          <w:p w14:paraId="453FC56A" w14:textId="1351F6EE" w:rsidR="006A5997" w:rsidRPr="006716FA" w:rsidRDefault="009E6059" w:rsidP="00E74457">
            <w:pPr>
              <w:ind w:firstLine="0"/>
            </w:pPr>
            <w:r w:rsidRPr="009E6059">
              <w:t>499500</w:t>
            </w:r>
          </w:p>
        </w:tc>
        <w:tc>
          <w:tcPr>
            <w:tcW w:w="3219" w:type="dxa"/>
            <w:shd w:val="clear" w:color="auto" w:fill="auto"/>
          </w:tcPr>
          <w:p w14:paraId="3A853DFD" w14:textId="0DBE9C8F" w:rsidR="006A5997" w:rsidRPr="006716FA" w:rsidRDefault="009E6059" w:rsidP="00E74457">
            <w:pPr>
              <w:ind w:firstLine="0"/>
            </w:pPr>
            <w:r w:rsidRPr="009E6059">
              <w:t>242122</w:t>
            </w:r>
          </w:p>
        </w:tc>
      </w:tr>
      <w:tr w:rsidR="006A5997" w:rsidRPr="006716FA" w14:paraId="212C5895" w14:textId="77777777" w:rsidTr="009E6059">
        <w:tc>
          <w:tcPr>
            <w:tcW w:w="3209" w:type="dxa"/>
            <w:shd w:val="clear" w:color="auto" w:fill="auto"/>
          </w:tcPr>
          <w:p w14:paraId="569D312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199" w:type="dxa"/>
            <w:shd w:val="clear" w:color="auto" w:fill="auto"/>
          </w:tcPr>
          <w:p w14:paraId="67740CC5" w14:textId="679E3492" w:rsidR="006A5997" w:rsidRPr="006716FA" w:rsidRDefault="009E6059" w:rsidP="00E74457">
            <w:pPr>
              <w:ind w:firstLine="0"/>
            </w:pPr>
            <w:r w:rsidRPr="009E6059">
              <w:t>12497500</w:t>
            </w:r>
          </w:p>
        </w:tc>
        <w:tc>
          <w:tcPr>
            <w:tcW w:w="3219" w:type="dxa"/>
            <w:shd w:val="clear" w:color="auto" w:fill="auto"/>
          </w:tcPr>
          <w:p w14:paraId="6A1ACCB6" w14:textId="18BA8206" w:rsidR="006A5997" w:rsidRPr="006716FA" w:rsidRDefault="009E6059" w:rsidP="00E74457">
            <w:pPr>
              <w:ind w:firstLine="0"/>
            </w:pPr>
            <w:r w:rsidRPr="009E6059">
              <w:t>6238250</w:t>
            </w:r>
          </w:p>
        </w:tc>
      </w:tr>
      <w:tr w:rsidR="006A5997" w:rsidRPr="006716FA" w14:paraId="56B233AC" w14:textId="77777777" w:rsidTr="009E6059">
        <w:tc>
          <w:tcPr>
            <w:tcW w:w="3209" w:type="dxa"/>
            <w:shd w:val="clear" w:color="auto" w:fill="auto"/>
          </w:tcPr>
          <w:p w14:paraId="3D4F0646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199" w:type="dxa"/>
            <w:shd w:val="clear" w:color="auto" w:fill="auto"/>
          </w:tcPr>
          <w:p w14:paraId="1BB08379" w14:textId="78EE0614" w:rsidR="006A5997" w:rsidRPr="006716FA" w:rsidRDefault="009E6059" w:rsidP="00E74457">
            <w:pPr>
              <w:ind w:firstLine="0"/>
            </w:pPr>
            <w:r w:rsidRPr="009E6059">
              <w:t>49995000</w:t>
            </w:r>
          </w:p>
        </w:tc>
        <w:tc>
          <w:tcPr>
            <w:tcW w:w="3219" w:type="dxa"/>
            <w:shd w:val="clear" w:color="auto" w:fill="auto"/>
          </w:tcPr>
          <w:p w14:paraId="5DB07CD7" w14:textId="3E921E65" w:rsidR="006A5997" w:rsidRPr="006716FA" w:rsidRDefault="009E6059" w:rsidP="00E74457">
            <w:pPr>
              <w:ind w:firstLine="0"/>
            </w:pPr>
            <w:r w:rsidRPr="009E6059">
              <w:t>24722446</w:t>
            </w:r>
          </w:p>
        </w:tc>
      </w:tr>
      <w:tr w:rsidR="006A5997" w:rsidRPr="006716FA" w14:paraId="7B3F1846" w14:textId="77777777" w:rsidTr="009E6059">
        <w:tc>
          <w:tcPr>
            <w:tcW w:w="3209" w:type="dxa"/>
            <w:shd w:val="clear" w:color="auto" w:fill="auto"/>
          </w:tcPr>
          <w:p w14:paraId="0D753916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199" w:type="dxa"/>
            <w:shd w:val="clear" w:color="auto" w:fill="auto"/>
          </w:tcPr>
          <w:p w14:paraId="651BAE2C" w14:textId="26E9589A" w:rsidR="006A5997" w:rsidRPr="006716FA" w:rsidRDefault="009E6059" w:rsidP="00E74457">
            <w:pPr>
              <w:ind w:firstLine="0"/>
            </w:pPr>
            <w:r w:rsidRPr="009E6059">
              <w:t>199990000</w:t>
            </w:r>
          </w:p>
        </w:tc>
        <w:tc>
          <w:tcPr>
            <w:tcW w:w="3219" w:type="dxa"/>
            <w:shd w:val="clear" w:color="auto" w:fill="auto"/>
          </w:tcPr>
          <w:p w14:paraId="71F5BC20" w14:textId="3B46397C" w:rsidR="006A5997" w:rsidRPr="006716FA" w:rsidRDefault="009E6059" w:rsidP="00E74457">
            <w:pPr>
              <w:ind w:firstLine="0"/>
            </w:pPr>
            <w:r w:rsidRPr="009E6059">
              <w:t>99823429</w:t>
            </w:r>
          </w:p>
        </w:tc>
      </w:tr>
      <w:tr w:rsidR="006A5997" w:rsidRPr="006716FA" w14:paraId="7F44D514" w14:textId="77777777" w:rsidTr="009E6059">
        <w:tc>
          <w:tcPr>
            <w:tcW w:w="3209" w:type="dxa"/>
            <w:shd w:val="clear" w:color="auto" w:fill="auto"/>
          </w:tcPr>
          <w:p w14:paraId="3E9330FD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199" w:type="dxa"/>
            <w:shd w:val="clear" w:color="auto" w:fill="auto"/>
          </w:tcPr>
          <w:p w14:paraId="2FCB219E" w14:textId="45658B44" w:rsidR="006A5997" w:rsidRPr="006716FA" w:rsidRDefault="009E6059" w:rsidP="00E74457">
            <w:pPr>
              <w:ind w:firstLine="0"/>
            </w:pPr>
            <w:r w:rsidRPr="009E6059">
              <w:t>1249975000</w:t>
            </w:r>
          </w:p>
        </w:tc>
        <w:tc>
          <w:tcPr>
            <w:tcW w:w="3219" w:type="dxa"/>
            <w:shd w:val="clear" w:color="auto" w:fill="auto"/>
          </w:tcPr>
          <w:p w14:paraId="1ED57DB9" w14:textId="794D67BC" w:rsidR="006A5997" w:rsidRPr="006716FA" w:rsidRDefault="009E6059" w:rsidP="00E74457">
            <w:pPr>
              <w:ind w:firstLine="0"/>
            </w:pPr>
            <w:r w:rsidRPr="009E6059">
              <w:t>622091815</w:t>
            </w:r>
          </w:p>
        </w:tc>
      </w:tr>
    </w:tbl>
    <w:p w14:paraId="60FF99D9" w14:textId="77777777" w:rsidR="009E6059" w:rsidRDefault="009E6059" w:rsidP="009E6059">
      <w: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9E6059" w:rsidRPr="006716FA" w14:paraId="23443E6C" w14:textId="77777777" w:rsidTr="00B950C1">
        <w:tc>
          <w:tcPr>
            <w:tcW w:w="3284" w:type="dxa"/>
            <w:shd w:val="clear" w:color="auto" w:fill="auto"/>
          </w:tcPr>
          <w:p w14:paraId="48BE0594" w14:textId="77777777" w:rsidR="009E6059" w:rsidRPr="006716FA" w:rsidRDefault="009E6059" w:rsidP="00B950C1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3CE8E03F" w14:textId="77777777" w:rsidR="009E6059" w:rsidRPr="006716FA" w:rsidRDefault="009E6059" w:rsidP="00B950C1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4CEFB6CA" w14:textId="77777777" w:rsidR="009E6059" w:rsidRPr="006716FA" w:rsidRDefault="009E6059" w:rsidP="00B950C1">
            <w:pPr>
              <w:ind w:firstLine="0"/>
            </w:pPr>
            <w:r w:rsidRPr="006716FA">
              <w:t>Число перестановок</w:t>
            </w:r>
          </w:p>
        </w:tc>
      </w:tr>
      <w:tr w:rsidR="009E6059" w:rsidRPr="00721064" w14:paraId="6559AF23" w14:textId="77777777" w:rsidTr="00B950C1">
        <w:tc>
          <w:tcPr>
            <w:tcW w:w="3284" w:type="dxa"/>
            <w:shd w:val="clear" w:color="auto" w:fill="auto"/>
          </w:tcPr>
          <w:p w14:paraId="0C1B8350" w14:textId="77777777" w:rsidR="009E6059" w:rsidRPr="006716FA" w:rsidRDefault="009E6059" w:rsidP="00B950C1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168951E2" w14:textId="77777777" w:rsidR="009E6059" w:rsidRPr="00721064" w:rsidRDefault="009E6059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2D16F8F6" w14:textId="4227D4AE" w:rsidR="009E6059" w:rsidRPr="00721064" w:rsidRDefault="009E6059" w:rsidP="00B950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E6059" w:rsidRPr="00721064" w14:paraId="653CBA09" w14:textId="77777777" w:rsidTr="00B950C1">
        <w:tc>
          <w:tcPr>
            <w:tcW w:w="3284" w:type="dxa"/>
            <w:shd w:val="clear" w:color="auto" w:fill="auto"/>
          </w:tcPr>
          <w:p w14:paraId="3CA0AD47" w14:textId="77777777" w:rsidR="009E6059" w:rsidRPr="006716FA" w:rsidRDefault="009E6059" w:rsidP="00B950C1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B245548" w14:textId="77777777" w:rsidR="009E6059" w:rsidRPr="00721064" w:rsidRDefault="009E6059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1328</w:t>
            </w:r>
          </w:p>
        </w:tc>
        <w:tc>
          <w:tcPr>
            <w:tcW w:w="3285" w:type="dxa"/>
            <w:shd w:val="clear" w:color="auto" w:fill="auto"/>
          </w:tcPr>
          <w:p w14:paraId="3BE898DA" w14:textId="08487C1F" w:rsidR="009E6059" w:rsidRPr="00721064" w:rsidRDefault="009E6059" w:rsidP="00B950C1">
            <w:pPr>
              <w:ind w:firstLine="0"/>
              <w:rPr>
                <w:lang w:val="en-US"/>
              </w:rPr>
            </w:pPr>
            <w:r w:rsidRPr="009E6059">
              <w:rPr>
                <w:lang w:val="en-US"/>
              </w:rPr>
              <w:t>245</w:t>
            </w:r>
          </w:p>
        </w:tc>
      </w:tr>
      <w:tr w:rsidR="009E6059" w:rsidRPr="00721064" w14:paraId="2B779B4A" w14:textId="77777777" w:rsidTr="00B950C1">
        <w:tc>
          <w:tcPr>
            <w:tcW w:w="3284" w:type="dxa"/>
            <w:shd w:val="clear" w:color="auto" w:fill="auto"/>
          </w:tcPr>
          <w:p w14:paraId="65B9D91D" w14:textId="77777777" w:rsidR="009E6059" w:rsidRPr="006716FA" w:rsidRDefault="009E6059" w:rsidP="00B950C1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25CB1251" w14:textId="77777777" w:rsidR="009E6059" w:rsidRPr="00306514" w:rsidRDefault="009E6059" w:rsidP="00B950C1">
            <w:pPr>
              <w:ind w:firstLine="0"/>
              <w:rPr>
                <w:lang w:val="en-US"/>
              </w:rPr>
            </w:pPr>
            <w:r w:rsidRPr="00306514">
              <w:rPr>
                <w:lang w:val="en-US"/>
              </w:rPr>
              <w:t>23021</w:t>
            </w:r>
          </w:p>
        </w:tc>
        <w:tc>
          <w:tcPr>
            <w:tcW w:w="3285" w:type="dxa"/>
            <w:shd w:val="clear" w:color="auto" w:fill="auto"/>
          </w:tcPr>
          <w:p w14:paraId="7A8A6CA9" w14:textId="65D9FD7D" w:rsidR="009E6059" w:rsidRPr="00721064" w:rsidRDefault="009E6059" w:rsidP="00B950C1">
            <w:pPr>
              <w:ind w:firstLine="0"/>
              <w:rPr>
                <w:lang w:val="en-US"/>
              </w:rPr>
            </w:pPr>
            <w:r w:rsidRPr="009E6059">
              <w:rPr>
                <w:lang w:val="en-US"/>
              </w:rPr>
              <w:t>4305</w:t>
            </w:r>
          </w:p>
        </w:tc>
      </w:tr>
      <w:tr w:rsidR="009E6059" w:rsidRPr="00721064" w14:paraId="5CA6A75F" w14:textId="77777777" w:rsidTr="00B950C1">
        <w:tc>
          <w:tcPr>
            <w:tcW w:w="3284" w:type="dxa"/>
            <w:shd w:val="clear" w:color="auto" w:fill="auto"/>
          </w:tcPr>
          <w:p w14:paraId="268D1E28" w14:textId="77777777" w:rsidR="009E6059" w:rsidRPr="006716FA" w:rsidRDefault="009E6059" w:rsidP="00B950C1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0ECAA7D2" w14:textId="29C42FB0" w:rsidR="009E6059" w:rsidRPr="006716FA" w:rsidRDefault="009E6059" w:rsidP="00B950C1">
            <w:pPr>
              <w:ind w:firstLine="0"/>
            </w:pPr>
            <w:r w:rsidRPr="009E6059">
              <w:t>159829</w:t>
            </w:r>
          </w:p>
        </w:tc>
        <w:tc>
          <w:tcPr>
            <w:tcW w:w="3285" w:type="dxa"/>
            <w:shd w:val="clear" w:color="auto" w:fill="auto"/>
          </w:tcPr>
          <w:p w14:paraId="0F94DB1D" w14:textId="08648B79" w:rsidR="009E6059" w:rsidRPr="00721064" w:rsidRDefault="009E6059" w:rsidP="00B950C1">
            <w:pPr>
              <w:ind w:firstLine="0"/>
              <w:rPr>
                <w:lang w:val="en-US"/>
              </w:rPr>
            </w:pPr>
            <w:r w:rsidRPr="009E6059">
              <w:rPr>
                <w:lang w:val="en-US"/>
              </w:rPr>
              <w:t>27135</w:t>
            </w:r>
          </w:p>
        </w:tc>
      </w:tr>
      <w:tr w:rsidR="009E6059" w:rsidRPr="00721064" w14:paraId="3C41EC7F" w14:textId="77777777" w:rsidTr="00B950C1">
        <w:tc>
          <w:tcPr>
            <w:tcW w:w="3284" w:type="dxa"/>
            <w:shd w:val="clear" w:color="auto" w:fill="auto"/>
          </w:tcPr>
          <w:p w14:paraId="006FDE6D" w14:textId="77777777" w:rsidR="009E6059" w:rsidRPr="006716FA" w:rsidRDefault="009E6059" w:rsidP="00B950C1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5EB4B930" w14:textId="59CBAC21" w:rsidR="009E6059" w:rsidRPr="006716FA" w:rsidRDefault="009E6059" w:rsidP="00B950C1">
            <w:pPr>
              <w:ind w:firstLine="0"/>
            </w:pPr>
            <w:r w:rsidRPr="009E6059">
              <w:t>349596</w:t>
            </w:r>
          </w:p>
        </w:tc>
        <w:tc>
          <w:tcPr>
            <w:tcW w:w="3285" w:type="dxa"/>
            <w:shd w:val="clear" w:color="auto" w:fill="auto"/>
          </w:tcPr>
          <w:p w14:paraId="56314C1E" w14:textId="00744D97" w:rsidR="009E6059" w:rsidRPr="00721064" w:rsidRDefault="009E6059" w:rsidP="00B950C1">
            <w:pPr>
              <w:ind w:firstLine="0"/>
              <w:rPr>
                <w:lang w:val="en-US"/>
              </w:rPr>
            </w:pPr>
            <w:r w:rsidRPr="009E6059">
              <w:rPr>
                <w:lang w:val="en-US"/>
              </w:rPr>
              <w:t>59032</w:t>
            </w:r>
          </w:p>
        </w:tc>
      </w:tr>
      <w:tr w:rsidR="009E6059" w:rsidRPr="00721064" w14:paraId="30A89D69" w14:textId="77777777" w:rsidTr="00B950C1">
        <w:tc>
          <w:tcPr>
            <w:tcW w:w="3284" w:type="dxa"/>
            <w:shd w:val="clear" w:color="auto" w:fill="auto"/>
          </w:tcPr>
          <w:p w14:paraId="481A968F" w14:textId="77777777" w:rsidR="009E6059" w:rsidRPr="006716FA" w:rsidRDefault="009E6059" w:rsidP="00B950C1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3F0EBE4C" w14:textId="3D50024C" w:rsidR="009E6059" w:rsidRPr="006716FA" w:rsidRDefault="009E6059" w:rsidP="00B950C1">
            <w:pPr>
              <w:ind w:firstLine="0"/>
            </w:pPr>
            <w:r w:rsidRPr="009E6059">
              <w:t>759134</w:t>
            </w:r>
          </w:p>
        </w:tc>
        <w:tc>
          <w:tcPr>
            <w:tcW w:w="3285" w:type="dxa"/>
            <w:shd w:val="clear" w:color="auto" w:fill="auto"/>
          </w:tcPr>
          <w:p w14:paraId="33A734FD" w14:textId="28547F7F" w:rsidR="009E6059" w:rsidRPr="00721064" w:rsidRDefault="009E6059" w:rsidP="00B950C1">
            <w:pPr>
              <w:ind w:firstLine="0"/>
              <w:rPr>
                <w:lang w:val="en-US"/>
              </w:rPr>
            </w:pPr>
            <w:r w:rsidRPr="009E6059">
              <w:rPr>
                <w:lang w:val="en-US"/>
              </w:rPr>
              <w:t>126491</w:t>
            </w:r>
          </w:p>
        </w:tc>
      </w:tr>
      <w:tr w:rsidR="009E6059" w:rsidRPr="00721064" w14:paraId="7ACF6986" w14:textId="77777777" w:rsidTr="00B950C1">
        <w:tc>
          <w:tcPr>
            <w:tcW w:w="3284" w:type="dxa"/>
            <w:shd w:val="clear" w:color="auto" w:fill="auto"/>
          </w:tcPr>
          <w:p w14:paraId="4FAB9445" w14:textId="77777777" w:rsidR="009E6059" w:rsidRPr="006716FA" w:rsidRDefault="009E6059" w:rsidP="00B950C1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0463EDB7" w14:textId="5ACD6216" w:rsidR="009E6059" w:rsidRPr="006716FA" w:rsidRDefault="009E6059" w:rsidP="00B950C1">
            <w:pPr>
              <w:ind w:firstLine="0"/>
            </w:pPr>
            <w:r w:rsidRPr="009E6059">
              <w:t>2097678</w:t>
            </w:r>
          </w:p>
        </w:tc>
        <w:tc>
          <w:tcPr>
            <w:tcW w:w="3285" w:type="dxa"/>
            <w:shd w:val="clear" w:color="auto" w:fill="auto"/>
          </w:tcPr>
          <w:p w14:paraId="08A3465F" w14:textId="6ECDBE5A" w:rsidR="009E6059" w:rsidRPr="00721064" w:rsidRDefault="009E6059" w:rsidP="00B950C1">
            <w:pPr>
              <w:ind w:firstLine="0"/>
              <w:rPr>
                <w:lang w:val="en-US"/>
              </w:rPr>
            </w:pPr>
            <w:r w:rsidRPr="009E6059">
              <w:rPr>
                <w:lang w:val="en-US"/>
              </w:rPr>
              <w:t>345205</w:t>
            </w:r>
          </w:p>
        </w:tc>
      </w:tr>
    </w:tbl>
    <w:p w14:paraId="0EAF6D49" w14:textId="77777777" w:rsidR="006A5997" w:rsidRPr="006716FA" w:rsidRDefault="006A5997" w:rsidP="006A5997"/>
    <w:p w14:paraId="7B00374C" w14:textId="77777777" w:rsidR="00984EB4" w:rsidRPr="006716FA" w:rsidRDefault="00984EB4" w:rsidP="006A5997"/>
    <w:p w14:paraId="52565E23" w14:textId="77777777" w:rsidR="00984EB4" w:rsidRPr="006716FA" w:rsidRDefault="00984EB4" w:rsidP="006A5997"/>
    <w:p w14:paraId="5666448C" w14:textId="77777777" w:rsidR="00984EB4" w:rsidRPr="006716FA" w:rsidRDefault="00984EB4" w:rsidP="006A5997"/>
    <w:p w14:paraId="2C6094EA" w14:textId="77777777" w:rsidR="006A5997" w:rsidRPr="006716FA" w:rsidRDefault="00744FED" w:rsidP="006A5997">
      <w:pPr>
        <w:pStyle w:val="3"/>
      </w:pPr>
      <w:bookmarkStart w:id="38" w:name="_Toc509035773"/>
      <w:bookmarkStart w:id="39" w:name="_Toc509035909"/>
      <w:bookmarkStart w:id="40" w:name="_Toc69772253"/>
      <w:r w:rsidRPr="006716FA"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8"/>
      <w:bookmarkEnd w:id="39"/>
      <w:r w:rsidRPr="006716FA">
        <w:t>у</w:t>
      </w:r>
      <w:bookmarkEnd w:id="40"/>
    </w:p>
    <w:p w14:paraId="25EE7499" w14:textId="22F44BF0" w:rsidR="006A5997" w:rsidRPr="006716FA" w:rsidRDefault="00744FED" w:rsidP="001A14A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 xml:space="preserve">ож показані </w:t>
      </w:r>
      <w:r w:rsidR="00DD367C" w:rsidRPr="006716FA">
        <w:lastRenderedPageBreak/>
        <w:t>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3FAB23C2" w14:textId="77777777" w:rsidR="001A14A7" w:rsidRDefault="00DD367C" w:rsidP="006A5997">
      <w:pPr>
        <w:pStyle w:val="a9"/>
      </w:pPr>
      <w:r w:rsidRPr="006716FA">
        <w:t xml:space="preserve">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2387B201" w14:textId="77777777" w:rsidR="001A14A7" w:rsidRDefault="001A14A7" w:rsidP="001A14A7">
      <w:pPr>
        <w:pStyle w:val="a9"/>
      </w:pPr>
      <w:r w:rsidRPr="006716FA">
        <w:t>Рисунок 3.3 –</w:t>
      </w:r>
      <w:r w:rsidRPr="003168D1">
        <w:rPr>
          <w:lang w:val="ru-RU"/>
        </w:rPr>
        <w:t xml:space="preserve"> </w:t>
      </w:r>
      <w:r>
        <w:t>Бульбашка</w:t>
      </w:r>
      <w:r w:rsidRPr="006716FA">
        <w:t xml:space="preserve"> </w:t>
      </w:r>
    </w:p>
    <w:p w14:paraId="47FBD026" w14:textId="191D50DB" w:rsidR="006A5997" w:rsidRDefault="001A14A7" w:rsidP="006A5997">
      <w:pPr>
        <w:pStyle w:val="a9"/>
      </w:pPr>
      <w:r>
        <w:t xml:space="preserve"> </w:t>
      </w:r>
      <w:r>
        <w:rPr>
          <w:noProof/>
        </w:rPr>
        <w:drawing>
          <wp:inline distT="0" distB="0" distL="0" distR="0" wp14:anchorId="72B71830" wp14:editId="45CF969D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B3AC6A" w14:textId="4BEA2397" w:rsidR="00B950C1" w:rsidRPr="00B950C1" w:rsidRDefault="00B950C1" w:rsidP="00B950C1">
      <w:r>
        <w:rPr>
          <w:noProof/>
        </w:rPr>
        <w:drawing>
          <wp:inline distT="0" distB="0" distL="0" distR="0" wp14:anchorId="706443D3" wp14:editId="53533728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6D0EFC" w14:textId="77777777" w:rsidR="006A5997" w:rsidRDefault="006A5997" w:rsidP="006716FA">
      <w:pPr>
        <w:pStyle w:val="ac"/>
      </w:pPr>
      <w:bookmarkStart w:id="41" w:name="_Toc509035910"/>
      <w:bookmarkStart w:id="42" w:name="_Toc69772254"/>
      <w:r>
        <w:lastRenderedPageBreak/>
        <w:t>В</w:t>
      </w:r>
      <w:bookmarkEnd w:id="41"/>
      <w:r w:rsidR="00984EB4">
        <w:t>исновок</w:t>
      </w:r>
      <w:bookmarkEnd w:id="42"/>
    </w:p>
    <w:p w14:paraId="1A4A2A45" w14:textId="32F345C8" w:rsidR="007E435A" w:rsidRPr="00C108B5" w:rsidRDefault="007E435A" w:rsidP="007E435A">
      <w:r w:rsidRPr="006716FA">
        <w:t>При вик</w:t>
      </w:r>
      <w:r>
        <w:t>онанні даної лабораторної роботи вивчили</w:t>
      </w:r>
      <w:r w:rsidRPr="006716FA">
        <w:t xml:space="preserve"> основні методи аналізу обчислювальної складності алгоритмів внутрішнього сортування і оцінити поріг їх ефективності.</w:t>
      </w:r>
      <w:r>
        <w:t xml:space="preserve"> Заповнили таблицю порівнянь кількості перестановок та порівнянь для методів бульбашки та гребінця,</w:t>
      </w:r>
      <w:r w:rsidRPr="007E435A">
        <w:t xml:space="preserve"> </w:t>
      </w:r>
      <w:r>
        <w:t>подали відповідні графіки складності та залежності часу виконання та порівнянь від кількості елементів</w:t>
      </w:r>
      <w:r w:rsidR="00642A99">
        <w:t xml:space="preserve">. </w:t>
      </w:r>
    </w:p>
    <w:p w14:paraId="77872AE6" w14:textId="77777777" w:rsidR="006A5997" w:rsidRPr="007E435A" w:rsidRDefault="006A5997" w:rsidP="006A5997"/>
    <w:p w14:paraId="1785BB8F" w14:textId="77777777" w:rsidR="006A5997" w:rsidRDefault="00DD367C" w:rsidP="006716FA">
      <w:pPr>
        <w:pStyle w:val="ac"/>
      </w:pPr>
      <w:bookmarkStart w:id="43" w:name="_Toc509035911"/>
      <w:bookmarkStart w:id="44" w:name="_Toc69772255"/>
      <w:r>
        <w:lastRenderedPageBreak/>
        <w:t>Критерії оцінюванн</w:t>
      </w:r>
      <w:r w:rsidR="006A5997">
        <w:t>я</w:t>
      </w:r>
      <w:bookmarkEnd w:id="43"/>
      <w:bookmarkEnd w:id="44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BD7F99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BD7F99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741F3" w14:textId="77777777" w:rsidR="00F72CF1" w:rsidRDefault="00F72CF1" w:rsidP="008739F8">
      <w:pPr>
        <w:spacing w:line="240" w:lineRule="auto"/>
      </w:pPr>
      <w:r>
        <w:separator/>
      </w:r>
    </w:p>
  </w:endnote>
  <w:endnote w:type="continuationSeparator" w:id="0">
    <w:p w14:paraId="76C5F07C" w14:textId="77777777" w:rsidR="00F72CF1" w:rsidRDefault="00F72CF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F6AB7" w14:textId="77777777" w:rsidR="00B950C1" w:rsidRDefault="00B950C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B950C1" w:rsidRDefault="00B950C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48EE1" w14:textId="77777777" w:rsidR="00B950C1" w:rsidRDefault="00B950C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169A2C60" w14:textId="77777777" w:rsidR="00B950C1" w:rsidRDefault="00B950C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CC245" w14:textId="77777777" w:rsidR="00F72CF1" w:rsidRDefault="00F72CF1" w:rsidP="008739F8">
      <w:pPr>
        <w:spacing w:line="240" w:lineRule="auto"/>
      </w:pPr>
      <w:r>
        <w:separator/>
      </w:r>
    </w:p>
  </w:footnote>
  <w:footnote w:type="continuationSeparator" w:id="0">
    <w:p w14:paraId="662A8DDD" w14:textId="77777777" w:rsidR="00F72CF1" w:rsidRDefault="00F72CF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DE305AAC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C4E40"/>
    <w:rsid w:val="000E3635"/>
    <w:rsid w:val="001A14A7"/>
    <w:rsid w:val="001E3848"/>
    <w:rsid w:val="002C7EC2"/>
    <w:rsid w:val="003045E7"/>
    <w:rsid w:val="00306514"/>
    <w:rsid w:val="00311B98"/>
    <w:rsid w:val="003168D1"/>
    <w:rsid w:val="0033061E"/>
    <w:rsid w:val="003463F1"/>
    <w:rsid w:val="0037710C"/>
    <w:rsid w:val="003E5130"/>
    <w:rsid w:val="004E1789"/>
    <w:rsid w:val="00517F77"/>
    <w:rsid w:val="00523710"/>
    <w:rsid w:val="00587CB4"/>
    <w:rsid w:val="005F53CA"/>
    <w:rsid w:val="00607389"/>
    <w:rsid w:val="00623CC0"/>
    <w:rsid w:val="00624689"/>
    <w:rsid w:val="00634400"/>
    <w:rsid w:val="00642A99"/>
    <w:rsid w:val="006716FA"/>
    <w:rsid w:val="006918F3"/>
    <w:rsid w:val="006A56E3"/>
    <w:rsid w:val="006A5997"/>
    <w:rsid w:val="00721064"/>
    <w:rsid w:val="00744FED"/>
    <w:rsid w:val="007E0C88"/>
    <w:rsid w:val="007E435A"/>
    <w:rsid w:val="007F6ED7"/>
    <w:rsid w:val="00846EE8"/>
    <w:rsid w:val="00872077"/>
    <w:rsid w:val="008739F8"/>
    <w:rsid w:val="00894D75"/>
    <w:rsid w:val="00895026"/>
    <w:rsid w:val="0089509C"/>
    <w:rsid w:val="008E0DCA"/>
    <w:rsid w:val="00943AB2"/>
    <w:rsid w:val="00984EB4"/>
    <w:rsid w:val="009914E9"/>
    <w:rsid w:val="00997767"/>
    <w:rsid w:val="009E6059"/>
    <w:rsid w:val="00A16F56"/>
    <w:rsid w:val="00A71A8A"/>
    <w:rsid w:val="00AB6532"/>
    <w:rsid w:val="00B950C1"/>
    <w:rsid w:val="00BB5B84"/>
    <w:rsid w:val="00BC3D82"/>
    <w:rsid w:val="00BC7482"/>
    <w:rsid w:val="00BD7F99"/>
    <w:rsid w:val="00C3096C"/>
    <w:rsid w:val="00C43CBD"/>
    <w:rsid w:val="00C94B66"/>
    <w:rsid w:val="00CB3C6E"/>
    <w:rsid w:val="00CC5B8D"/>
    <w:rsid w:val="00CF4BB8"/>
    <w:rsid w:val="00D27336"/>
    <w:rsid w:val="00D43097"/>
    <w:rsid w:val="00D6581B"/>
    <w:rsid w:val="00DA61C3"/>
    <w:rsid w:val="00DD367C"/>
    <w:rsid w:val="00E66C5F"/>
    <w:rsid w:val="00E74457"/>
    <w:rsid w:val="00E806B0"/>
    <w:rsid w:val="00EF72CA"/>
    <w:rsid w:val="00F409A8"/>
    <w:rsid w:val="00F72CF1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  <w15:docId w15:val="{99ED5C90-9C2E-4ED0-B5CE-9FA1937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C3096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C3096C"/>
    <w:rPr>
      <w:rFonts w:ascii="Times New Roman" w:eastAsia="Times New Roman" w:hAnsi="Times New Roman" w:cs="Times New Roman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БУЛЬБАШКА</a:t>
            </a:r>
          </a:p>
        </c:rich>
      </c:tx>
      <c:layout>
        <c:manualLayout>
          <c:xMode val="edge"/>
          <c:yMode val="edge"/>
          <c:x val="0.12825222368037326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>
        <c:manualLayout>
          <c:layoutTarget val="inner"/>
          <c:xMode val="edge"/>
          <c:yMode val="edge"/>
          <c:x val="4.9106882473024208E-2"/>
          <c:y val="0.25779808773903262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22</c:v>
                </c:pt>
                <c:pt idx="1">
                  <c:v>242122</c:v>
                </c:pt>
                <c:pt idx="2">
                  <c:v>24722446</c:v>
                </c:pt>
                <c:pt idx="3">
                  <c:v>99823429</c:v>
                </c:pt>
                <c:pt idx="4">
                  <c:v>622091815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74-485C-A6C8-9F04197AF2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reversed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45</c:v>
                </c:pt>
                <c:pt idx="1">
                  <c:v>499500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74-485C-A6C8-9F04197AF2D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74-485C-A6C8-9F04197AF2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0025728"/>
        <c:axId val="1725425344"/>
      </c:lineChart>
      <c:catAx>
        <c:axId val="187002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725425344"/>
        <c:crosses val="autoZero"/>
        <c:auto val="1"/>
        <c:lblAlgn val="ctr"/>
        <c:lblOffset val="100"/>
        <c:noMultiLvlLbl val="0"/>
      </c:catAx>
      <c:valAx>
        <c:axId val="17254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7002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ГРЕБІНЕЦЬ</a:t>
            </a:r>
          </a:p>
        </c:rich>
      </c:tx>
      <c:layout>
        <c:manualLayout>
          <c:xMode val="edge"/>
          <c:yMode val="edge"/>
          <c:x val="0.12362259405074366"/>
          <c:y val="8.73015873015872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>
        <c:manualLayout>
          <c:layoutTarget val="inner"/>
          <c:xMode val="edge"/>
          <c:yMode val="edge"/>
          <c:x val="4.9106882473024208E-2"/>
          <c:y val="0.25779808773903262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4305</c:v>
                </c:pt>
                <c:pt idx="2">
                  <c:v>59032</c:v>
                </c:pt>
                <c:pt idx="3">
                  <c:v>126491</c:v>
                </c:pt>
                <c:pt idx="4">
                  <c:v>345205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11-47AF-AAF9-A86B53E5A9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reversed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9</c:v>
                </c:pt>
                <c:pt idx="1">
                  <c:v>1512</c:v>
                </c:pt>
                <c:pt idx="2">
                  <c:v>19018</c:v>
                </c:pt>
                <c:pt idx="3">
                  <c:v>40730</c:v>
                </c:pt>
                <c:pt idx="4">
                  <c:v>110332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11-47AF-AAF9-A86B53E5A94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11-47AF-AAF9-A86B53E5A9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0025728"/>
        <c:axId val="1725425344"/>
      </c:lineChart>
      <c:catAx>
        <c:axId val="187002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725425344"/>
        <c:crosses val="autoZero"/>
        <c:auto val="1"/>
        <c:lblAlgn val="ctr"/>
        <c:lblOffset val="100"/>
        <c:noMultiLvlLbl val="0"/>
      </c:catAx>
      <c:valAx>
        <c:axId val="17254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7002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 Головня</cp:lastModifiedBy>
  <cp:revision>12</cp:revision>
  <dcterms:created xsi:type="dcterms:W3CDTF">2022-02-09T06:45:00Z</dcterms:created>
  <dcterms:modified xsi:type="dcterms:W3CDTF">2022-02-16T07:46:00Z</dcterms:modified>
</cp:coreProperties>
</file>