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3E467" w14:textId="61595080" w:rsidR="00615927" w:rsidRPr="00DE6C82" w:rsidRDefault="007530AB">
      <w:pPr>
        <w:rPr>
          <w:lang w:val="ru-RU"/>
        </w:rPr>
      </w:pPr>
      <w:r w:rsidRPr="00DE6C82">
        <w:rPr>
          <w:lang w:val="ru-RU"/>
        </w:rPr>
        <w:t xml:space="preserve">2 </w:t>
      </w:r>
      <w:r>
        <w:rPr>
          <w:lang w:val="en-US"/>
        </w:rPr>
        <w:t>slide</w:t>
      </w:r>
    </w:p>
    <w:p w14:paraId="36EF5196" w14:textId="77777777" w:rsidR="007530AB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Вже с самих давніх часів людство використовує два види зброї — ударну та метальну. </w:t>
      </w:r>
    </w:p>
    <w:p w14:paraId="2712EC0D" w14:textId="6B445149" w:rsidR="007530AB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Найдавнішими з них є дубина та камінь. Першим кроком у вдосконаленні зброї є винахід луку, пращі та списа. </w:t>
      </w:r>
    </w:p>
    <w:p w14:paraId="78517A96" w14:textId="1619A8E8" w:rsidR="007530AB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Але перша справжня революція у військовій справі пов'язана з використанням металу для виготовлення зброї, що сталося приблизно у IV тис. до н. е. у добу енеоліту. Спочатку починається виготовлення мідних кинджалів, а пізніше, у II тис. до н. е., у часи бронзової доби, з'являються мечі</w:t>
      </w:r>
    </w:p>
    <w:p w14:paraId="717195B5" w14:textId="5011905A" w:rsidR="007530AB" w:rsidRPr="00DE6C82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 w:rsidRPr="00DE6C8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3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slide</w:t>
      </w:r>
    </w:p>
    <w:p w14:paraId="79BA4DDA" w14:textId="77777777" w:rsidR="007530AB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 XVII—VII ст. до н. е. головною ударною силою армій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Стародавнього світу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стає бойова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колісниця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18A846A" w14:textId="77777777" w:rsidR="007530AB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Виникнення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колісниці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відносять приблизно до сер. III тис. до н. е., коли їх першими почали використовувати у бойових діях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шумери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Бойові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колісниці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були дво- чи чотириколісними візками, до яких впрягали пару чи четвірку коней. </w:t>
      </w:r>
    </w:p>
    <w:p w14:paraId="263C0D7E" w14:textId="77777777" w:rsidR="007530AB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Давньому Єгипті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колісниці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були розташовані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лучники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у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хеттів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метальники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списів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Коней вкривали панцирями, а до коліс, як це робили, наприклад,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перси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кріпили коси. </w:t>
      </w:r>
    </w:p>
    <w:p w14:paraId="4CDB9A9F" w14:textId="68DE597C" w:rsidR="007530AB" w:rsidRDefault="007530A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Колісниці були головною ударною силою армій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Стародавнього Єгипту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Хеттського царства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Ассирії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та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Китаю</w:t>
      </w:r>
    </w:p>
    <w:p w14:paraId="351BEB86" w14:textId="3A9780CF" w:rsidR="007530AB" w:rsidRPr="00DE6C82" w:rsidRDefault="007530AB">
      <w:pPr>
        <w:rPr>
          <w:rFonts w:ascii="Arial" w:hAnsi="Arial" w:cs="Arial"/>
          <w:sz w:val="21"/>
          <w:szCs w:val="21"/>
          <w:shd w:val="clear" w:color="auto" w:fill="FFFFFF"/>
          <w:lang w:val="ru-RU"/>
        </w:rPr>
      </w:pPr>
      <w:r w:rsidRPr="00DE6C82">
        <w:rPr>
          <w:rFonts w:ascii="Arial" w:hAnsi="Arial" w:cs="Arial"/>
          <w:sz w:val="21"/>
          <w:szCs w:val="21"/>
          <w:shd w:val="clear" w:color="auto" w:fill="FFFFFF"/>
          <w:lang w:val="ru-RU"/>
        </w:rPr>
        <w:t xml:space="preserve">4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slide</w:t>
      </w:r>
    </w:p>
    <w:p w14:paraId="40F5D1D1" w14:textId="77777777" w:rsidR="007530AB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Другим важливим винаходом</w:t>
      </w:r>
      <w:r w:rsidRPr="007530AB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є стрій важкоозброєної піхоти. Озброєні бронзовими кинджалами, сокирами та списами, захищені щитами, шкіряними панцирями та бронзовими шоломами</w:t>
      </w:r>
    </w:p>
    <w:p w14:paraId="61356448" w14:textId="527507BE" w:rsidR="007530AB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Першими, хто масово озброює військо залізною зброєю, стають ассирійці. Окрім цього, вони є піонерами інженерної техніки. Вже починаючи з XVIII ст. до н. е. асирійці застосовували при штурмі фортець облогові вежі та тарани</w:t>
      </w:r>
    </w:p>
    <w:p w14:paraId="6EB6EBA6" w14:textId="070152EA" w:rsidR="007530AB" w:rsidRPr="00DE6C82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 w:rsidRPr="00DE6C8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5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slide</w:t>
      </w:r>
    </w:p>
    <w:p w14:paraId="4C60CE05" w14:textId="77777777" w:rsidR="007530AB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 добу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еллінізму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(IV—I ст. до н. е.) ми бачимо вже доволі розвинену античну артилерію. </w:t>
      </w:r>
    </w:p>
    <w:p w14:paraId="16152F82" w14:textId="77777777" w:rsidR="007530AB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Це були як гастрафети (ручні арбалети), так і ціла низка торсіонних машин, дія яких базувалась на енергії пружин, що складалися зі скручених канатів. </w:t>
      </w:r>
    </w:p>
    <w:p w14:paraId="58D681AB" w14:textId="2D8EB51D" w:rsidR="007530AB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Головними різновидами метальних машин доби античності були балісти та катапульти, а також їхні модифікації відомі під назвами полібол, скорпіон,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онагр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карабаліста</w:t>
      </w:r>
    </w:p>
    <w:p w14:paraId="56C6F120" w14:textId="75DF18B4" w:rsidR="007530AB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Найбільшого розвитку зброя досягає в часи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Давнього Риму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Перш за все, це комплекс озброєння та захисного обладунку римського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легіонера</w:t>
      </w:r>
    </w:p>
    <w:p w14:paraId="5134AA07" w14:textId="0AC3B771" w:rsidR="007530AB" w:rsidRPr="00DE6C82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E6C82">
        <w:rPr>
          <w:rFonts w:ascii="Arial" w:hAnsi="Arial" w:cs="Arial"/>
          <w:color w:val="202122"/>
          <w:sz w:val="21"/>
          <w:szCs w:val="21"/>
          <w:shd w:val="clear" w:color="auto" w:fill="FFFFFF"/>
        </w:rPr>
        <w:t>6 slide</w:t>
      </w:r>
    </w:p>
    <w:p w14:paraId="574F2960" w14:textId="77777777" w:rsidR="007530AB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Останнім досягненням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Стародавнього світу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у військовій сфері є поява важкоозброєної кінноти, відомої під назвами катафрактів, </w:t>
      </w:r>
      <w:r w:rsidRPr="007530AB">
        <w:rPr>
          <w:rFonts w:ascii="Arial" w:hAnsi="Arial" w:cs="Arial"/>
          <w:sz w:val="21"/>
          <w:szCs w:val="21"/>
          <w:shd w:val="clear" w:color="auto" w:fill="FFFFFF"/>
        </w:rPr>
        <w:t>катафрактаріїв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та клібанаріїв. </w:t>
      </w:r>
    </w:p>
    <w:p w14:paraId="11611BE2" w14:textId="04939CDC" w:rsidR="007530AB" w:rsidRDefault="007530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Тактика удару списами у тісних шикуваннях, що ними використовувалась, є попередником лицарської тактики доби Середньовіччя.</w:t>
      </w:r>
    </w:p>
    <w:p w14:paraId="2DF55F57" w14:textId="39576805" w:rsidR="00DE6C82" w:rsidRDefault="00DE6C8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93E525E" w14:textId="16EAD617" w:rsidR="00DE6C82" w:rsidRDefault="00DE6C8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A23E016" w14:textId="5D587A84" w:rsidR="00DE6C82" w:rsidRDefault="00DE6C8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43401C5" w14:textId="77777777" w:rsidR="00DE6C82" w:rsidRPr="00DE6C82" w:rsidRDefault="00DE6C82" w:rsidP="00DE6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A34AC38" w14:textId="77777777" w:rsidR="00DE6C82" w:rsidRPr="00DE6C82" w:rsidRDefault="00DE6C82" w:rsidP="00DE6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E6C8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Таблиця до сем.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4320"/>
        <w:gridCol w:w="1157"/>
        <w:gridCol w:w="1466"/>
        <w:gridCol w:w="842"/>
        <w:gridCol w:w="1076"/>
      </w:tblGrid>
      <w:tr w:rsidR="00DE6C82" w:rsidRPr="00DE6C82" w14:paraId="3DFA585C" w14:textId="77777777" w:rsidTr="00DE6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FCF63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3EA4C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0000"/>
                <w:sz w:val="28"/>
                <w:szCs w:val="28"/>
                <w:lang w:eastAsia="ru-UA"/>
              </w:rPr>
              <w:t>Напрямки розвитку знань за сучасними науковими галузями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3D93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0000"/>
                <w:sz w:val="28"/>
                <w:szCs w:val="28"/>
                <w:lang w:eastAsia="ru-UA"/>
              </w:rPr>
              <w:t>Єгипет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713AE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0000"/>
                <w:sz w:val="28"/>
                <w:szCs w:val="28"/>
                <w:lang w:eastAsia="ru-UA"/>
              </w:rPr>
              <w:t>Міжріччя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AEDE7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0000"/>
                <w:sz w:val="28"/>
                <w:szCs w:val="28"/>
                <w:lang w:eastAsia="ru-UA"/>
              </w:rPr>
              <w:t>Індія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57BC6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0000"/>
                <w:sz w:val="28"/>
                <w:szCs w:val="28"/>
                <w:lang w:eastAsia="ru-UA"/>
              </w:rPr>
              <w:t>Китай</w:t>
            </w:r>
          </w:p>
        </w:tc>
      </w:tr>
      <w:tr w:rsidR="00DE6C82" w:rsidRPr="00DE6C82" w14:paraId="5B55270A" w14:textId="77777777" w:rsidTr="00DE6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C9DCF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EE69E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Математика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1FBC3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442CE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39FF2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BC8DA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  <w:tr w:rsidR="00DE6C82" w:rsidRPr="00DE6C82" w14:paraId="280D73AB" w14:textId="77777777" w:rsidTr="00DE6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78E49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A76B0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Астрономія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814A2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C4465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8C3B7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901F8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  <w:tr w:rsidR="00DE6C82" w:rsidRPr="00DE6C82" w14:paraId="4FC1C0C9" w14:textId="77777777" w:rsidTr="00DE6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B222B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A8431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Містобудування та архітектура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E2AF5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2ED12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D8CE1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25632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  <w:tr w:rsidR="00DE6C82" w:rsidRPr="00DE6C82" w14:paraId="2DBBFDE4" w14:textId="77777777" w:rsidTr="00DE6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DCC57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4FFF8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Медицина, фармакологія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CA92F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32C9E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37A40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59C5B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  <w:tr w:rsidR="00DE6C82" w:rsidRPr="00DE6C82" w14:paraId="26D8C86A" w14:textId="77777777" w:rsidTr="00DE6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7DB76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B0A38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Письмо та ієрогліфи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3E3B4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356AA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0B5A3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50E0D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  <w:tr w:rsidR="00DE6C82" w:rsidRPr="00DE6C82" w14:paraId="7E92C554" w14:textId="77777777" w:rsidTr="00DE6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D4D1E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46417" w14:textId="77777777" w:rsidR="00DE6C82" w:rsidRPr="00DE6C82" w:rsidRDefault="00DE6C82" w:rsidP="00DE6C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E6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Законодавство та право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0D1A7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9A8F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11DD6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29C4B" w14:textId="77777777" w:rsidR="00DE6C82" w:rsidRPr="00DE6C82" w:rsidRDefault="00DE6C82" w:rsidP="00DE6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</w:tbl>
    <w:p w14:paraId="2A01F225" w14:textId="77777777" w:rsidR="00DE6C82" w:rsidRPr="007530AB" w:rsidRDefault="00DE6C82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</w:p>
    <w:sectPr w:rsidR="00DE6C82" w:rsidRPr="00753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5E"/>
    <w:rsid w:val="007530AB"/>
    <w:rsid w:val="00CD1E5E"/>
    <w:rsid w:val="00DE6C82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183F"/>
  <w15:chartTrackingRefBased/>
  <w15:docId w15:val="{C80A0286-BA12-4BC9-94E1-8A65D543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30A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E6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5747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5</cp:revision>
  <dcterms:created xsi:type="dcterms:W3CDTF">2022-04-14T17:17:00Z</dcterms:created>
  <dcterms:modified xsi:type="dcterms:W3CDTF">2022-04-14T17:38:00Z</dcterms:modified>
</cp:coreProperties>
</file>