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E2CA" w14:textId="77777777" w:rsidR="005A3A16" w:rsidRDefault="00000000">
      <w:pPr>
        <w:spacing w:before="71"/>
        <w:ind w:right="509"/>
        <w:jc w:val="center"/>
        <w:rPr>
          <w:b/>
          <w:sz w:val="24"/>
        </w:rPr>
      </w:pPr>
      <w:r>
        <w:rPr>
          <w:b/>
          <w:sz w:val="24"/>
        </w:rPr>
        <w:t>Міністерство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освіти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України</w:t>
      </w:r>
    </w:p>
    <w:p w14:paraId="226B31E2" w14:textId="77777777" w:rsidR="005A3A16" w:rsidRDefault="00000000">
      <w:pPr>
        <w:spacing w:before="5" w:line="237" w:lineRule="auto"/>
        <w:ind w:left="162" w:right="676"/>
        <w:jc w:val="center"/>
        <w:rPr>
          <w:b/>
          <w:sz w:val="24"/>
        </w:rPr>
      </w:pPr>
      <w:r>
        <w:rPr>
          <w:b/>
          <w:sz w:val="24"/>
        </w:rPr>
        <w:t>Національний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технічний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університет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України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«КПІ»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імені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Ігоря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Сікорського Кафедра обчислювальної техніки ФІОТ</w:t>
      </w:r>
    </w:p>
    <w:p w14:paraId="05655E0F" w14:textId="77777777" w:rsidR="005A3A16" w:rsidRDefault="005A3A16">
      <w:pPr>
        <w:pStyle w:val="a3"/>
        <w:rPr>
          <w:b/>
        </w:rPr>
      </w:pPr>
    </w:p>
    <w:p w14:paraId="1CD60658" w14:textId="77777777" w:rsidR="005A3A16" w:rsidRDefault="005A3A16">
      <w:pPr>
        <w:pStyle w:val="a3"/>
        <w:rPr>
          <w:b/>
        </w:rPr>
      </w:pPr>
    </w:p>
    <w:p w14:paraId="59BE2DD7" w14:textId="77777777" w:rsidR="005A3A16" w:rsidRDefault="005A3A16">
      <w:pPr>
        <w:pStyle w:val="a3"/>
        <w:spacing w:before="1"/>
        <w:rPr>
          <w:b/>
        </w:rPr>
      </w:pPr>
    </w:p>
    <w:p w14:paraId="6FF18312" w14:textId="3FD46F49" w:rsidR="005A3A16" w:rsidRPr="00F925AA" w:rsidRDefault="005A3A16">
      <w:pPr>
        <w:ind w:right="646"/>
        <w:jc w:val="right"/>
        <w:rPr>
          <w:b/>
          <w:sz w:val="24"/>
          <w:lang w:val="en-US"/>
        </w:rPr>
      </w:pPr>
    </w:p>
    <w:p w14:paraId="1F3E2DF2" w14:textId="77777777" w:rsidR="005A3A16" w:rsidRDefault="005A3A16">
      <w:pPr>
        <w:pStyle w:val="a3"/>
        <w:rPr>
          <w:b/>
        </w:rPr>
      </w:pPr>
    </w:p>
    <w:p w14:paraId="2F755FAD" w14:textId="77777777" w:rsidR="005A3A16" w:rsidRDefault="005A3A16">
      <w:pPr>
        <w:pStyle w:val="a3"/>
        <w:rPr>
          <w:b/>
        </w:rPr>
      </w:pPr>
    </w:p>
    <w:p w14:paraId="44E4439E" w14:textId="77777777" w:rsidR="005A3A16" w:rsidRDefault="005A3A16">
      <w:pPr>
        <w:pStyle w:val="a3"/>
        <w:rPr>
          <w:b/>
        </w:rPr>
      </w:pPr>
    </w:p>
    <w:p w14:paraId="0402E117" w14:textId="77777777" w:rsidR="005A3A16" w:rsidRDefault="005A3A16">
      <w:pPr>
        <w:pStyle w:val="a3"/>
        <w:rPr>
          <w:b/>
        </w:rPr>
      </w:pPr>
    </w:p>
    <w:p w14:paraId="7D81D6EA" w14:textId="77777777" w:rsidR="005A3A16" w:rsidRDefault="005A3A16">
      <w:pPr>
        <w:pStyle w:val="a3"/>
        <w:rPr>
          <w:b/>
        </w:rPr>
      </w:pPr>
    </w:p>
    <w:p w14:paraId="791ECB9C" w14:textId="77777777" w:rsidR="005A3A16" w:rsidRDefault="005A3A16">
      <w:pPr>
        <w:pStyle w:val="a3"/>
        <w:spacing w:before="3"/>
        <w:rPr>
          <w:b/>
        </w:rPr>
      </w:pPr>
    </w:p>
    <w:p w14:paraId="2D762293" w14:textId="77777777" w:rsidR="005A3A16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pacing w:val="-4"/>
          <w:sz w:val="24"/>
        </w:rPr>
        <w:t>ЗВІТ</w:t>
      </w:r>
    </w:p>
    <w:p w14:paraId="28192178" w14:textId="2EC52CBC" w:rsidR="005A3A16" w:rsidRPr="00776571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лабораторної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№</w:t>
      </w:r>
      <w:r w:rsidR="00340BFB" w:rsidRPr="00776571">
        <w:rPr>
          <w:b/>
          <w:spacing w:val="-5"/>
          <w:sz w:val="24"/>
        </w:rPr>
        <w:t>2</w:t>
      </w:r>
    </w:p>
    <w:p w14:paraId="6725B7AE" w14:textId="7AF7B114" w:rsidR="005A3A16" w:rsidRDefault="00000000">
      <w:pPr>
        <w:spacing w:before="3"/>
        <w:ind w:left="168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дисципліни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«Технології </w:t>
      </w:r>
      <w:r w:rsidR="003A4C0E">
        <w:rPr>
          <w:b/>
          <w:spacing w:val="-4"/>
          <w:sz w:val="24"/>
          <w:lang w:val="en-US"/>
        </w:rPr>
        <w:t>Data</w:t>
      </w:r>
      <w:r w:rsidR="003A4C0E" w:rsidRPr="003A4C0E">
        <w:rPr>
          <w:b/>
          <w:spacing w:val="-4"/>
          <w:sz w:val="24"/>
        </w:rPr>
        <w:t xml:space="preserve"> </w:t>
      </w:r>
      <w:r w:rsidR="003A4C0E">
        <w:rPr>
          <w:b/>
          <w:spacing w:val="-4"/>
          <w:sz w:val="24"/>
          <w:lang w:val="en-US"/>
        </w:rPr>
        <w:t>Science</w:t>
      </w:r>
      <w:r>
        <w:rPr>
          <w:b/>
          <w:spacing w:val="-4"/>
          <w:sz w:val="24"/>
        </w:rPr>
        <w:t>»</w:t>
      </w:r>
    </w:p>
    <w:p w14:paraId="2D048C2B" w14:textId="77777777" w:rsidR="005A3A16" w:rsidRDefault="005A3A16">
      <w:pPr>
        <w:pStyle w:val="a3"/>
        <w:rPr>
          <w:b/>
        </w:rPr>
      </w:pPr>
    </w:p>
    <w:p w14:paraId="22820E10" w14:textId="77777777" w:rsidR="005A3A16" w:rsidRDefault="005A3A16">
      <w:pPr>
        <w:pStyle w:val="a3"/>
        <w:rPr>
          <w:b/>
        </w:rPr>
      </w:pPr>
    </w:p>
    <w:p w14:paraId="72623761" w14:textId="77777777" w:rsidR="005A3A16" w:rsidRDefault="005A3A16">
      <w:pPr>
        <w:pStyle w:val="a3"/>
        <w:rPr>
          <w:b/>
        </w:rPr>
      </w:pPr>
    </w:p>
    <w:p w14:paraId="3CF36D97" w14:textId="77777777" w:rsidR="005A3A16" w:rsidRDefault="005A3A16">
      <w:pPr>
        <w:pStyle w:val="a3"/>
        <w:rPr>
          <w:b/>
        </w:rPr>
      </w:pPr>
    </w:p>
    <w:p w14:paraId="61BFFC51" w14:textId="77777777" w:rsidR="005A3A16" w:rsidRDefault="005A3A16">
      <w:pPr>
        <w:pStyle w:val="a3"/>
        <w:rPr>
          <w:b/>
        </w:rPr>
      </w:pPr>
    </w:p>
    <w:p w14:paraId="1D3F8DB0" w14:textId="77777777" w:rsidR="005A3A16" w:rsidRDefault="00000000">
      <w:pPr>
        <w:spacing w:before="1"/>
        <w:ind w:left="139"/>
        <w:rPr>
          <w:b/>
          <w:sz w:val="24"/>
        </w:rPr>
      </w:pPr>
      <w:r>
        <w:rPr>
          <w:b/>
          <w:spacing w:val="-2"/>
          <w:sz w:val="24"/>
        </w:rPr>
        <w:t>Тема:</w:t>
      </w:r>
    </w:p>
    <w:p w14:paraId="2A2B5FBF" w14:textId="77777777" w:rsidR="005A3A16" w:rsidRDefault="005A3A16">
      <w:pPr>
        <w:pStyle w:val="a3"/>
        <w:rPr>
          <w:b/>
        </w:rPr>
      </w:pPr>
    </w:p>
    <w:p w14:paraId="5D04EED0" w14:textId="50FAB03B" w:rsidR="005A3A16" w:rsidRDefault="003A4C0E">
      <w:pPr>
        <w:ind w:right="514"/>
        <w:jc w:val="center"/>
        <w:rPr>
          <w:b/>
          <w:sz w:val="24"/>
        </w:rPr>
      </w:pPr>
      <w:r w:rsidRPr="003A4C0E">
        <w:rPr>
          <w:b/>
          <w:sz w:val="24"/>
        </w:rPr>
        <w:t>СТАТИСТИЧНЕ НАВЧАННЯ З ПОЛІНОМІАЛЬНОЮ РЕГРЕСІЄЮ</w:t>
      </w:r>
    </w:p>
    <w:p w14:paraId="214A85E5" w14:textId="77777777" w:rsidR="005A3A16" w:rsidRDefault="005A3A16">
      <w:pPr>
        <w:pStyle w:val="a3"/>
        <w:rPr>
          <w:b/>
        </w:rPr>
      </w:pPr>
    </w:p>
    <w:p w14:paraId="42FF5DFC" w14:textId="77777777" w:rsidR="005A3A16" w:rsidRDefault="005A3A16">
      <w:pPr>
        <w:pStyle w:val="a3"/>
        <w:rPr>
          <w:b/>
        </w:rPr>
      </w:pPr>
    </w:p>
    <w:p w14:paraId="59C56470" w14:textId="77777777" w:rsidR="005A3A16" w:rsidRDefault="005A3A16">
      <w:pPr>
        <w:pStyle w:val="a3"/>
        <w:rPr>
          <w:b/>
        </w:rPr>
      </w:pPr>
    </w:p>
    <w:p w14:paraId="04AAF901" w14:textId="77777777" w:rsidR="005A3A16" w:rsidRDefault="005A3A16">
      <w:pPr>
        <w:pStyle w:val="a3"/>
        <w:rPr>
          <w:b/>
        </w:rPr>
      </w:pPr>
    </w:p>
    <w:p w14:paraId="2E1F4673" w14:textId="77777777" w:rsidR="005A3A16" w:rsidRDefault="005A3A16">
      <w:pPr>
        <w:pStyle w:val="a3"/>
        <w:spacing w:before="274"/>
        <w:rPr>
          <w:b/>
        </w:rPr>
      </w:pPr>
    </w:p>
    <w:p w14:paraId="00DE6E44" w14:textId="77777777" w:rsidR="005A3A16" w:rsidRDefault="00000000">
      <w:pPr>
        <w:ind w:left="5542"/>
        <w:rPr>
          <w:b/>
          <w:sz w:val="24"/>
        </w:rPr>
      </w:pPr>
      <w:r>
        <w:rPr>
          <w:b/>
          <w:spacing w:val="-2"/>
          <w:sz w:val="24"/>
        </w:rPr>
        <w:t>Виконав:</w:t>
      </w:r>
    </w:p>
    <w:p w14:paraId="362387CF" w14:textId="77777777" w:rsidR="006214B1" w:rsidRDefault="00000000">
      <w:pPr>
        <w:pStyle w:val="a3"/>
        <w:spacing w:before="5" w:line="237" w:lineRule="auto"/>
        <w:ind w:left="5542"/>
      </w:pPr>
      <w:r>
        <w:t>Студент</w:t>
      </w:r>
      <w:r>
        <w:rPr>
          <w:spacing w:val="-7"/>
        </w:rPr>
        <w:t xml:space="preserve"> </w:t>
      </w:r>
      <w:r w:rsidR="006214B1" w:rsidRPr="006214B1">
        <w:rPr>
          <w:lang w:val="ru-RU"/>
        </w:rPr>
        <w:t>4</w:t>
      </w:r>
      <w:r>
        <w:rPr>
          <w:spacing w:val="-8"/>
        </w:rPr>
        <w:t xml:space="preserve"> </w:t>
      </w:r>
      <w:r>
        <w:t>курсу</w:t>
      </w:r>
      <w:r>
        <w:rPr>
          <w:spacing w:val="-8"/>
        </w:rPr>
        <w:t xml:space="preserve"> </w:t>
      </w:r>
      <w:r>
        <w:t>кафедри</w:t>
      </w:r>
      <w:r>
        <w:rPr>
          <w:spacing w:val="-7"/>
        </w:rPr>
        <w:t xml:space="preserve"> </w:t>
      </w:r>
      <w:r>
        <w:t xml:space="preserve">ФІОТ, </w:t>
      </w:r>
    </w:p>
    <w:p w14:paraId="7038DAED" w14:textId="72C7F1E1" w:rsidR="005A3A16" w:rsidRDefault="00000000">
      <w:pPr>
        <w:pStyle w:val="a3"/>
        <w:spacing w:before="5" w:line="237" w:lineRule="auto"/>
        <w:ind w:left="5542"/>
      </w:pPr>
      <w:r>
        <w:t>Навчальної групи І</w:t>
      </w:r>
      <w:r w:rsidR="006214B1">
        <w:t>П</w:t>
      </w:r>
      <w:r>
        <w:t>-1</w:t>
      </w:r>
      <w:r w:rsidR="006214B1">
        <w:t>1</w:t>
      </w:r>
    </w:p>
    <w:p w14:paraId="5033A717" w14:textId="33BCFD2B" w:rsidR="005A3A16" w:rsidRDefault="006214B1">
      <w:pPr>
        <w:pStyle w:val="a3"/>
        <w:spacing w:before="3"/>
        <w:ind w:left="5542"/>
      </w:pPr>
      <w:r>
        <w:t>Олександр Головня</w:t>
      </w:r>
    </w:p>
    <w:p w14:paraId="689DFF6F" w14:textId="77777777" w:rsidR="005A3A16" w:rsidRDefault="005A3A16">
      <w:pPr>
        <w:pStyle w:val="a3"/>
        <w:spacing w:before="1"/>
      </w:pPr>
    </w:p>
    <w:p w14:paraId="105D3C9D" w14:textId="77777777" w:rsidR="005A3A16" w:rsidRDefault="00000000">
      <w:pPr>
        <w:spacing w:line="275" w:lineRule="exact"/>
        <w:ind w:left="5542"/>
        <w:rPr>
          <w:b/>
          <w:sz w:val="24"/>
        </w:rPr>
      </w:pPr>
      <w:r>
        <w:rPr>
          <w:b/>
          <w:spacing w:val="-2"/>
          <w:sz w:val="24"/>
        </w:rPr>
        <w:t>Перевірив:</w:t>
      </w:r>
    </w:p>
    <w:p w14:paraId="63EB0D1A" w14:textId="77777777" w:rsidR="005A3A16" w:rsidRDefault="00000000">
      <w:pPr>
        <w:pStyle w:val="a3"/>
        <w:spacing w:line="242" w:lineRule="auto"/>
        <w:ind w:left="5542" w:right="949"/>
      </w:pPr>
      <w:r>
        <w:t>Професор</w:t>
      </w:r>
      <w:r>
        <w:rPr>
          <w:spacing w:val="-13"/>
        </w:rPr>
        <w:t xml:space="preserve"> </w:t>
      </w:r>
      <w:r>
        <w:t>кафедри</w:t>
      </w:r>
      <w:r>
        <w:rPr>
          <w:spacing w:val="-12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ФІОТ Олексій Писарчук</w:t>
      </w:r>
    </w:p>
    <w:p w14:paraId="4B6295E1" w14:textId="77777777" w:rsidR="005A3A16" w:rsidRDefault="005A3A16">
      <w:pPr>
        <w:pStyle w:val="a3"/>
      </w:pPr>
    </w:p>
    <w:p w14:paraId="201CC71C" w14:textId="77777777" w:rsidR="005A3A16" w:rsidRDefault="005A3A16">
      <w:pPr>
        <w:pStyle w:val="a3"/>
      </w:pPr>
    </w:p>
    <w:p w14:paraId="0B0F4601" w14:textId="77777777" w:rsidR="005A3A16" w:rsidRDefault="005A3A16">
      <w:pPr>
        <w:pStyle w:val="a3"/>
      </w:pPr>
    </w:p>
    <w:p w14:paraId="63FD5D1E" w14:textId="77777777" w:rsidR="005A3A16" w:rsidRDefault="005A3A16">
      <w:pPr>
        <w:pStyle w:val="a3"/>
      </w:pPr>
    </w:p>
    <w:p w14:paraId="09EA300D" w14:textId="77777777" w:rsidR="005A3A16" w:rsidRDefault="005A3A16">
      <w:pPr>
        <w:pStyle w:val="a3"/>
      </w:pPr>
    </w:p>
    <w:p w14:paraId="784228A1" w14:textId="77777777" w:rsidR="005A3A16" w:rsidRDefault="005A3A16">
      <w:pPr>
        <w:pStyle w:val="a3"/>
      </w:pPr>
    </w:p>
    <w:p w14:paraId="1D1D9463" w14:textId="77777777" w:rsidR="005A3A16" w:rsidRDefault="005A3A16">
      <w:pPr>
        <w:pStyle w:val="a3"/>
      </w:pPr>
    </w:p>
    <w:p w14:paraId="12D26306" w14:textId="77777777" w:rsidR="005A3A16" w:rsidRDefault="005A3A16">
      <w:pPr>
        <w:pStyle w:val="a3"/>
      </w:pPr>
    </w:p>
    <w:p w14:paraId="2C2D947A" w14:textId="77777777" w:rsidR="005A3A16" w:rsidRDefault="005A3A16">
      <w:pPr>
        <w:pStyle w:val="a3"/>
      </w:pPr>
    </w:p>
    <w:p w14:paraId="6BA5E81B" w14:textId="77777777" w:rsidR="005A3A16" w:rsidRDefault="005A3A16">
      <w:pPr>
        <w:pStyle w:val="a3"/>
      </w:pPr>
    </w:p>
    <w:p w14:paraId="56C64134" w14:textId="77777777" w:rsidR="005A3A16" w:rsidRDefault="005A3A16">
      <w:pPr>
        <w:pStyle w:val="a3"/>
        <w:spacing w:before="270"/>
      </w:pPr>
    </w:p>
    <w:p w14:paraId="0EC0493A" w14:textId="77777777" w:rsidR="005A3A16" w:rsidRDefault="00000000">
      <w:pPr>
        <w:ind w:left="168" w:right="676"/>
        <w:jc w:val="center"/>
        <w:rPr>
          <w:b/>
          <w:sz w:val="24"/>
        </w:rPr>
      </w:pPr>
      <w:r>
        <w:rPr>
          <w:b/>
          <w:sz w:val="24"/>
        </w:rPr>
        <w:t xml:space="preserve">Київ </w:t>
      </w:r>
      <w:r>
        <w:rPr>
          <w:b/>
          <w:spacing w:val="-4"/>
          <w:sz w:val="24"/>
        </w:rPr>
        <w:t>2024</w:t>
      </w:r>
    </w:p>
    <w:p w14:paraId="01C5E7AD" w14:textId="77777777" w:rsidR="005A3A16" w:rsidRDefault="005A3A16">
      <w:pPr>
        <w:jc w:val="center"/>
        <w:rPr>
          <w:sz w:val="24"/>
        </w:rPr>
        <w:sectPr w:rsidR="005A3A16">
          <w:type w:val="continuous"/>
          <w:pgSz w:w="11910" w:h="16840"/>
          <w:pgMar w:top="1040" w:right="200" w:bottom="280" w:left="1560" w:header="720" w:footer="720" w:gutter="0"/>
          <w:cols w:space="720"/>
        </w:sectPr>
      </w:pPr>
    </w:p>
    <w:p w14:paraId="7C10F6FF" w14:textId="77777777" w:rsidR="003A4C0E" w:rsidRDefault="003A4C0E">
      <w:pPr>
        <w:spacing w:before="71"/>
        <w:ind w:left="139"/>
        <w:jc w:val="both"/>
        <w:rPr>
          <w:b/>
          <w:sz w:val="24"/>
        </w:rPr>
      </w:pPr>
    </w:p>
    <w:p w14:paraId="11501B8C" w14:textId="77777777" w:rsidR="003A4C0E" w:rsidRDefault="003A4C0E">
      <w:pPr>
        <w:spacing w:before="71"/>
        <w:ind w:left="139"/>
        <w:jc w:val="both"/>
        <w:rPr>
          <w:b/>
          <w:sz w:val="24"/>
        </w:rPr>
      </w:pPr>
    </w:p>
    <w:p w14:paraId="56154863" w14:textId="77777777" w:rsidR="003A4C0E" w:rsidRDefault="003A4C0E">
      <w:pPr>
        <w:spacing w:before="71"/>
        <w:ind w:left="139"/>
        <w:jc w:val="both"/>
        <w:rPr>
          <w:b/>
          <w:sz w:val="24"/>
        </w:rPr>
      </w:pPr>
    </w:p>
    <w:p w14:paraId="205594C4" w14:textId="493D7744" w:rsidR="005A3A16" w:rsidRDefault="00000000">
      <w:pPr>
        <w:spacing w:before="71"/>
        <w:ind w:left="139"/>
        <w:jc w:val="both"/>
        <w:rPr>
          <w:b/>
          <w:sz w:val="24"/>
        </w:rPr>
      </w:pPr>
      <w:r>
        <w:rPr>
          <w:b/>
          <w:sz w:val="24"/>
        </w:rPr>
        <w:t>І.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Мета:</w:t>
      </w:r>
    </w:p>
    <w:p w14:paraId="771B8CE3" w14:textId="77777777" w:rsidR="003A4C0E" w:rsidRPr="003A4C0E" w:rsidRDefault="003A4C0E" w:rsidP="003A4C0E">
      <w:pPr>
        <w:spacing w:line="274" w:lineRule="exact"/>
        <w:ind w:left="139" w:firstLine="581"/>
        <w:jc w:val="both"/>
        <w:rPr>
          <w:sz w:val="24"/>
          <w:szCs w:val="24"/>
        </w:rPr>
      </w:pPr>
      <w:r w:rsidRPr="003A4C0E">
        <w:rPr>
          <w:sz w:val="24"/>
          <w:szCs w:val="24"/>
        </w:rPr>
        <w:t>Виявити дослідити та узагальнити особливості реалізації процесів статистичного</w:t>
      </w:r>
    </w:p>
    <w:p w14:paraId="76F8E310" w14:textId="77777777" w:rsidR="003A4C0E" w:rsidRPr="003A4C0E" w:rsidRDefault="003A4C0E" w:rsidP="003A4C0E">
      <w:pPr>
        <w:spacing w:line="274" w:lineRule="exact"/>
        <w:ind w:left="139"/>
        <w:jc w:val="both"/>
        <w:rPr>
          <w:sz w:val="24"/>
          <w:szCs w:val="24"/>
        </w:rPr>
      </w:pPr>
      <w:r w:rsidRPr="003A4C0E">
        <w:rPr>
          <w:sz w:val="24"/>
          <w:szCs w:val="24"/>
        </w:rPr>
        <w:t>навчання із застосуванням методів обробки Big Data масивів та калмановської рекурентної</w:t>
      </w:r>
    </w:p>
    <w:p w14:paraId="21538731" w14:textId="77777777" w:rsidR="003A4C0E" w:rsidRPr="00340BFB" w:rsidRDefault="003A4C0E" w:rsidP="003A4C0E">
      <w:pPr>
        <w:spacing w:line="274" w:lineRule="exact"/>
        <w:ind w:left="139"/>
        <w:jc w:val="both"/>
        <w:rPr>
          <w:sz w:val="24"/>
          <w:szCs w:val="24"/>
          <w:lang w:val="ru-RU"/>
        </w:rPr>
      </w:pPr>
      <w:r w:rsidRPr="003A4C0E">
        <w:rPr>
          <w:sz w:val="24"/>
          <w:szCs w:val="24"/>
        </w:rPr>
        <w:t>фільтрації з використанням можливостей мови програмування Python.</w:t>
      </w:r>
    </w:p>
    <w:p w14:paraId="7CB10BE3" w14:textId="77777777" w:rsidR="003A4C0E" w:rsidRPr="00340BFB" w:rsidRDefault="003A4C0E" w:rsidP="003A4C0E">
      <w:pPr>
        <w:spacing w:line="274" w:lineRule="exact"/>
        <w:ind w:left="139"/>
        <w:jc w:val="both"/>
        <w:rPr>
          <w:sz w:val="24"/>
          <w:szCs w:val="24"/>
          <w:lang w:val="ru-RU"/>
        </w:rPr>
      </w:pPr>
    </w:p>
    <w:p w14:paraId="1FCC90F4" w14:textId="7B9548E6" w:rsidR="005A3A16" w:rsidRPr="003A4C0E" w:rsidRDefault="00000000" w:rsidP="003A4C0E">
      <w:pPr>
        <w:spacing w:line="274" w:lineRule="exact"/>
        <w:ind w:left="139"/>
        <w:jc w:val="both"/>
        <w:rPr>
          <w:b/>
          <w:sz w:val="24"/>
        </w:rPr>
      </w:pPr>
      <w:r>
        <w:rPr>
          <w:b/>
          <w:sz w:val="24"/>
        </w:rPr>
        <w:t>ІІ.</w:t>
      </w:r>
      <w:r>
        <w:rPr>
          <w:b/>
          <w:spacing w:val="-2"/>
          <w:sz w:val="24"/>
        </w:rPr>
        <w:t xml:space="preserve"> Завдання:</w:t>
      </w:r>
    </w:p>
    <w:p w14:paraId="47A0011C" w14:textId="77777777" w:rsidR="005A3A16" w:rsidRPr="00340BFB" w:rsidRDefault="005A3A16">
      <w:pPr>
        <w:spacing w:line="271" w:lineRule="exact"/>
        <w:rPr>
          <w:sz w:val="24"/>
          <w:lang w:val="ru-RU"/>
        </w:rPr>
      </w:pPr>
    </w:p>
    <w:p w14:paraId="52EA3C67" w14:textId="77777777" w:rsidR="003A4C0E" w:rsidRPr="003A4C0E" w:rsidRDefault="003A4C0E" w:rsidP="003A4C0E">
      <w:pPr>
        <w:spacing w:line="271" w:lineRule="exact"/>
        <w:rPr>
          <w:b/>
          <w:bCs/>
          <w:i/>
          <w:iCs/>
          <w:sz w:val="24"/>
          <w:lang w:val="ru-RU"/>
        </w:rPr>
      </w:pPr>
      <w:r w:rsidRPr="00340BFB">
        <w:rPr>
          <w:sz w:val="24"/>
          <w:lang w:val="ru-RU"/>
        </w:rPr>
        <w:tab/>
      </w:r>
      <w:r w:rsidRPr="003A4C0E">
        <w:rPr>
          <w:b/>
          <w:bCs/>
          <w:i/>
          <w:iCs/>
          <w:sz w:val="24"/>
          <w:lang w:val="ru-RU"/>
        </w:rPr>
        <w:t>Реалізація проекту триває та спрямовано на збільшення функціональності</w:t>
      </w:r>
    </w:p>
    <w:p w14:paraId="7F1C2CA2" w14:textId="77777777" w:rsidR="003A4C0E" w:rsidRPr="003A4C0E" w:rsidRDefault="003A4C0E" w:rsidP="003A4C0E">
      <w:pPr>
        <w:spacing w:line="271" w:lineRule="exact"/>
        <w:rPr>
          <w:b/>
          <w:bCs/>
          <w:i/>
          <w:iCs/>
          <w:sz w:val="24"/>
          <w:lang w:val="ru-RU"/>
        </w:rPr>
      </w:pPr>
      <w:r w:rsidRPr="003A4C0E">
        <w:rPr>
          <w:b/>
          <w:bCs/>
          <w:i/>
          <w:iCs/>
          <w:sz w:val="24"/>
          <w:lang w:val="ru-RU"/>
        </w:rPr>
        <w:t>програмної компоненти</w:t>
      </w:r>
    </w:p>
    <w:p w14:paraId="37556703" w14:textId="77777777" w:rsidR="003A4C0E" w:rsidRPr="00340BFB" w:rsidRDefault="003A4C0E" w:rsidP="003A4C0E">
      <w:pPr>
        <w:spacing w:line="271" w:lineRule="exact"/>
        <w:rPr>
          <w:sz w:val="24"/>
          <w:lang w:val="ru-RU"/>
        </w:rPr>
      </w:pPr>
    </w:p>
    <w:p w14:paraId="2EA49CDE" w14:textId="77777777" w:rsidR="003A4C0E" w:rsidRPr="00340BFB" w:rsidRDefault="003A4C0E" w:rsidP="003A4C0E">
      <w:pPr>
        <w:spacing w:line="271" w:lineRule="exact"/>
        <w:ind w:firstLine="720"/>
        <w:rPr>
          <w:i/>
          <w:iCs/>
          <w:sz w:val="24"/>
          <w:lang w:val="ru-RU"/>
        </w:rPr>
      </w:pPr>
      <w:r w:rsidRPr="003A4C0E">
        <w:rPr>
          <w:i/>
          <w:iCs/>
          <w:sz w:val="24"/>
          <w:lang w:val="ru-RU"/>
        </w:rPr>
        <w:t>Лабораторія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провідної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ІТ</w:t>
      </w:r>
      <w:r w:rsidRPr="00340BFB">
        <w:rPr>
          <w:i/>
          <w:iCs/>
          <w:sz w:val="24"/>
          <w:lang w:val="ru-RU"/>
        </w:rPr>
        <w:t>-</w:t>
      </w:r>
      <w:r w:rsidRPr="003A4C0E">
        <w:rPr>
          <w:i/>
          <w:iCs/>
          <w:sz w:val="24"/>
          <w:lang w:val="ru-RU"/>
        </w:rPr>
        <w:t>компанії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реалізує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масштабний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проект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розробки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універсальної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платформи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з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обробки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en-US"/>
        </w:rPr>
        <w:t>Big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en-US"/>
        </w:rPr>
        <w:t>Data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масиву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статистичних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даних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поточного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спостереження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для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виявлення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закономірностей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і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прогнозування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розвитку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контрольованого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процесу</w:t>
      </w:r>
      <w:r w:rsidRPr="00340BFB">
        <w:rPr>
          <w:i/>
          <w:iCs/>
          <w:sz w:val="24"/>
          <w:lang w:val="ru-RU"/>
        </w:rPr>
        <w:t xml:space="preserve">. </w:t>
      </w:r>
      <w:r w:rsidRPr="003A4C0E">
        <w:rPr>
          <w:i/>
          <w:iCs/>
          <w:sz w:val="24"/>
          <w:lang w:val="ru-RU"/>
        </w:rPr>
        <w:t>Платформа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передбачає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розташування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en-US"/>
        </w:rPr>
        <w:t>back</w:t>
      </w:r>
      <w:r w:rsidRPr="00340BFB">
        <w:rPr>
          <w:i/>
          <w:iCs/>
          <w:sz w:val="24"/>
          <w:lang w:val="ru-RU"/>
        </w:rPr>
        <w:t>-</w:t>
      </w:r>
      <w:r w:rsidRPr="003A4C0E">
        <w:rPr>
          <w:i/>
          <w:iCs/>
          <w:sz w:val="24"/>
          <w:lang w:val="en-US"/>
        </w:rPr>
        <w:t>end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компоненти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на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власному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хмарному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сервері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з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наданням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повноважень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користувачам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заздалегідь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адаптованого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en-US"/>
        </w:rPr>
        <w:t>front</w:t>
      </w:r>
      <w:r w:rsidRPr="00340BFB">
        <w:rPr>
          <w:i/>
          <w:iCs/>
          <w:sz w:val="24"/>
          <w:lang w:val="ru-RU"/>
        </w:rPr>
        <w:t>-</w:t>
      </w:r>
      <w:r w:rsidRPr="003A4C0E">
        <w:rPr>
          <w:i/>
          <w:iCs/>
          <w:sz w:val="24"/>
          <w:lang w:val="en-US"/>
        </w:rPr>
        <w:t>end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функціоналу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універсальної</w:t>
      </w:r>
      <w:r w:rsidRPr="00340BFB">
        <w:rPr>
          <w:i/>
          <w:iCs/>
          <w:sz w:val="24"/>
          <w:lang w:val="ru-RU"/>
        </w:rPr>
        <w:t xml:space="preserve"> </w:t>
      </w:r>
      <w:r w:rsidRPr="003A4C0E">
        <w:rPr>
          <w:i/>
          <w:iCs/>
          <w:sz w:val="24"/>
          <w:lang w:val="ru-RU"/>
        </w:rPr>
        <w:t>платформи</w:t>
      </w:r>
      <w:r w:rsidRPr="00340BFB">
        <w:rPr>
          <w:i/>
          <w:iCs/>
          <w:sz w:val="24"/>
          <w:lang w:val="ru-RU"/>
        </w:rPr>
        <w:t>.</w:t>
      </w:r>
    </w:p>
    <w:p w14:paraId="78F02D4F" w14:textId="77777777" w:rsidR="003A4C0E" w:rsidRPr="00340BFB" w:rsidRDefault="003A4C0E" w:rsidP="003A4C0E">
      <w:pPr>
        <w:spacing w:line="271" w:lineRule="exact"/>
        <w:rPr>
          <w:i/>
          <w:iCs/>
          <w:sz w:val="24"/>
          <w:lang w:val="ru-RU"/>
        </w:rPr>
      </w:pPr>
    </w:p>
    <w:p w14:paraId="1A464685" w14:textId="77777777" w:rsidR="003A4C0E" w:rsidRPr="003A4C0E" w:rsidRDefault="003A4C0E" w:rsidP="003A4C0E">
      <w:pPr>
        <w:pStyle w:val="a3"/>
        <w:spacing w:before="71"/>
        <w:rPr>
          <w:b/>
          <w:bCs/>
          <w:szCs w:val="22"/>
          <w:lang w:val="ru-RU"/>
        </w:rPr>
      </w:pPr>
      <w:r w:rsidRPr="003A4C0E">
        <w:rPr>
          <w:b/>
          <w:bCs/>
          <w:szCs w:val="22"/>
          <w:lang w:val="ru-RU"/>
        </w:rPr>
        <w:t>Завдання ІІІ рівня, підвищеної складності – максимально 15 балів.</w:t>
      </w:r>
    </w:p>
    <w:p w14:paraId="2C381258" w14:textId="171D9920" w:rsidR="003A4C0E" w:rsidRPr="003A4C0E" w:rsidRDefault="003A4C0E" w:rsidP="003A4C0E">
      <w:pPr>
        <w:pStyle w:val="a3"/>
        <w:spacing w:before="71"/>
        <w:rPr>
          <w:szCs w:val="22"/>
          <w:lang w:val="ru-RU"/>
        </w:rPr>
      </w:pPr>
      <w:r w:rsidRPr="003A4C0E">
        <w:rPr>
          <w:szCs w:val="22"/>
          <w:lang w:val="ru-RU"/>
        </w:rPr>
        <w:t>Реалізувати групу вимог 1 та (або) 2 з імплементацією однієї з групи вимог 3. Докладно опи</w:t>
      </w:r>
      <w:r>
        <w:rPr>
          <w:szCs w:val="22"/>
        </w:rPr>
        <w:t>т</w:t>
      </w:r>
      <w:r w:rsidRPr="003A4C0E">
        <w:rPr>
          <w:szCs w:val="22"/>
          <w:lang w:val="ru-RU"/>
        </w:rPr>
        <w:t xml:space="preserve">ати отримані </w:t>
      </w:r>
      <w:r w:rsidRPr="003A4C0E">
        <w:rPr>
          <w:szCs w:val="22"/>
          <w:lang w:val="en-US"/>
        </w:rPr>
        <w:t>R</w:t>
      </w:r>
      <w:r w:rsidRPr="003A4C0E">
        <w:rPr>
          <w:szCs w:val="22"/>
          <w:lang w:val="ru-RU"/>
        </w:rPr>
        <w:t>&amp;</w:t>
      </w:r>
      <w:r w:rsidRPr="003A4C0E">
        <w:rPr>
          <w:szCs w:val="22"/>
          <w:lang w:val="en-US"/>
        </w:rPr>
        <w:t>D</w:t>
      </w:r>
      <w:r w:rsidRPr="003A4C0E">
        <w:rPr>
          <w:szCs w:val="22"/>
          <w:lang w:val="ru-RU"/>
        </w:rPr>
        <w:t xml:space="preserve"> рішення.</w:t>
      </w:r>
    </w:p>
    <w:p w14:paraId="55C26669" w14:textId="77777777" w:rsidR="003A4C0E" w:rsidRDefault="003A4C0E" w:rsidP="003A4C0E">
      <w:pPr>
        <w:pStyle w:val="a3"/>
        <w:spacing w:before="71"/>
        <w:rPr>
          <w:spacing w:val="-2"/>
        </w:rPr>
      </w:pPr>
    </w:p>
    <w:p w14:paraId="319C7A83" w14:textId="77777777" w:rsidR="003A4C0E" w:rsidRPr="003A4C0E" w:rsidRDefault="003A4C0E" w:rsidP="003A4C0E">
      <w:pPr>
        <w:pStyle w:val="a3"/>
        <w:spacing w:before="71"/>
        <w:rPr>
          <w:b/>
          <w:bCs/>
        </w:rPr>
      </w:pPr>
      <w:r w:rsidRPr="003A4C0E">
        <w:rPr>
          <w:b/>
          <w:bCs/>
        </w:rPr>
        <w:t>Група вимог_1:</w:t>
      </w:r>
    </w:p>
    <w:p w14:paraId="5B14D00D" w14:textId="77777777" w:rsidR="003A4C0E" w:rsidRDefault="003A4C0E" w:rsidP="003A4C0E">
      <w:pPr>
        <w:pStyle w:val="a3"/>
        <w:spacing w:before="71"/>
      </w:pPr>
      <w:r>
        <w:t>1. Отримання вхідних даних із властивостями, заданими в Лр_1;</w:t>
      </w:r>
    </w:p>
    <w:p w14:paraId="487E621B" w14:textId="77777777" w:rsidR="003A4C0E" w:rsidRDefault="003A4C0E" w:rsidP="003A4C0E">
      <w:pPr>
        <w:pStyle w:val="a3"/>
        <w:spacing w:before="71"/>
      </w:pPr>
      <w:r>
        <w:t>2. Модель вхідних даних із аномальними вимірами;</w:t>
      </w:r>
    </w:p>
    <w:p w14:paraId="3386886A" w14:textId="77777777" w:rsidR="003A4C0E" w:rsidRDefault="003A4C0E" w:rsidP="003A4C0E">
      <w:pPr>
        <w:pStyle w:val="a3"/>
        <w:spacing w:before="71"/>
      </w:pPr>
      <w:r>
        <w:t>3. Очищення вхідних даних від аномальних вимірів. Спосіб виявлення аномалій та</w:t>
      </w:r>
    </w:p>
    <w:p w14:paraId="4B2C25D8" w14:textId="77777777" w:rsidR="003A4C0E" w:rsidRDefault="003A4C0E" w:rsidP="003A4C0E">
      <w:pPr>
        <w:pStyle w:val="a3"/>
        <w:spacing w:before="71"/>
      </w:pPr>
      <w:r>
        <w:t>очищення обрати самостійно;</w:t>
      </w:r>
    </w:p>
    <w:p w14:paraId="77B4B96A" w14:textId="77777777" w:rsidR="003A4C0E" w:rsidRDefault="003A4C0E" w:rsidP="003A4C0E">
      <w:pPr>
        <w:pStyle w:val="a3"/>
        <w:spacing w:before="71"/>
      </w:pPr>
      <w:r>
        <w:t>4. Визначення показників якості та оптимізація моделі (вибір моделі залежно від</w:t>
      </w:r>
    </w:p>
    <w:p w14:paraId="6B3A1190" w14:textId="77777777" w:rsidR="003A4C0E" w:rsidRDefault="003A4C0E" w:rsidP="003A4C0E">
      <w:pPr>
        <w:pStyle w:val="a3"/>
        <w:spacing w:before="71"/>
      </w:pPr>
      <w:r>
        <w:t>значення показника якості). Показник якості та спосіб оптимізації обрати самостійно.</w:t>
      </w:r>
    </w:p>
    <w:p w14:paraId="2DC0BD78" w14:textId="77777777" w:rsidR="003A4C0E" w:rsidRDefault="003A4C0E" w:rsidP="003A4C0E">
      <w:pPr>
        <w:pStyle w:val="a3"/>
        <w:spacing w:before="71"/>
      </w:pPr>
      <w:r>
        <w:t>5. Статистичне навчання поліноміальної моделі за методом найменших квадратів</w:t>
      </w:r>
    </w:p>
    <w:p w14:paraId="56317DAF" w14:textId="77777777" w:rsidR="003A4C0E" w:rsidRDefault="003A4C0E" w:rsidP="003A4C0E">
      <w:pPr>
        <w:pStyle w:val="a3"/>
        <w:spacing w:before="71"/>
      </w:pPr>
      <w:r>
        <w:t>(МНК – LSM) – поліноміальна регресія для вхідних даних, отриманих в п.1,2. Спосіб</w:t>
      </w:r>
    </w:p>
    <w:p w14:paraId="43AF7B4A" w14:textId="77777777" w:rsidR="003A4C0E" w:rsidRDefault="003A4C0E" w:rsidP="003A4C0E">
      <w:pPr>
        <w:pStyle w:val="a3"/>
        <w:spacing w:before="71"/>
      </w:pPr>
      <w:r>
        <w:t>реалізації МНК обрати самостійно;</w:t>
      </w:r>
    </w:p>
    <w:p w14:paraId="3E19A21F" w14:textId="77777777" w:rsidR="003A4C0E" w:rsidRDefault="003A4C0E" w:rsidP="003A4C0E">
      <w:pPr>
        <w:pStyle w:val="a3"/>
        <w:spacing w:before="71"/>
      </w:pPr>
      <w:r>
        <w:t>6. Прогнозування (екстраполяцію) параметрів досліджуваного процесу за «навченою»</w:t>
      </w:r>
    </w:p>
    <w:p w14:paraId="786D49BD" w14:textId="77777777" w:rsidR="003A4C0E" w:rsidRDefault="003A4C0E" w:rsidP="003A4C0E">
      <w:pPr>
        <w:pStyle w:val="a3"/>
        <w:spacing w:before="71"/>
      </w:pPr>
      <w:r>
        <w:t>у п.5 моделлю на 0,5 інтервалу спостереження (об’єму вибірки);</w:t>
      </w:r>
    </w:p>
    <w:p w14:paraId="2AB668C9" w14:textId="13B2C6A2" w:rsidR="003A4C0E" w:rsidRDefault="003A4C0E" w:rsidP="003A4C0E">
      <w:pPr>
        <w:pStyle w:val="a3"/>
        <w:spacing w:before="71"/>
      </w:pPr>
      <w:r>
        <w:t>7. Провести аналіз отриманих результатів та верифікацію розробленого скрипта.</w:t>
      </w:r>
    </w:p>
    <w:p w14:paraId="2D7D53DA" w14:textId="77777777" w:rsidR="005A3A16" w:rsidRDefault="005A3A16">
      <w:pPr>
        <w:pStyle w:val="a3"/>
      </w:pPr>
    </w:p>
    <w:p w14:paraId="6E1535D5" w14:textId="77777777" w:rsidR="003A4C0E" w:rsidRPr="003A4C0E" w:rsidRDefault="003A4C0E" w:rsidP="003A4C0E">
      <w:pPr>
        <w:pStyle w:val="a3"/>
        <w:rPr>
          <w:b/>
          <w:bCs/>
        </w:rPr>
      </w:pPr>
      <w:r w:rsidRPr="003A4C0E">
        <w:rPr>
          <w:b/>
          <w:bCs/>
        </w:rPr>
        <w:t>Група вимог_3:</w:t>
      </w:r>
    </w:p>
    <w:p w14:paraId="3EBF240A" w14:textId="77777777" w:rsidR="003A4C0E" w:rsidRDefault="003A4C0E" w:rsidP="003A4C0E">
      <w:pPr>
        <w:pStyle w:val="a3"/>
      </w:pPr>
      <w:r>
        <w:t>Реалізувати R&amp;D процеси для етапів статистичного навчання.</w:t>
      </w:r>
    </w:p>
    <w:p w14:paraId="45D6709E" w14:textId="1541BBBA" w:rsidR="003A4C0E" w:rsidRDefault="003A4C0E" w:rsidP="003A4C0E">
      <w:pPr>
        <w:pStyle w:val="a3"/>
      </w:pPr>
      <w:r>
        <w:t>2.1. Здійснити розробку власного алгоритму виявлення аномальних вимірів та / або</w:t>
      </w:r>
    </w:p>
    <w:p w14:paraId="2240EF6A" w14:textId="4EAB4732" w:rsidR="003A4C0E" w:rsidRDefault="003A4C0E" w:rsidP="003A4C0E">
      <w:pPr>
        <w:pStyle w:val="a3"/>
      </w:pPr>
      <w:r>
        <w:t>«навчання» параметрів відомих алгоритмів «бачити» властивості статистичної вибірки.</w:t>
      </w:r>
    </w:p>
    <w:p w14:paraId="2A240F7B" w14:textId="77777777" w:rsidR="003A4C0E" w:rsidRDefault="003A4C0E" w:rsidP="003A4C0E">
      <w:pPr>
        <w:pStyle w:val="a3"/>
      </w:pPr>
    </w:p>
    <w:p w14:paraId="75D11704" w14:textId="77777777" w:rsidR="003A4C0E" w:rsidRPr="003A4C0E" w:rsidRDefault="003A4C0E" w:rsidP="003A4C0E">
      <w:pPr>
        <w:pStyle w:val="a3"/>
        <w:spacing w:before="71"/>
        <w:rPr>
          <w:b/>
          <w:bCs/>
          <w:spacing w:val="-2"/>
        </w:rPr>
      </w:pPr>
      <w:r w:rsidRPr="003A4C0E">
        <w:rPr>
          <w:b/>
          <w:bCs/>
        </w:rPr>
        <w:t>ІІІ.</w:t>
      </w:r>
      <w:r w:rsidRPr="003A4C0E">
        <w:rPr>
          <w:b/>
          <w:bCs/>
          <w:spacing w:val="-2"/>
        </w:rPr>
        <w:t xml:space="preserve"> </w:t>
      </w:r>
      <w:r w:rsidRPr="003A4C0E">
        <w:rPr>
          <w:b/>
          <w:bCs/>
        </w:rPr>
        <w:t>Результати</w:t>
      </w:r>
      <w:r w:rsidRPr="003A4C0E">
        <w:rPr>
          <w:b/>
          <w:bCs/>
          <w:spacing w:val="-6"/>
        </w:rPr>
        <w:t xml:space="preserve"> </w:t>
      </w:r>
      <w:r w:rsidRPr="003A4C0E">
        <w:rPr>
          <w:b/>
          <w:bCs/>
        </w:rPr>
        <w:t>виконання</w:t>
      </w:r>
      <w:r w:rsidRPr="003A4C0E">
        <w:rPr>
          <w:b/>
          <w:bCs/>
          <w:spacing w:val="-8"/>
        </w:rPr>
        <w:t xml:space="preserve"> </w:t>
      </w:r>
      <w:r w:rsidRPr="003A4C0E">
        <w:rPr>
          <w:b/>
          <w:bCs/>
        </w:rPr>
        <w:t>лабораторної</w:t>
      </w:r>
      <w:r w:rsidRPr="003A4C0E">
        <w:rPr>
          <w:b/>
          <w:bCs/>
          <w:spacing w:val="-3"/>
        </w:rPr>
        <w:t xml:space="preserve"> </w:t>
      </w:r>
      <w:r w:rsidRPr="003A4C0E">
        <w:rPr>
          <w:b/>
          <w:bCs/>
          <w:spacing w:val="-2"/>
        </w:rPr>
        <w:t>роботи.</w:t>
      </w:r>
    </w:p>
    <w:p w14:paraId="19087DDC" w14:textId="77777777" w:rsidR="003A4C0E" w:rsidRDefault="003A4C0E" w:rsidP="003A4C0E">
      <w:pPr>
        <w:pStyle w:val="a3"/>
      </w:pPr>
    </w:p>
    <w:p w14:paraId="63516609" w14:textId="07AE98F2" w:rsidR="005A3A16" w:rsidRPr="001C2F63" w:rsidRDefault="00000000" w:rsidP="00F80A73">
      <w:pPr>
        <w:pStyle w:val="a4"/>
        <w:numPr>
          <w:ilvl w:val="1"/>
          <w:numId w:val="9"/>
        </w:numPr>
        <w:tabs>
          <w:tab w:val="left" w:pos="1098"/>
        </w:tabs>
        <w:spacing w:before="71"/>
        <w:rPr>
          <w:sz w:val="24"/>
        </w:rPr>
      </w:pPr>
      <w:r w:rsidRPr="00F80A73">
        <w:rPr>
          <w:sz w:val="24"/>
        </w:rPr>
        <w:t>Блок</w:t>
      </w:r>
      <w:r w:rsidRPr="00F80A73">
        <w:rPr>
          <w:spacing w:val="-2"/>
          <w:sz w:val="24"/>
        </w:rPr>
        <w:t xml:space="preserve"> </w:t>
      </w:r>
      <w:r w:rsidRPr="00F80A73">
        <w:rPr>
          <w:sz w:val="24"/>
        </w:rPr>
        <w:t>схема</w:t>
      </w:r>
      <w:r w:rsidRPr="00F80A73">
        <w:rPr>
          <w:spacing w:val="-1"/>
          <w:sz w:val="24"/>
        </w:rPr>
        <w:t xml:space="preserve"> </w:t>
      </w:r>
      <w:r w:rsidRPr="00F80A73">
        <w:rPr>
          <w:sz w:val="24"/>
        </w:rPr>
        <w:t>алгоритму</w:t>
      </w:r>
      <w:r w:rsidRPr="00F80A73">
        <w:rPr>
          <w:spacing w:val="-4"/>
          <w:sz w:val="24"/>
        </w:rPr>
        <w:t>.</w:t>
      </w:r>
    </w:p>
    <w:p w14:paraId="1BE7C134" w14:textId="77777777" w:rsidR="001C2F63" w:rsidRDefault="001C2F63" w:rsidP="001C2F63">
      <w:pPr>
        <w:pStyle w:val="a3"/>
        <w:ind w:left="360"/>
        <w:rPr>
          <w:sz w:val="20"/>
        </w:rPr>
      </w:pPr>
    </w:p>
    <w:p w14:paraId="21AFA36F" w14:textId="77777777" w:rsidR="0095345F" w:rsidRDefault="0095345F" w:rsidP="001C2F63">
      <w:pPr>
        <w:pStyle w:val="a3"/>
        <w:ind w:left="360"/>
        <w:rPr>
          <w:sz w:val="20"/>
        </w:rPr>
      </w:pPr>
    </w:p>
    <w:p w14:paraId="0E63FB78" w14:textId="77777777" w:rsidR="0095345F" w:rsidRDefault="0095345F" w:rsidP="001C2F63">
      <w:pPr>
        <w:pStyle w:val="a3"/>
        <w:ind w:left="360"/>
        <w:rPr>
          <w:sz w:val="20"/>
        </w:rPr>
      </w:pPr>
    </w:p>
    <w:p w14:paraId="68178684" w14:textId="77777777" w:rsidR="0095345F" w:rsidRDefault="0095345F" w:rsidP="001C2F63">
      <w:pPr>
        <w:pStyle w:val="a3"/>
        <w:ind w:left="360"/>
        <w:rPr>
          <w:sz w:val="20"/>
        </w:rPr>
      </w:pPr>
    </w:p>
    <w:p w14:paraId="624619EA" w14:textId="69D637D3" w:rsidR="0095345F" w:rsidRDefault="00ED0FC2" w:rsidP="00ED0FC2">
      <w:pPr>
        <w:pStyle w:val="a3"/>
        <w:ind w:left="360"/>
        <w:jc w:val="center"/>
        <w:rPr>
          <w:sz w:val="20"/>
        </w:rPr>
      </w:pPr>
      <w:r w:rsidRPr="00ED0FC2">
        <w:rPr>
          <w:sz w:val="20"/>
        </w:rPr>
        <w:lastRenderedPageBreak/>
        <w:drawing>
          <wp:inline distT="0" distB="0" distL="0" distR="0" wp14:anchorId="5A2892A9" wp14:editId="786B0FDB">
            <wp:extent cx="1519300" cy="5257800"/>
            <wp:effectExtent l="0" t="0" r="5080" b="0"/>
            <wp:docPr id="1124827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27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561" cy="52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416A" w14:textId="6A56228B" w:rsidR="00ED0FC2" w:rsidRDefault="00ED0FC2" w:rsidP="00ED0FC2">
      <w:pPr>
        <w:pStyle w:val="a3"/>
        <w:ind w:left="360"/>
        <w:jc w:val="center"/>
        <w:rPr>
          <w:sz w:val="20"/>
        </w:rPr>
      </w:pPr>
      <w:r w:rsidRPr="00ED0FC2">
        <w:rPr>
          <w:sz w:val="20"/>
        </w:rPr>
        <w:drawing>
          <wp:inline distT="0" distB="0" distL="0" distR="0" wp14:anchorId="05781ED1" wp14:editId="56CFFFD0">
            <wp:extent cx="1394460" cy="3707015"/>
            <wp:effectExtent l="0" t="0" r="0" b="8255"/>
            <wp:docPr id="96308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83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747" cy="37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C4F3" w14:textId="584CA4B2" w:rsidR="001C2F63" w:rsidRPr="001C2F63" w:rsidRDefault="001C2F63" w:rsidP="00ED0FC2">
      <w:pPr>
        <w:pStyle w:val="a3"/>
        <w:ind w:left="360"/>
        <w:jc w:val="center"/>
        <w:rPr>
          <w:sz w:val="20"/>
        </w:rPr>
      </w:pPr>
      <w:r>
        <w:rPr>
          <w:sz w:val="20"/>
        </w:rPr>
        <w:t>Рис.</w:t>
      </w:r>
      <w:r>
        <w:rPr>
          <w:sz w:val="20"/>
        </w:rPr>
        <w:t>1</w:t>
      </w:r>
      <w:r>
        <w:rPr>
          <w:sz w:val="20"/>
        </w:rPr>
        <w:t xml:space="preserve"> – </w:t>
      </w:r>
      <w:r w:rsidR="0095345F">
        <w:rPr>
          <w:sz w:val="20"/>
        </w:rPr>
        <w:t>Блок-схема алгоритму програми</w:t>
      </w:r>
    </w:p>
    <w:p w14:paraId="163068C3" w14:textId="77777777" w:rsidR="001C2F63" w:rsidRPr="00F80A73" w:rsidRDefault="001C2F63" w:rsidP="001C2F63">
      <w:pPr>
        <w:pStyle w:val="a4"/>
        <w:tabs>
          <w:tab w:val="left" w:pos="1098"/>
        </w:tabs>
        <w:spacing w:before="71"/>
        <w:ind w:left="360" w:firstLine="0"/>
        <w:rPr>
          <w:sz w:val="24"/>
        </w:rPr>
      </w:pPr>
    </w:p>
    <w:p w14:paraId="22598A1A" w14:textId="77777777" w:rsidR="005A3A16" w:rsidRDefault="005A3A16">
      <w:pPr>
        <w:spacing w:line="259" w:lineRule="auto"/>
        <w:rPr>
          <w:lang w:val="ru-RU"/>
        </w:rPr>
      </w:pPr>
    </w:p>
    <w:p w14:paraId="715291C1" w14:textId="77777777" w:rsidR="001C2F63" w:rsidRDefault="001C2F63">
      <w:pPr>
        <w:spacing w:line="259" w:lineRule="auto"/>
        <w:rPr>
          <w:lang w:val="ru-RU"/>
        </w:rPr>
      </w:pPr>
    </w:p>
    <w:p w14:paraId="0D5EB74C" w14:textId="77777777" w:rsidR="001C2F63" w:rsidRPr="00776571" w:rsidRDefault="001C2F63">
      <w:pPr>
        <w:spacing w:line="259" w:lineRule="auto"/>
        <w:rPr>
          <w:lang w:val="ru-RU"/>
        </w:rPr>
        <w:sectPr w:rsidR="001C2F63" w:rsidRPr="00776571">
          <w:pgSz w:w="11910" w:h="16840"/>
          <w:pgMar w:top="1040" w:right="200" w:bottom="280" w:left="1560" w:header="720" w:footer="720" w:gutter="0"/>
          <w:cols w:space="720"/>
        </w:sectPr>
      </w:pPr>
    </w:p>
    <w:p w14:paraId="79FCC2D7" w14:textId="39F9C9B5" w:rsidR="005A3A16" w:rsidRPr="001C2F63" w:rsidRDefault="00000000" w:rsidP="001C2F63">
      <w:pPr>
        <w:pStyle w:val="a4"/>
        <w:numPr>
          <w:ilvl w:val="1"/>
          <w:numId w:val="7"/>
        </w:numPr>
        <w:tabs>
          <w:tab w:val="left" w:pos="1103"/>
        </w:tabs>
        <w:spacing w:before="77"/>
        <w:ind w:left="1103" w:hanging="421"/>
        <w:rPr>
          <w:b/>
          <w:sz w:val="24"/>
        </w:rPr>
      </w:pPr>
      <w:r>
        <w:rPr>
          <w:b/>
          <w:sz w:val="24"/>
        </w:rPr>
        <w:lastRenderedPageBreak/>
        <w:t>Опис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структури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проекту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програм</w:t>
      </w:r>
      <w:r w:rsidR="00776571">
        <w:rPr>
          <w:b/>
          <w:sz w:val="24"/>
        </w:rPr>
        <w:t>и</w:t>
      </w:r>
      <w:r>
        <w:rPr>
          <w:b/>
          <w:spacing w:val="-2"/>
          <w:sz w:val="24"/>
        </w:rPr>
        <w:t>.</w:t>
      </w:r>
    </w:p>
    <w:p w14:paraId="70CBB381" w14:textId="465EB889" w:rsidR="005A3A16" w:rsidRDefault="00000000">
      <w:pPr>
        <w:pStyle w:val="a3"/>
        <w:spacing w:before="1" w:line="259" w:lineRule="auto"/>
        <w:ind w:left="139" w:firstLine="542"/>
      </w:pPr>
      <w:r>
        <w:t>Для</w:t>
      </w:r>
      <w:r>
        <w:rPr>
          <w:spacing w:val="-15"/>
        </w:rPr>
        <w:t xml:space="preserve"> </w:t>
      </w:r>
      <w:r>
        <w:t>реалізації</w:t>
      </w:r>
      <w:r>
        <w:rPr>
          <w:spacing w:val="-12"/>
        </w:rPr>
        <w:t xml:space="preserve"> </w:t>
      </w:r>
      <w:r>
        <w:t>розробленого</w:t>
      </w:r>
      <w:r>
        <w:rPr>
          <w:spacing w:val="-13"/>
        </w:rPr>
        <w:t xml:space="preserve"> </w:t>
      </w:r>
      <w:r>
        <w:t>алгоритму</w:t>
      </w:r>
      <w:r>
        <w:rPr>
          <w:spacing w:val="-15"/>
        </w:rPr>
        <w:t xml:space="preserve"> </w:t>
      </w:r>
      <w:r>
        <w:t>мовою</w:t>
      </w:r>
      <w:r>
        <w:rPr>
          <w:spacing w:val="-14"/>
        </w:rPr>
        <w:t xml:space="preserve"> </w:t>
      </w:r>
      <w:r>
        <w:t>програмування</w:t>
      </w:r>
      <w:r>
        <w:rPr>
          <w:spacing w:val="-11"/>
        </w:rPr>
        <w:t xml:space="preserve"> </w:t>
      </w:r>
      <w:r>
        <w:t>Python</w:t>
      </w:r>
      <w:r>
        <w:rPr>
          <w:spacing w:val="-15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t>використанням можливостей інтегрованого середовища сформовано проект.</w:t>
      </w:r>
    </w:p>
    <w:p w14:paraId="51B25060" w14:textId="77777777" w:rsidR="005A3A16" w:rsidRDefault="00000000">
      <w:pPr>
        <w:pStyle w:val="a3"/>
        <w:spacing w:before="162" w:line="259" w:lineRule="auto"/>
        <w:ind w:left="139" w:right="498" w:firstLine="542"/>
      </w:pPr>
      <w:r>
        <w:t>Проект</w:t>
      </w:r>
      <w:r>
        <w:rPr>
          <w:spacing w:val="40"/>
        </w:rPr>
        <w:t xml:space="preserve"> </w:t>
      </w:r>
      <w:r>
        <w:t>базується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лінійній</w:t>
      </w:r>
      <w:r>
        <w:rPr>
          <w:spacing w:val="38"/>
        </w:rPr>
        <w:t xml:space="preserve"> </w:t>
      </w:r>
      <w:r>
        <w:t>бізнес-логіці</w:t>
      </w:r>
      <w:r>
        <w:rPr>
          <w:spacing w:val="40"/>
        </w:rPr>
        <w:t xml:space="preserve"> </w:t>
      </w:r>
      <w:r>
        <w:t>функціонального</w:t>
      </w:r>
      <w:r>
        <w:rPr>
          <w:spacing w:val="36"/>
        </w:rPr>
        <w:t xml:space="preserve"> </w:t>
      </w:r>
      <w:r>
        <w:t>програмування</w:t>
      </w:r>
      <w:r>
        <w:rPr>
          <w:spacing w:val="36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має таку структуру.</w:t>
      </w:r>
    </w:p>
    <w:p w14:paraId="40C25E19" w14:textId="3EBC0809" w:rsidR="005A3A16" w:rsidRDefault="001C2F63">
      <w:pPr>
        <w:pStyle w:val="a3"/>
        <w:rPr>
          <w:sz w:val="20"/>
          <w:lang w:val="en-US"/>
        </w:rPr>
      </w:pPr>
      <w:r w:rsidRPr="001C2F63">
        <w:rPr>
          <w:b/>
        </w:rPr>
        <w:drawing>
          <wp:inline distT="0" distB="0" distL="0" distR="0" wp14:anchorId="4E8D0E98" wp14:editId="4F506F2D">
            <wp:extent cx="6124575" cy="1669626"/>
            <wp:effectExtent l="0" t="0" r="0" b="6985"/>
            <wp:docPr id="37343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35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735" cy="16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CEE9" w14:textId="56AA7F29" w:rsidR="001C2F63" w:rsidRPr="001C2F63" w:rsidRDefault="001C2F63" w:rsidP="001C2F63">
      <w:pPr>
        <w:pStyle w:val="a3"/>
        <w:jc w:val="center"/>
        <w:rPr>
          <w:sz w:val="20"/>
        </w:rPr>
      </w:pPr>
      <w:r>
        <w:rPr>
          <w:sz w:val="20"/>
        </w:rPr>
        <w:t>Рис.2 – Структура проєкту</w:t>
      </w:r>
    </w:p>
    <w:p w14:paraId="1A4EAA28" w14:textId="77777777" w:rsidR="005A3A16" w:rsidRPr="00776571" w:rsidRDefault="005A3A16">
      <w:pPr>
        <w:pStyle w:val="a3"/>
        <w:spacing w:before="3"/>
        <w:rPr>
          <w:lang w:val="ru-RU"/>
        </w:rPr>
      </w:pPr>
    </w:p>
    <w:p w14:paraId="68516306" w14:textId="77777777" w:rsidR="001C2F63" w:rsidRDefault="001C2F63">
      <w:pPr>
        <w:pStyle w:val="a3"/>
        <w:spacing w:line="237" w:lineRule="auto"/>
        <w:ind w:left="682" w:right="2597"/>
        <w:rPr>
          <w:lang w:val="en-US"/>
        </w:rPr>
      </w:pPr>
      <w:r>
        <w:rPr>
          <w:lang w:val="en-US"/>
        </w:rPr>
        <w:t>ds</w:t>
      </w:r>
      <w:r w:rsidRPr="001C2F63">
        <w:rPr>
          <w:lang w:val="ru-RU"/>
        </w:rPr>
        <w:t>2</w:t>
      </w:r>
      <w:r w:rsidR="00000000">
        <w:t>.</w:t>
      </w:r>
      <w:r>
        <w:rPr>
          <w:lang w:val="en-US"/>
        </w:rPr>
        <w:t>ipynb</w:t>
      </w:r>
      <w:r w:rsidR="00000000">
        <w:rPr>
          <w:spacing w:val="-4"/>
        </w:rPr>
        <w:t xml:space="preserve"> </w:t>
      </w:r>
      <w:r w:rsidR="00000000">
        <w:t>–</w:t>
      </w:r>
      <w:r w:rsidR="00000000">
        <w:rPr>
          <w:spacing w:val="-4"/>
        </w:rPr>
        <w:t xml:space="preserve"> </w:t>
      </w:r>
      <w:r w:rsidR="00000000">
        <w:t>файл</w:t>
      </w:r>
      <w:r w:rsidR="00000000">
        <w:rPr>
          <w:spacing w:val="-9"/>
        </w:rPr>
        <w:t xml:space="preserve"> </w:t>
      </w:r>
      <w:r w:rsidR="00000000">
        <w:t>програмного</w:t>
      </w:r>
      <w:r w:rsidR="00000000">
        <w:rPr>
          <w:spacing w:val="-9"/>
        </w:rPr>
        <w:t xml:space="preserve"> </w:t>
      </w:r>
      <w:r w:rsidR="00000000">
        <w:t>коду</w:t>
      </w:r>
      <w:r w:rsidR="00000000">
        <w:rPr>
          <w:spacing w:val="-4"/>
        </w:rPr>
        <w:t xml:space="preserve"> </w:t>
      </w:r>
      <w:r w:rsidR="00000000">
        <w:t>лабораторної</w:t>
      </w:r>
      <w:r w:rsidR="00000000">
        <w:rPr>
          <w:spacing w:val="-4"/>
        </w:rPr>
        <w:t xml:space="preserve"> </w:t>
      </w:r>
      <w:r w:rsidR="00000000">
        <w:t xml:space="preserve">роботи; </w:t>
      </w:r>
    </w:p>
    <w:p w14:paraId="56E27EF2" w14:textId="5F11BB39" w:rsidR="005A3A16" w:rsidRPr="001C2F63" w:rsidRDefault="001C2F63">
      <w:pPr>
        <w:pStyle w:val="a3"/>
        <w:spacing w:line="237" w:lineRule="auto"/>
        <w:ind w:left="682" w:right="2597"/>
      </w:pPr>
      <w:r>
        <w:rPr>
          <w:lang w:val="en-US"/>
        </w:rPr>
        <w:t>ds</w:t>
      </w:r>
      <w:r w:rsidRPr="001C2F63">
        <w:rPr>
          <w:lang w:val="ru-RU"/>
        </w:rPr>
        <w:t>2.</w:t>
      </w:r>
      <w:r>
        <w:rPr>
          <w:lang w:val="en-US"/>
        </w:rPr>
        <w:t>docx</w:t>
      </w:r>
      <w:r w:rsidRPr="001C2F63">
        <w:rPr>
          <w:lang w:val="ru-RU"/>
        </w:rPr>
        <w:t xml:space="preserve"> – </w:t>
      </w:r>
      <w:r>
        <w:t>файл звіту лабораторної роботи</w:t>
      </w:r>
    </w:p>
    <w:p w14:paraId="4A2CEF84" w14:textId="77777777" w:rsidR="005A3A16" w:rsidRDefault="005A3A16">
      <w:pPr>
        <w:pStyle w:val="a3"/>
        <w:spacing w:before="1"/>
      </w:pPr>
    </w:p>
    <w:p w14:paraId="38ED807B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ind w:left="1103" w:hanging="421"/>
        <w:rPr>
          <w:b/>
          <w:sz w:val="24"/>
        </w:rPr>
      </w:pPr>
      <w:r>
        <w:rPr>
          <w:b/>
          <w:sz w:val="24"/>
        </w:rPr>
        <w:t>Результати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відповідно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до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завдання.</w:t>
      </w:r>
    </w:p>
    <w:p w14:paraId="07283976" w14:textId="77777777" w:rsidR="00F80A73" w:rsidRDefault="00F80A73" w:rsidP="00F80A73">
      <w:pPr>
        <w:spacing w:line="237" w:lineRule="auto"/>
        <w:rPr>
          <w:sz w:val="24"/>
        </w:rPr>
      </w:pPr>
    </w:p>
    <w:p w14:paraId="2D311F23" w14:textId="77777777" w:rsidR="00F80A73" w:rsidRDefault="00F80A73" w:rsidP="00F80A73">
      <w:pPr>
        <w:spacing w:line="237" w:lineRule="auto"/>
        <w:rPr>
          <w:sz w:val="24"/>
        </w:rPr>
      </w:pPr>
      <w:r>
        <w:rPr>
          <w:sz w:val="24"/>
        </w:rPr>
        <w:t>3.1. Отримання вхідних даних із властивостями, заданими в ЛР_1.</w:t>
      </w:r>
    </w:p>
    <w:p w14:paraId="50844F31" w14:textId="77777777" w:rsidR="00F80A73" w:rsidRDefault="00F80A73" w:rsidP="00F80A73">
      <w:pPr>
        <w:spacing w:line="237" w:lineRule="auto"/>
        <w:rPr>
          <w:sz w:val="24"/>
        </w:rPr>
      </w:pPr>
    </w:p>
    <w:p w14:paraId="604E5FBE" w14:textId="11060C2A" w:rsidR="00F80A73" w:rsidRDefault="00F80A73" w:rsidP="00F80A73">
      <w:pPr>
        <w:pStyle w:val="a4"/>
        <w:numPr>
          <w:ilvl w:val="1"/>
          <w:numId w:val="7"/>
        </w:numPr>
        <w:spacing w:line="237" w:lineRule="auto"/>
        <w:rPr>
          <w:sz w:val="24"/>
        </w:rPr>
      </w:pPr>
      <w:r w:rsidRPr="00F80A73">
        <w:rPr>
          <w:sz w:val="24"/>
        </w:rPr>
        <w:t>Модель вхідних даних з  аномальними вимірами</w:t>
      </w:r>
    </w:p>
    <w:p w14:paraId="601D7023" w14:textId="59E0BE9E" w:rsidR="00776571" w:rsidRDefault="004734EF" w:rsidP="004734EF">
      <w:pPr>
        <w:spacing w:line="237" w:lineRule="auto"/>
        <w:ind w:firstLine="720"/>
        <w:rPr>
          <w:sz w:val="24"/>
        </w:rPr>
      </w:pPr>
      <w:r w:rsidRPr="004734EF">
        <w:rPr>
          <w:sz w:val="24"/>
        </w:rPr>
        <w:t>В якості вхідних даних для лабораторної роботи я використав штучно згенеровані дані замість реальних, через кілька причин. По-перше, застосовувати поліноміальну регресію до них немає сенсу, оскільки в цих даних відсутній чітко виражений тренд. По-друге, вибірка мала невеликий обсяг і кількість аномальних вимірювань була незначною.</w:t>
      </w:r>
    </w:p>
    <w:p w14:paraId="13D2568E" w14:textId="77777777" w:rsidR="004734EF" w:rsidRDefault="004734EF" w:rsidP="004734EF">
      <w:pPr>
        <w:spacing w:line="237" w:lineRule="auto"/>
        <w:ind w:firstLine="720"/>
        <w:rPr>
          <w:sz w:val="24"/>
        </w:rPr>
      </w:pPr>
      <w:r w:rsidRPr="004734EF">
        <w:rPr>
          <w:sz w:val="24"/>
        </w:rPr>
        <w:t xml:space="preserve">Для генерації даних я застосував адитивну модель з квадратичним трендом, додав ґауссівський шум і аномальні вимірювання, які розподілені за нормальним законом. Обсяг вибірки склав 10 000 спостережень, при цьому стандартне відхилення шуму дорівнювало 240 000, а ймовірність появи аномальних вимірювань становила 0,004. </w:t>
      </w:r>
    </w:p>
    <w:p w14:paraId="54EA6C80" w14:textId="69E91C36" w:rsidR="004734EF" w:rsidRDefault="004734EF" w:rsidP="004734EF">
      <w:pPr>
        <w:spacing w:line="237" w:lineRule="auto"/>
        <w:ind w:firstLine="720"/>
        <w:rPr>
          <w:sz w:val="24"/>
        </w:rPr>
      </w:pPr>
      <w:r w:rsidRPr="004734EF">
        <w:rPr>
          <w:sz w:val="24"/>
        </w:rPr>
        <w:t>Формула квадратичного тренду</w:t>
      </w:r>
      <w:r>
        <w:rPr>
          <w:sz w:val="24"/>
        </w:rPr>
        <w:t>:</w:t>
      </w:r>
    </w:p>
    <w:p w14:paraId="358E8805" w14:textId="606C0C3A" w:rsidR="004734EF" w:rsidRDefault="004734EF" w:rsidP="004734EF">
      <w:pPr>
        <w:spacing w:line="237" w:lineRule="auto"/>
        <w:ind w:firstLine="7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0.05x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-20x+200000</m:t>
          </m:r>
        </m:oMath>
      </m:oMathPara>
    </w:p>
    <w:p w14:paraId="77897FA0" w14:textId="77777777" w:rsidR="00F80A73" w:rsidRDefault="00F80A73" w:rsidP="00F80A73">
      <w:pPr>
        <w:spacing w:line="237" w:lineRule="auto"/>
        <w:rPr>
          <w:sz w:val="24"/>
        </w:rPr>
      </w:pPr>
    </w:p>
    <w:p w14:paraId="0377BF9C" w14:textId="7410FFC4" w:rsidR="00723AE6" w:rsidRPr="00723AE6" w:rsidRDefault="00F80A73" w:rsidP="00723AE6">
      <w:pPr>
        <w:pStyle w:val="a3"/>
        <w:spacing w:before="71"/>
      </w:pPr>
      <w:r>
        <w:t>3.4.</w:t>
      </w:r>
      <w:r w:rsidR="00723AE6" w:rsidRPr="00723AE6">
        <w:t xml:space="preserve"> </w:t>
      </w:r>
      <w:r w:rsidR="00723AE6" w:rsidRPr="00723AE6">
        <w:t>Очищення вхідних даних від аномальних вимірів. Спосіб виявлення аномалій та</w:t>
      </w:r>
    </w:p>
    <w:p w14:paraId="4A0E9E93" w14:textId="23FE7666" w:rsidR="00F80A73" w:rsidRPr="00723AE6" w:rsidRDefault="00723AE6" w:rsidP="00723AE6">
      <w:pPr>
        <w:spacing w:line="237" w:lineRule="auto"/>
        <w:rPr>
          <w:sz w:val="24"/>
          <w:szCs w:val="24"/>
        </w:rPr>
      </w:pPr>
      <w:r w:rsidRPr="00723AE6">
        <w:rPr>
          <w:sz w:val="24"/>
          <w:szCs w:val="24"/>
        </w:rPr>
        <w:t>очищення обрати самостійно</w:t>
      </w:r>
    </w:p>
    <w:p w14:paraId="7DEC320C" w14:textId="77777777" w:rsidR="004734EF" w:rsidRDefault="004734EF" w:rsidP="00F80A73">
      <w:pPr>
        <w:spacing w:line="237" w:lineRule="auto"/>
        <w:rPr>
          <w:sz w:val="24"/>
        </w:rPr>
      </w:pPr>
      <w:r>
        <w:rPr>
          <w:sz w:val="24"/>
        </w:rPr>
        <w:tab/>
      </w:r>
      <w:r w:rsidRPr="004734EF">
        <w:rPr>
          <w:sz w:val="24"/>
        </w:rPr>
        <w:t xml:space="preserve">Метод IQR (Interquartile Range, міжквартильний розмах) використовується для виявлення аномальних вимірювань шляхом знаходження точок, що значно відхиляються від центральних значень розподілу даних. У класичному методі IQR спочатку визначаються перший (Q1) і третій (Q3) квартилі. </w:t>
      </w:r>
    </w:p>
    <w:p w14:paraId="61402B76" w14:textId="77777777" w:rsidR="004734EF" w:rsidRPr="004734EF" w:rsidRDefault="004734EF" w:rsidP="004734EF">
      <w:pPr>
        <w:spacing w:line="237" w:lineRule="auto"/>
        <w:ind w:firstLine="720"/>
        <w:rPr>
          <w:sz w:val="24"/>
          <w:lang w:val="en-US"/>
        </w:rPr>
      </w:pPr>
      <w:r w:rsidRPr="004734EF">
        <w:rPr>
          <w:sz w:val="24"/>
        </w:rPr>
        <w:t>Міжквартильний розмах визначається як:</w:t>
      </w:r>
    </w:p>
    <w:p w14:paraId="0F0D1C69" w14:textId="34F62041" w:rsidR="004734EF" w:rsidRPr="004734EF" w:rsidRDefault="004734EF" w:rsidP="004734EF">
      <w:pPr>
        <w:spacing w:line="237" w:lineRule="auto"/>
        <w:ind w:firstLine="720"/>
        <w:rPr>
          <w:i/>
          <w:sz w:val="24"/>
          <w:lang w:val="ru-RU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I</m:t>
          </m:r>
          <m:r>
            <w:rPr>
              <w:rFonts w:ascii="Cambria Math" w:hAnsi="Cambria Math"/>
              <w:sz w:val="24"/>
            </w:rPr>
            <m:t>QR</m:t>
          </m:r>
          <m:r>
            <w:rPr>
              <w:rFonts w:ascii="Cambria Math" w:hAnsi="Cambria Math"/>
              <w:sz w:val="24"/>
              <w:lang w:val="ru-RU"/>
            </w:rPr>
            <m:t>=Q3-Q1</m:t>
          </m:r>
        </m:oMath>
      </m:oMathPara>
    </w:p>
    <w:p w14:paraId="26F01FAC" w14:textId="381061E8" w:rsidR="004734EF" w:rsidRPr="001C2F63" w:rsidRDefault="004734EF" w:rsidP="004734EF">
      <w:pPr>
        <w:spacing w:line="237" w:lineRule="auto"/>
        <w:ind w:firstLine="720"/>
        <w:rPr>
          <w:rFonts w:ascii="Cambria Math" w:hAnsi="Cambria Math"/>
          <w:i/>
          <w:sz w:val="24"/>
          <w:lang w:val="ru-RU"/>
        </w:rPr>
      </w:pPr>
      <w:r w:rsidRPr="004734EF">
        <w:rPr>
          <w:sz w:val="24"/>
        </w:rPr>
        <w:t>Після цього для виявлення аномальних даних зазвичай використовується наступний діапазон:</w:t>
      </w:r>
      <w:r w:rsidRPr="001C2F63">
        <w:rPr>
          <w:rFonts w:ascii="Cambria Math" w:hAnsi="Cambria Math"/>
          <w:i/>
          <w:sz w:val="24"/>
          <w:lang w:val="ru-RU"/>
        </w:rPr>
        <w:br/>
      </w:r>
      <m:oMathPara>
        <m:oMath>
          <m:r>
            <w:rPr>
              <w:rFonts w:ascii="Cambria Math" w:hAnsi="Cambria Math"/>
              <w:sz w:val="24"/>
            </w:rPr>
            <m:t>Нижня межа</m:t>
          </m:r>
          <m:r>
            <w:rPr>
              <w:rFonts w:ascii="Cambria Math" w:hAnsi="Cambria Math"/>
              <w:sz w:val="24"/>
              <w:lang w:val="ru-RU"/>
            </w:rPr>
            <m:t>=Q1-</m:t>
          </m:r>
          <m:r>
            <w:rPr>
              <w:rFonts w:ascii="Cambria Math" w:hAnsi="Cambria Math"/>
              <w:sz w:val="24"/>
              <w:lang w:val="en-US"/>
            </w:rPr>
            <m:t>k</m:t>
          </m:r>
          <m:r>
            <w:rPr>
              <w:rFonts w:ascii="Cambria Math" w:hAnsi="Cambria Math"/>
              <w:sz w:val="24"/>
              <w:lang w:val="ru-RU"/>
            </w:rPr>
            <m:t>*</m:t>
          </m:r>
          <m:r>
            <w:rPr>
              <w:rFonts w:ascii="Cambria Math" w:hAnsi="Cambria Math"/>
              <w:sz w:val="24"/>
              <w:lang w:val="en-US"/>
            </w:rPr>
            <m:t>IQR</m:t>
          </m:r>
        </m:oMath>
      </m:oMathPara>
    </w:p>
    <w:p w14:paraId="0E08BA0F" w14:textId="5800B94B" w:rsidR="004734EF" w:rsidRPr="004734EF" w:rsidRDefault="004734EF" w:rsidP="004734EF">
      <w:pPr>
        <w:spacing w:line="237" w:lineRule="auto"/>
        <w:ind w:firstLine="720"/>
        <w:rPr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Верхня межа</m:t>
          </m:r>
          <m:r>
            <w:rPr>
              <w:rFonts w:ascii="Cambria Math" w:hAnsi="Cambria Math"/>
              <w:sz w:val="24"/>
              <w:lang w:val="ru-RU"/>
            </w:rPr>
            <m:t>=Q3+</m:t>
          </m:r>
          <m:r>
            <w:rPr>
              <w:rFonts w:ascii="Cambria Math" w:hAnsi="Cambria Math"/>
              <w:sz w:val="24"/>
              <w:lang w:val="en-US"/>
            </w:rPr>
            <m:t>k*IQR</m:t>
          </m:r>
        </m:oMath>
      </m:oMathPara>
    </w:p>
    <w:p w14:paraId="0E3DA7B5" w14:textId="0D3AE2AA" w:rsidR="004734EF" w:rsidRPr="004734EF" w:rsidRDefault="004734EF" w:rsidP="004734EF">
      <w:pPr>
        <w:spacing w:line="237" w:lineRule="auto"/>
        <w:ind w:firstLine="720"/>
        <w:rPr>
          <w:sz w:val="24"/>
          <w:lang w:val="ru-RU"/>
        </w:rPr>
      </w:pPr>
      <w:r w:rsidRPr="004734EF">
        <w:rPr>
          <w:sz w:val="24"/>
        </w:rPr>
        <w:t>Де k — множник, який зазвичай приймається рівним 1,5 або 3 для виявлення більш "екстремальних" аномалій. Будь-яке значення, яке виходить за ці межі, вважається аномальним.</w:t>
      </w:r>
    </w:p>
    <w:p w14:paraId="12143406" w14:textId="77777777" w:rsidR="004734EF" w:rsidRPr="004734EF" w:rsidRDefault="004734EF" w:rsidP="00F80A73">
      <w:pPr>
        <w:spacing w:line="237" w:lineRule="auto"/>
        <w:rPr>
          <w:sz w:val="24"/>
          <w:lang w:val="ru-RU"/>
        </w:rPr>
      </w:pPr>
    </w:p>
    <w:p w14:paraId="5CD0DEE8" w14:textId="5D37D1C1" w:rsidR="004734EF" w:rsidRDefault="004734EF" w:rsidP="00F80A73">
      <w:pPr>
        <w:spacing w:line="237" w:lineRule="auto"/>
        <w:rPr>
          <w:sz w:val="24"/>
        </w:rPr>
      </w:pPr>
      <w:r>
        <w:rPr>
          <w:sz w:val="24"/>
          <w:lang w:val="ru-RU"/>
        </w:rPr>
        <w:tab/>
        <w:t>Далі, для модифікації використав ковзне вікно,</w:t>
      </w:r>
      <w:r w:rsidRPr="004734EF">
        <w:t xml:space="preserve"> </w:t>
      </w:r>
      <w:r w:rsidRPr="004734EF">
        <w:rPr>
          <w:sz w:val="24"/>
        </w:rPr>
        <w:t>щоб застосувати цей метод локально до частин даних, замість аналізу всієї вибірки одночасно. Це допомагає краще виявляти аномалії в нерівномірно розподілених даних.</w:t>
      </w:r>
      <w:r>
        <w:rPr>
          <w:sz w:val="24"/>
        </w:rPr>
        <w:t xml:space="preserve"> </w:t>
      </w:r>
      <w:r w:rsidRPr="004734EF">
        <w:rPr>
          <w:sz w:val="24"/>
        </w:rPr>
        <w:t>Для кожного вікна обчислюються значення Q1, Q3, а також IQR, і застосовується той самий алгоритм:</w:t>
      </w:r>
    </w:p>
    <w:p w14:paraId="054CBE69" w14:textId="0D0FC793" w:rsidR="004734EF" w:rsidRPr="004734EF" w:rsidRDefault="004734EF" w:rsidP="004734EF">
      <w:pPr>
        <w:spacing w:line="237" w:lineRule="auto"/>
        <w:ind w:firstLine="720"/>
        <w:rPr>
          <w:rFonts w:ascii="Cambria Math" w:hAnsi="Cambria Math"/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Нижня межа</m:t>
          </m:r>
          <m:r>
            <w:rPr>
              <w:rFonts w:ascii="Cambria Math" w:hAnsi="Cambria Math"/>
              <w:sz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ru-RU"/>
                </w:rPr>
                <m:t>Q1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val="ru-RU"/>
            </w:rPr>
            <m:t>-</m:t>
          </m:r>
          <m:r>
            <w:rPr>
              <w:rFonts w:ascii="Cambria Math" w:hAnsi="Cambria Math"/>
              <w:sz w:val="24"/>
              <w:lang w:val="en-US"/>
            </w:rPr>
            <m:t>k*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ru-RU"/>
                </w:rPr>
                <m:t>IQR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i</m:t>
              </m:r>
            </m:sub>
          </m:sSub>
        </m:oMath>
      </m:oMathPara>
    </w:p>
    <w:p w14:paraId="1D0ACB06" w14:textId="39CE383F" w:rsidR="004734EF" w:rsidRPr="004734EF" w:rsidRDefault="004734EF" w:rsidP="004734EF">
      <w:pPr>
        <w:spacing w:line="237" w:lineRule="auto"/>
        <w:ind w:firstLine="720"/>
        <w:rPr>
          <w:rFonts w:ascii="Cambria Math" w:hAnsi="Cambria Math"/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Верхня межа</m:t>
          </m:r>
          <m:r>
            <w:rPr>
              <w:rFonts w:ascii="Cambria Math" w:hAnsi="Cambria Math"/>
              <w:sz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ru-RU"/>
                </w:rPr>
                <m:t>Q3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val="ru-RU"/>
            </w:rPr>
            <m:t>-</m:t>
          </m:r>
          <m:r>
            <w:rPr>
              <w:rFonts w:ascii="Cambria Math" w:hAnsi="Cambria Math"/>
              <w:sz w:val="24"/>
              <w:lang w:val="en-US"/>
            </w:rPr>
            <m:t>k*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ru-RU"/>
                </w:rPr>
                <m:t>IQR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i</m:t>
              </m:r>
            </m:sub>
          </m:sSub>
        </m:oMath>
      </m:oMathPara>
    </w:p>
    <w:p w14:paraId="25C4ADD0" w14:textId="77777777" w:rsidR="004734EF" w:rsidRDefault="004734EF" w:rsidP="00F80A73">
      <w:pPr>
        <w:spacing w:line="237" w:lineRule="auto"/>
        <w:rPr>
          <w:sz w:val="24"/>
        </w:rPr>
      </w:pPr>
    </w:p>
    <w:p w14:paraId="40489B94" w14:textId="56F64051" w:rsidR="004734EF" w:rsidRDefault="004734EF" w:rsidP="00F80A73">
      <w:pPr>
        <w:spacing w:line="237" w:lineRule="auto"/>
        <w:rPr>
          <w:sz w:val="24"/>
        </w:rPr>
      </w:pPr>
      <w:r w:rsidRPr="004734EF">
        <w:rPr>
          <w:sz w:val="24"/>
        </w:rPr>
        <w:t>Де i позначає кожен крок ковзного вікна. Значення, які виходять за ці межі в рамках кожного вікна, розглядаються як аномальні для відповідного сегменту даних.</w:t>
      </w:r>
      <w:r>
        <w:rPr>
          <w:sz w:val="24"/>
        </w:rPr>
        <w:t xml:space="preserve"> </w:t>
      </w:r>
      <w:r w:rsidRPr="004734EF">
        <w:rPr>
          <w:sz w:val="24"/>
        </w:rPr>
        <w:t>Таким чином, цей модифікований метод IQR з ковзним вікном дозволяє більш точно і локально очищати дані, виявляючи аномалії в різних частинах вибірки.</w:t>
      </w:r>
    </w:p>
    <w:p w14:paraId="627DA84C" w14:textId="77777777" w:rsidR="004734EF" w:rsidRPr="004734EF" w:rsidRDefault="004734EF" w:rsidP="00F80A73">
      <w:pPr>
        <w:spacing w:line="237" w:lineRule="auto"/>
        <w:rPr>
          <w:sz w:val="24"/>
        </w:rPr>
      </w:pPr>
    </w:p>
    <w:p w14:paraId="345D6A27" w14:textId="3F637249" w:rsidR="00F80A73" w:rsidRDefault="00F80A73" w:rsidP="00F80A73">
      <w:pPr>
        <w:spacing w:line="237" w:lineRule="auto"/>
        <w:rPr>
          <w:sz w:val="24"/>
        </w:rPr>
      </w:pPr>
      <w:r w:rsidRPr="00F80A73">
        <w:rPr>
          <w:sz w:val="24"/>
        </w:rPr>
        <w:t xml:space="preserve">4.4. Визначення показників якості та оптимізація моделі. Показник якості та спосіб оптимізації обрати самостійно. </w:t>
      </w:r>
    </w:p>
    <w:p w14:paraId="5FAD7B9E" w14:textId="77777777" w:rsidR="00F80A73" w:rsidRDefault="00F80A73" w:rsidP="00F80A73">
      <w:pPr>
        <w:spacing w:line="237" w:lineRule="auto"/>
        <w:rPr>
          <w:sz w:val="24"/>
        </w:rPr>
      </w:pPr>
      <w:r w:rsidRPr="00F80A73">
        <w:rPr>
          <w:sz w:val="24"/>
        </w:rPr>
        <w:t>4.5. Статистичне навчання поліноміальної моделі за методом найменших квадратів (МНК – LSM) – поліноміальна регресія для вхідних даних, отриманих в п.1,2. Спосіб реалізації МНК обрати самостійно.</w:t>
      </w:r>
    </w:p>
    <w:p w14:paraId="6A7801D1" w14:textId="7D551D39" w:rsidR="008120A5" w:rsidRDefault="008120A5" w:rsidP="008120A5">
      <w:pPr>
        <w:spacing w:line="237" w:lineRule="auto"/>
        <w:ind w:firstLine="720"/>
        <w:rPr>
          <w:sz w:val="24"/>
        </w:rPr>
      </w:pPr>
      <w:r w:rsidRPr="008120A5">
        <w:rPr>
          <w:sz w:val="24"/>
        </w:rPr>
        <w:t>Для виконання поліноміальної регресії було обрано модель другого порядку, оскільки дані демонструють квадратичний тренд. Спочатку потрібно розділити вибірку на навчальний і тестовий набори. Далі, за допомогою створеного пайплайну, що включає трансформацію даних та застосування лінійної регресії до них, проводимо навчання поліноміальної моделі на навчальних даних.</w:t>
      </w:r>
    </w:p>
    <w:p w14:paraId="5ECE4B2D" w14:textId="07698104" w:rsidR="008120A5" w:rsidRDefault="008120A5" w:rsidP="008120A5">
      <w:pPr>
        <w:spacing w:line="237" w:lineRule="auto"/>
        <w:ind w:firstLine="720"/>
        <w:rPr>
          <w:sz w:val="24"/>
        </w:rPr>
      </w:pPr>
      <w:r>
        <w:rPr>
          <w:sz w:val="24"/>
        </w:rPr>
        <w:t>Я побачив</w:t>
      </w:r>
      <w:r w:rsidRPr="008120A5">
        <w:rPr>
          <w:sz w:val="24"/>
        </w:rPr>
        <w:t>, що коефіцієнт детермінації є більшим за 0.95, що є досить високим показником, тому модель гарно підходить для прогнозування наших даних. Таким чином, немає потреби оптимізувати модель</w:t>
      </w:r>
      <w:r>
        <w:rPr>
          <w:sz w:val="24"/>
        </w:rPr>
        <w:t>.</w:t>
      </w:r>
    </w:p>
    <w:p w14:paraId="13939581" w14:textId="65F29300" w:rsidR="00F80A73" w:rsidRDefault="00F80A73" w:rsidP="00F80A73">
      <w:pPr>
        <w:spacing w:line="237" w:lineRule="auto"/>
        <w:rPr>
          <w:sz w:val="24"/>
        </w:rPr>
      </w:pPr>
      <w:r w:rsidRPr="00F80A73">
        <w:rPr>
          <w:sz w:val="24"/>
        </w:rPr>
        <w:t>4.6 Прогнозування (екстраполяцію) параметрів досліджуваного процесу за «навченою» у п.5 моделлю на 0,5 інтервалу спостереження (об’єму вибірки).</w:t>
      </w:r>
    </w:p>
    <w:p w14:paraId="407262BE" w14:textId="6D9F8856" w:rsidR="008120A5" w:rsidRDefault="00F80A73" w:rsidP="00F80A73">
      <w:pPr>
        <w:spacing w:line="237" w:lineRule="auto"/>
        <w:rPr>
          <w:sz w:val="24"/>
        </w:rPr>
      </w:pPr>
      <w:r w:rsidRPr="00F80A73">
        <w:rPr>
          <w:sz w:val="24"/>
        </w:rPr>
        <w:t>4.7. Провести аналіз отриманих результатів та верифікацію розробленого скрипта.</w:t>
      </w:r>
    </w:p>
    <w:p w14:paraId="2E78A62D" w14:textId="76945013" w:rsidR="001C2F63" w:rsidRPr="001C2F63" w:rsidRDefault="008120A5" w:rsidP="00F80A73">
      <w:pPr>
        <w:spacing w:line="237" w:lineRule="auto"/>
        <w:rPr>
          <w:sz w:val="24"/>
        </w:rPr>
      </w:pPr>
      <w:r>
        <w:rPr>
          <w:sz w:val="24"/>
        </w:rPr>
        <w:tab/>
      </w:r>
      <w:r w:rsidR="001C2F63" w:rsidRPr="001C2F63">
        <w:rPr>
          <w:sz w:val="24"/>
        </w:rPr>
        <w:drawing>
          <wp:inline distT="0" distB="0" distL="0" distR="0" wp14:anchorId="32D0DB52" wp14:editId="6A9976DC">
            <wp:extent cx="4638675" cy="3528504"/>
            <wp:effectExtent l="0" t="0" r="0" b="0"/>
            <wp:docPr id="146051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18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337" cy="35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ECCD" w14:textId="597CCCE7" w:rsidR="001C2F63" w:rsidRDefault="001C2F63" w:rsidP="001C2F63">
      <w:pPr>
        <w:spacing w:line="237" w:lineRule="auto"/>
        <w:rPr>
          <w:sz w:val="24"/>
          <w:lang w:val="en-US"/>
        </w:rPr>
      </w:pPr>
    </w:p>
    <w:p w14:paraId="25ED94B3" w14:textId="017BFEA3" w:rsidR="001C2F63" w:rsidRPr="001C2F63" w:rsidRDefault="001C2F63" w:rsidP="001C2F63">
      <w:pPr>
        <w:pStyle w:val="a3"/>
        <w:jc w:val="center"/>
      </w:pPr>
      <w:r w:rsidRPr="001C2F63">
        <w:t>Рис.</w:t>
      </w:r>
      <w:r w:rsidRPr="001C2F63">
        <w:t>3</w:t>
      </w:r>
      <w:r w:rsidRPr="001C2F63">
        <w:t xml:space="preserve"> – </w:t>
      </w:r>
      <w:r>
        <w:t>Графік згенерованих даних</w:t>
      </w:r>
    </w:p>
    <w:p w14:paraId="7A576E1D" w14:textId="77777777" w:rsidR="00F80A73" w:rsidRDefault="00F80A73">
      <w:pPr>
        <w:pStyle w:val="a3"/>
        <w:spacing w:before="183"/>
        <w:rPr>
          <w:b/>
        </w:rPr>
      </w:pPr>
    </w:p>
    <w:p w14:paraId="22C992B5" w14:textId="1E8B9CED" w:rsidR="001C2F63" w:rsidRDefault="001C2F63">
      <w:pPr>
        <w:pStyle w:val="a3"/>
        <w:spacing w:before="183"/>
        <w:rPr>
          <w:b/>
        </w:rPr>
      </w:pPr>
      <w:r w:rsidRPr="001C2F63">
        <w:rPr>
          <w:lang w:val="en-US"/>
        </w:rPr>
        <w:lastRenderedPageBreak/>
        <w:drawing>
          <wp:inline distT="0" distB="0" distL="0" distR="0" wp14:anchorId="6D0FF375" wp14:editId="17FBB4A9">
            <wp:extent cx="5337652" cy="3552825"/>
            <wp:effectExtent l="0" t="0" r="0" b="0"/>
            <wp:docPr id="1852090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90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640" cy="35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4254" w14:textId="52CDFAE3" w:rsidR="001C2F63" w:rsidRPr="001C2F63" w:rsidRDefault="001C2F63" w:rsidP="001C2F63">
      <w:pPr>
        <w:pStyle w:val="a3"/>
        <w:jc w:val="center"/>
      </w:pPr>
      <w:r w:rsidRPr="001C2F63">
        <w:t>Рис.</w:t>
      </w:r>
      <w:r>
        <w:t>4</w:t>
      </w:r>
      <w:r w:rsidRPr="001C2F63">
        <w:t xml:space="preserve"> – </w:t>
      </w:r>
      <w:r>
        <w:t xml:space="preserve">Графік </w:t>
      </w:r>
      <w:r>
        <w:t>очищених</w:t>
      </w:r>
      <w:r>
        <w:t xml:space="preserve"> даних</w:t>
      </w:r>
    </w:p>
    <w:p w14:paraId="2012DCD3" w14:textId="1B1D8A3D" w:rsidR="001C2F63" w:rsidRDefault="001C2F63">
      <w:pPr>
        <w:pStyle w:val="a3"/>
        <w:spacing w:before="183"/>
        <w:rPr>
          <w:b/>
        </w:rPr>
      </w:pPr>
      <w:r>
        <w:rPr>
          <w:b/>
        </w:rPr>
        <w:tab/>
      </w:r>
      <w:r w:rsidRPr="001C2F63">
        <w:rPr>
          <w:b/>
        </w:rPr>
        <w:drawing>
          <wp:inline distT="0" distB="0" distL="0" distR="0" wp14:anchorId="574D0E77" wp14:editId="16FC8526">
            <wp:extent cx="4904757" cy="3486150"/>
            <wp:effectExtent l="0" t="0" r="0" b="0"/>
            <wp:docPr id="2211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3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891" cy="349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36BC" w14:textId="35B459EF" w:rsidR="001C2F63" w:rsidRPr="001C2F63" w:rsidRDefault="001C2F63" w:rsidP="001C2F63">
      <w:pPr>
        <w:pStyle w:val="a3"/>
        <w:jc w:val="center"/>
      </w:pPr>
      <w:r w:rsidRPr="001C2F63">
        <w:t>Рис.</w:t>
      </w:r>
      <w:r>
        <w:t>5</w:t>
      </w:r>
      <w:r w:rsidRPr="001C2F63">
        <w:t xml:space="preserve"> – </w:t>
      </w:r>
      <w:r>
        <w:t xml:space="preserve">Графік </w:t>
      </w:r>
      <w:r>
        <w:t>тестових даних та регресія, побудована на всій вибірці даних</w:t>
      </w:r>
    </w:p>
    <w:p w14:paraId="1A15C3CC" w14:textId="2D101172" w:rsidR="001C2F63" w:rsidRDefault="001C2F63" w:rsidP="001C2F63">
      <w:pPr>
        <w:pStyle w:val="a3"/>
        <w:spacing w:before="183"/>
        <w:jc w:val="center"/>
        <w:rPr>
          <w:b/>
        </w:rPr>
      </w:pPr>
      <w:r w:rsidRPr="001C2F63">
        <w:rPr>
          <w:b/>
        </w:rPr>
        <w:lastRenderedPageBreak/>
        <w:drawing>
          <wp:inline distT="0" distB="0" distL="0" distR="0" wp14:anchorId="5C7A1EF3" wp14:editId="2C647520">
            <wp:extent cx="4752975" cy="3597258"/>
            <wp:effectExtent l="0" t="0" r="0" b="3810"/>
            <wp:docPr id="29190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03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840" cy="36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A178" w14:textId="4AE0034C" w:rsidR="001C2F63" w:rsidRPr="001C2F63" w:rsidRDefault="001C2F63" w:rsidP="001C2F63">
      <w:pPr>
        <w:pStyle w:val="a3"/>
        <w:jc w:val="center"/>
      </w:pPr>
      <w:r w:rsidRPr="001C2F63">
        <w:t>Рис.</w:t>
      </w:r>
      <w:r>
        <w:t>6</w:t>
      </w:r>
      <w:r w:rsidRPr="001C2F63">
        <w:t xml:space="preserve"> – </w:t>
      </w:r>
      <w:r>
        <w:t xml:space="preserve">Графік </w:t>
      </w:r>
      <w:r>
        <w:t xml:space="preserve">екстраполяції поліноміальної регресії на </w:t>
      </w:r>
      <w:r w:rsidR="004127C0">
        <w:t xml:space="preserve">0.5 </w:t>
      </w:r>
      <w:r>
        <w:t>від обсяду всієї вибірки</w:t>
      </w:r>
    </w:p>
    <w:p w14:paraId="6BBDF5AB" w14:textId="69987856" w:rsidR="001C2F63" w:rsidRDefault="004127C0" w:rsidP="001C2F63">
      <w:pPr>
        <w:pStyle w:val="a3"/>
        <w:spacing w:before="183"/>
        <w:jc w:val="center"/>
        <w:rPr>
          <w:b/>
        </w:rPr>
      </w:pPr>
      <w:r w:rsidRPr="004127C0">
        <w:rPr>
          <w:b/>
        </w:rPr>
        <w:drawing>
          <wp:inline distT="0" distB="0" distL="0" distR="0" wp14:anchorId="194D651E" wp14:editId="492CFCA0">
            <wp:extent cx="3219899" cy="571580"/>
            <wp:effectExtent l="0" t="0" r="0" b="0"/>
            <wp:docPr id="82755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5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085A" w14:textId="4C16281C" w:rsidR="004127C0" w:rsidRPr="001C2F63" w:rsidRDefault="004127C0" w:rsidP="004127C0">
      <w:pPr>
        <w:pStyle w:val="a3"/>
        <w:jc w:val="center"/>
      </w:pPr>
      <w:r w:rsidRPr="001C2F63">
        <w:t>Рис.</w:t>
      </w:r>
      <w:r>
        <w:t xml:space="preserve">7 </w:t>
      </w:r>
      <w:r w:rsidRPr="001C2F63">
        <w:t xml:space="preserve">– </w:t>
      </w:r>
      <w:r>
        <w:t>Результат вибіркового середнього та середньо-квадратичне відхилення</w:t>
      </w:r>
    </w:p>
    <w:p w14:paraId="4331136D" w14:textId="77777777" w:rsidR="004127C0" w:rsidRDefault="004127C0" w:rsidP="001C2F63">
      <w:pPr>
        <w:pStyle w:val="a3"/>
        <w:spacing w:before="183"/>
        <w:jc w:val="center"/>
        <w:rPr>
          <w:b/>
        </w:rPr>
      </w:pPr>
    </w:p>
    <w:p w14:paraId="24DCA635" w14:textId="77777777" w:rsidR="005A3A16" w:rsidRDefault="00000000">
      <w:pPr>
        <w:pStyle w:val="a3"/>
        <w:ind w:left="682"/>
      </w:pPr>
      <w:r>
        <w:t>Результатом</w:t>
      </w:r>
      <w:r>
        <w:rPr>
          <w:spacing w:val="-5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програми</w:t>
      </w:r>
      <w:r>
        <w:rPr>
          <w:spacing w:val="-5"/>
        </w:rPr>
        <w:t xml:space="preserve"> </w:t>
      </w:r>
      <w:r>
        <w:rPr>
          <w:spacing w:val="-10"/>
        </w:rPr>
        <w:t>є</w:t>
      </w:r>
    </w:p>
    <w:p w14:paraId="3FE0FB32" w14:textId="77777777" w:rsidR="005A3A16" w:rsidRDefault="005A3A16">
      <w:pPr>
        <w:pStyle w:val="a3"/>
      </w:pPr>
    </w:p>
    <w:p w14:paraId="351192FE" w14:textId="77777777" w:rsidR="005A3A16" w:rsidRDefault="00000000">
      <w:pPr>
        <w:pStyle w:val="a3"/>
        <w:ind w:left="682"/>
      </w:pPr>
      <w:r>
        <w:t>Діаграми:</w:t>
      </w:r>
      <w:r>
        <w:rPr>
          <w:spacing w:val="-3"/>
        </w:rPr>
        <w:t xml:space="preserve"> </w:t>
      </w:r>
      <w:r>
        <w:t>Програма</w:t>
      </w:r>
      <w:r>
        <w:rPr>
          <w:spacing w:val="-6"/>
        </w:rPr>
        <w:t xml:space="preserve"> </w:t>
      </w:r>
      <w:r>
        <w:t>генерує</w:t>
      </w:r>
      <w:r>
        <w:rPr>
          <w:spacing w:val="-3"/>
        </w:rPr>
        <w:t xml:space="preserve"> </w:t>
      </w:r>
      <w:r>
        <w:t>різні</w:t>
      </w:r>
      <w:r>
        <w:rPr>
          <w:spacing w:val="-6"/>
        </w:rPr>
        <w:t xml:space="preserve"> </w:t>
      </w:r>
      <w:r>
        <w:t>діаграми,</w:t>
      </w:r>
      <w:r>
        <w:rPr>
          <w:spacing w:val="2"/>
        </w:rPr>
        <w:t xml:space="preserve"> </w:t>
      </w:r>
      <w:r>
        <w:t>які</w:t>
      </w:r>
      <w:r>
        <w:rPr>
          <w:spacing w:val="-9"/>
        </w:rPr>
        <w:t xml:space="preserve"> </w:t>
      </w:r>
      <w:r>
        <w:t>візуалізують</w:t>
      </w:r>
      <w:r>
        <w:rPr>
          <w:spacing w:val="-3"/>
        </w:rPr>
        <w:t xml:space="preserve"> </w:t>
      </w:r>
      <w:r>
        <w:rPr>
          <w:spacing w:val="-2"/>
        </w:rPr>
        <w:t>дані.</w:t>
      </w:r>
    </w:p>
    <w:p w14:paraId="7282C722" w14:textId="77777777" w:rsidR="005A3A16" w:rsidRDefault="005A3A16">
      <w:pPr>
        <w:pStyle w:val="a3"/>
      </w:pPr>
    </w:p>
    <w:p w14:paraId="1E1E686D" w14:textId="77777777" w:rsidR="005A3A16" w:rsidRDefault="00000000">
      <w:pPr>
        <w:pStyle w:val="a3"/>
        <w:ind w:left="139" w:right="656" w:firstLine="542"/>
        <w:jc w:val="both"/>
      </w:pPr>
      <w:r>
        <w:t>Вивід результатів: Результати виводяться на екран у вигляді текстових повідомлень, діаграм і графіків. Вони можуть бути використані для аналізу та порівняння різних даних та моделей.</w:t>
      </w:r>
    </w:p>
    <w:p w14:paraId="5C1C1B35" w14:textId="77777777" w:rsidR="005A3A16" w:rsidRDefault="005A3A16">
      <w:pPr>
        <w:rPr>
          <w:sz w:val="13"/>
          <w:lang w:val="ru-RU"/>
        </w:rPr>
      </w:pPr>
    </w:p>
    <w:p w14:paraId="0C8392A2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spacing w:before="70" w:line="275" w:lineRule="exact"/>
        <w:ind w:left="1103" w:hanging="421"/>
        <w:rPr>
          <w:b/>
          <w:sz w:val="24"/>
        </w:rPr>
      </w:pPr>
      <w:r>
        <w:rPr>
          <w:b/>
          <w:sz w:val="24"/>
        </w:rPr>
        <w:t>Програмний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код.</w:t>
      </w:r>
    </w:p>
    <w:p w14:paraId="2E9D1B68" w14:textId="77777777" w:rsidR="005A3A16" w:rsidRDefault="00000000">
      <w:pPr>
        <w:pStyle w:val="a3"/>
        <w:spacing w:line="242" w:lineRule="auto"/>
        <w:ind w:left="139" w:firstLine="542"/>
      </w:pPr>
      <w:r>
        <w:t>Програмний</w:t>
      </w:r>
      <w:r>
        <w:rPr>
          <w:spacing w:val="40"/>
        </w:rPr>
        <w:t xml:space="preserve"> </w:t>
      </w:r>
      <w:r>
        <w:t>код</w:t>
      </w:r>
      <w:r>
        <w:rPr>
          <w:spacing w:val="40"/>
        </w:rPr>
        <w:t xml:space="preserve"> </w:t>
      </w:r>
      <w:r>
        <w:t>послідовно</w:t>
      </w:r>
      <w:r>
        <w:rPr>
          <w:spacing w:val="40"/>
        </w:rPr>
        <w:t xml:space="preserve"> </w:t>
      </w:r>
      <w:r>
        <w:t>реалізує</w:t>
      </w:r>
      <w:r>
        <w:rPr>
          <w:spacing w:val="38"/>
        </w:rPr>
        <w:t xml:space="preserve"> </w:t>
      </w:r>
      <w:r>
        <w:t>алгоритм</w:t>
      </w:r>
      <w:r>
        <w:rPr>
          <w:spacing w:val="40"/>
        </w:rPr>
        <w:t xml:space="preserve"> </w:t>
      </w:r>
      <w:r>
        <w:t>рис.1</w:t>
      </w:r>
      <w:r>
        <w:rPr>
          <w:spacing w:val="40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спрямовано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отримання результатів, поданих вище.</w:t>
      </w:r>
    </w:p>
    <w:p w14:paraId="5C31345B" w14:textId="7CD75E73" w:rsidR="005A3A16" w:rsidRDefault="00000000" w:rsidP="004127C0">
      <w:pPr>
        <w:pStyle w:val="a3"/>
        <w:spacing w:line="242" w:lineRule="auto"/>
        <w:ind w:left="682" w:right="949"/>
      </w:pPr>
      <w:r>
        <w:t>При</w:t>
      </w:r>
      <w:r>
        <w:rPr>
          <w:spacing w:val="-3"/>
        </w:rPr>
        <w:t xml:space="preserve"> </w:t>
      </w:r>
      <w:r>
        <w:t>цьому</w:t>
      </w:r>
      <w:r>
        <w:rPr>
          <w:spacing w:val="-8"/>
        </w:rPr>
        <w:t xml:space="preserve"> </w:t>
      </w:r>
      <w:r>
        <w:t>використано</w:t>
      </w:r>
      <w:r>
        <w:rPr>
          <w:spacing w:val="-3"/>
        </w:rPr>
        <w:t xml:space="preserve"> </w:t>
      </w:r>
      <w:r>
        <w:t>можливості Python</w:t>
      </w:r>
      <w:r>
        <w:rPr>
          <w:spacing w:val="-3"/>
        </w:rPr>
        <w:t xml:space="preserve"> </w:t>
      </w:r>
      <w:r>
        <w:t>бібліотек:</w:t>
      </w:r>
      <w:r>
        <w:rPr>
          <w:spacing w:val="-3"/>
        </w:rPr>
        <w:t xml:space="preserve"> </w:t>
      </w:r>
      <w:r>
        <w:t>pip;</w:t>
      </w:r>
      <w:r>
        <w:rPr>
          <w:spacing w:val="-3"/>
        </w:rPr>
        <w:t xml:space="preserve"> </w:t>
      </w:r>
      <w:r>
        <w:t>pandas;</w:t>
      </w:r>
      <w:r>
        <w:rPr>
          <w:spacing w:val="-3"/>
        </w:rPr>
        <w:t xml:space="preserve"> </w:t>
      </w:r>
      <w:r>
        <w:t>numpy;</w:t>
      </w:r>
      <w:r>
        <w:rPr>
          <w:spacing w:val="-7"/>
        </w:rPr>
        <w:t xml:space="preserve"> </w:t>
      </w:r>
      <w:r w:rsidR="004127C0" w:rsidRPr="004127C0">
        <w:rPr>
          <w:lang w:val="ru-RU"/>
        </w:rPr>
        <w:t>sklearn</w:t>
      </w:r>
      <w:r>
        <w:t xml:space="preserve">; </w:t>
      </w:r>
      <w:r>
        <w:rPr>
          <w:spacing w:val="-2"/>
        </w:rPr>
        <w:t>matplotlib.</w:t>
      </w:r>
    </w:p>
    <w:p w14:paraId="66B25D26" w14:textId="77777777" w:rsidR="005A3A16" w:rsidRDefault="00000000">
      <w:pPr>
        <w:pStyle w:val="a3"/>
        <w:spacing w:line="242" w:lineRule="auto"/>
        <w:ind w:left="139" w:firstLine="542"/>
        <w:rPr>
          <w:spacing w:val="-2"/>
        </w:rPr>
      </w:pPr>
      <w:r>
        <w:t>Контексні</w:t>
      </w:r>
      <w:r>
        <w:rPr>
          <w:spacing w:val="80"/>
          <w:w w:val="150"/>
        </w:rPr>
        <w:t xml:space="preserve"> </w:t>
      </w:r>
      <w:r>
        <w:t>коментарі</w:t>
      </w:r>
      <w:r>
        <w:rPr>
          <w:spacing w:val="80"/>
          <w:w w:val="150"/>
        </w:rPr>
        <w:t xml:space="preserve"> </w:t>
      </w:r>
      <w:r>
        <w:t>пояснюють</w:t>
      </w:r>
      <w:r>
        <w:rPr>
          <w:spacing w:val="80"/>
          <w:w w:val="150"/>
        </w:rPr>
        <w:t xml:space="preserve"> </w:t>
      </w:r>
      <w:r>
        <w:t>сутність</w:t>
      </w:r>
      <w:r>
        <w:rPr>
          <w:spacing w:val="80"/>
          <w:w w:val="150"/>
        </w:rPr>
        <w:t xml:space="preserve"> </w:t>
      </w:r>
      <w:r>
        <w:t>окремих</w:t>
      </w:r>
      <w:r>
        <w:rPr>
          <w:spacing w:val="80"/>
          <w:w w:val="150"/>
        </w:rPr>
        <w:t xml:space="preserve"> </w:t>
      </w:r>
      <w:r>
        <w:t>скриптів</w:t>
      </w:r>
      <w:r>
        <w:rPr>
          <w:spacing w:val="80"/>
          <w:w w:val="150"/>
        </w:rPr>
        <w:t xml:space="preserve"> </w:t>
      </w:r>
      <w:r>
        <w:t>наведеного</w:t>
      </w:r>
      <w:r>
        <w:rPr>
          <w:spacing w:val="80"/>
          <w:w w:val="150"/>
        </w:rPr>
        <w:t xml:space="preserve"> </w:t>
      </w:r>
      <w:r>
        <w:t xml:space="preserve">коду </w:t>
      </w:r>
      <w:r>
        <w:rPr>
          <w:spacing w:val="-2"/>
        </w:rPr>
        <w:t>програми.</w:t>
      </w:r>
    </w:p>
    <w:p w14:paraId="185D9825" w14:textId="77777777" w:rsidR="004127C0" w:rsidRDefault="004127C0">
      <w:pPr>
        <w:pStyle w:val="a3"/>
        <w:spacing w:line="242" w:lineRule="auto"/>
        <w:ind w:left="139" w:firstLine="542"/>
      </w:pPr>
    </w:p>
    <w:p w14:paraId="3D9D0BFF" w14:textId="77777777" w:rsidR="005A3A16" w:rsidRDefault="00000000">
      <w:pPr>
        <w:pStyle w:val="a4"/>
        <w:numPr>
          <w:ilvl w:val="1"/>
          <w:numId w:val="7"/>
        </w:numPr>
        <w:tabs>
          <w:tab w:val="left" w:pos="1232"/>
        </w:tabs>
        <w:spacing w:before="71" w:line="242" w:lineRule="auto"/>
        <w:ind w:right="653" w:firstLine="542"/>
        <w:rPr>
          <w:b/>
          <w:sz w:val="24"/>
        </w:rPr>
      </w:pPr>
      <w:r>
        <w:rPr>
          <w:b/>
          <w:sz w:val="24"/>
        </w:rPr>
        <w:t>Аналіз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відлагодження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верифікації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програми.</w:t>
      </w:r>
    </w:p>
    <w:p w14:paraId="4CE21B17" w14:textId="77777777" w:rsidR="005A3A16" w:rsidRDefault="00000000">
      <w:pPr>
        <w:pStyle w:val="a3"/>
        <w:spacing w:before="273"/>
        <w:ind w:left="139" w:right="641" w:firstLine="542"/>
        <w:jc w:val="both"/>
      </w:pPr>
      <w:r>
        <w:t>Результати</w:t>
      </w:r>
      <w:r>
        <w:rPr>
          <w:spacing w:val="-15"/>
        </w:rPr>
        <w:t xml:space="preserve"> </w:t>
      </w:r>
      <w:r>
        <w:t>відлагодження</w:t>
      </w:r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тестування</w:t>
      </w:r>
      <w:r>
        <w:rPr>
          <w:spacing w:val="-15"/>
        </w:rPr>
        <w:t xml:space="preserve"> </w:t>
      </w:r>
      <w:r>
        <w:t>довели</w:t>
      </w:r>
      <w:r>
        <w:rPr>
          <w:spacing w:val="-15"/>
        </w:rPr>
        <w:t xml:space="preserve"> </w:t>
      </w:r>
      <w:r>
        <w:t>працездатність</w:t>
      </w:r>
      <w:r>
        <w:rPr>
          <w:spacing w:val="-15"/>
        </w:rPr>
        <w:t xml:space="preserve"> </w:t>
      </w:r>
      <w:r>
        <w:t>розробленого</w:t>
      </w:r>
      <w:r>
        <w:rPr>
          <w:spacing w:val="-15"/>
        </w:rPr>
        <w:t xml:space="preserve"> </w:t>
      </w:r>
      <w:r>
        <w:t>коду.</w:t>
      </w:r>
      <w:r>
        <w:rPr>
          <w:spacing w:val="-15"/>
        </w:rPr>
        <w:t xml:space="preserve"> </w:t>
      </w:r>
      <w:r>
        <w:t>Це підтверджується результатами розрахунків, які не суперечать теоретичним положенням.</w:t>
      </w:r>
    </w:p>
    <w:p w14:paraId="193618F3" w14:textId="77777777" w:rsidR="005A3A16" w:rsidRDefault="00000000">
      <w:pPr>
        <w:pStyle w:val="a3"/>
        <w:spacing w:before="1"/>
        <w:ind w:left="139" w:right="647" w:firstLine="542"/>
        <w:jc w:val="both"/>
      </w:pPr>
      <w:r>
        <w:t>Верифікація функціоналу програмного коду, порівняння отриманих результатів з технічними</w:t>
      </w:r>
      <w:r>
        <w:rPr>
          <w:spacing w:val="-10"/>
        </w:rPr>
        <w:t xml:space="preserve"> </w:t>
      </w:r>
      <w:r>
        <w:t>умовами</w:t>
      </w:r>
      <w:r>
        <w:rPr>
          <w:spacing w:val="-5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лабораторну</w:t>
      </w:r>
      <w:r>
        <w:rPr>
          <w:spacing w:val="-6"/>
        </w:rPr>
        <w:t xml:space="preserve"> </w:t>
      </w:r>
      <w:r>
        <w:t>роботу</w:t>
      </w:r>
      <w:r>
        <w:rPr>
          <w:spacing w:val="-5"/>
        </w:rPr>
        <w:t xml:space="preserve"> </w:t>
      </w:r>
      <w:r>
        <w:t>доводять,</w:t>
      </w:r>
      <w:r>
        <w:rPr>
          <w:spacing w:val="-4"/>
        </w:rPr>
        <w:t xml:space="preserve"> </w:t>
      </w:r>
      <w:r>
        <w:t>що</w:t>
      </w:r>
      <w:r>
        <w:rPr>
          <w:spacing w:val="-6"/>
        </w:rPr>
        <w:t xml:space="preserve"> </w:t>
      </w:r>
      <w:r>
        <w:t>усі</w:t>
      </w:r>
      <w:r>
        <w:rPr>
          <w:spacing w:val="-10"/>
        </w:rPr>
        <w:t xml:space="preserve"> </w:t>
      </w:r>
      <w:r>
        <w:t>завдання</w:t>
      </w:r>
      <w:r>
        <w:rPr>
          <w:spacing w:val="-11"/>
        </w:rPr>
        <w:t xml:space="preserve"> </w:t>
      </w:r>
      <w:r>
        <w:t>виконані</w:t>
      </w:r>
      <w:r>
        <w:rPr>
          <w:spacing w:val="-5"/>
        </w:rPr>
        <w:t xml:space="preserve"> </w:t>
      </w:r>
      <w:r>
        <w:t>у повному обсязі.</w:t>
      </w:r>
    </w:p>
    <w:p w14:paraId="4B67E2B7" w14:textId="0D81A4A5" w:rsidR="005A3A16" w:rsidRDefault="004127C0">
      <w:pPr>
        <w:pStyle w:val="a3"/>
      </w:pPr>
      <w:r w:rsidRPr="004127C0">
        <w:lastRenderedPageBreak/>
        <w:drawing>
          <wp:inline distT="0" distB="0" distL="0" distR="0" wp14:anchorId="41960012" wp14:editId="068ACB58">
            <wp:extent cx="6042421" cy="3733800"/>
            <wp:effectExtent l="0" t="0" r="0" b="0"/>
            <wp:docPr id="409571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71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024" cy="37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2A1D" w14:textId="6D856A82" w:rsidR="004127C0" w:rsidRDefault="004127C0">
      <w:pPr>
        <w:pStyle w:val="a3"/>
      </w:pPr>
      <w:r w:rsidRPr="004127C0">
        <w:drawing>
          <wp:inline distT="0" distB="0" distL="0" distR="0" wp14:anchorId="3253EA8C" wp14:editId="1E4CA82D">
            <wp:extent cx="6057900" cy="5055213"/>
            <wp:effectExtent l="0" t="0" r="0" b="0"/>
            <wp:docPr id="83107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78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3779" cy="50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C5B7" w14:textId="7FE86032" w:rsidR="004127C0" w:rsidRDefault="004127C0">
      <w:pPr>
        <w:pStyle w:val="a3"/>
      </w:pPr>
      <w:r w:rsidRPr="004127C0">
        <w:drawing>
          <wp:inline distT="0" distB="0" distL="0" distR="0" wp14:anchorId="10BF662A" wp14:editId="5846771E">
            <wp:extent cx="6076950" cy="577161"/>
            <wp:effectExtent l="0" t="0" r="0" b="0"/>
            <wp:docPr id="1957140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40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831" cy="58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B2C3" w14:textId="1B0DD9D6" w:rsidR="004127C0" w:rsidRDefault="004127C0">
      <w:pPr>
        <w:pStyle w:val="a3"/>
      </w:pPr>
      <w:r w:rsidRPr="004127C0">
        <w:lastRenderedPageBreak/>
        <w:drawing>
          <wp:inline distT="0" distB="0" distL="0" distR="0" wp14:anchorId="7D6A98CA" wp14:editId="16E9BAE3">
            <wp:extent cx="6256063" cy="2771775"/>
            <wp:effectExtent l="0" t="0" r="0" b="0"/>
            <wp:docPr id="159423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36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9716" cy="27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70AE" w14:textId="69652910" w:rsidR="004127C0" w:rsidRDefault="004127C0">
      <w:pPr>
        <w:pStyle w:val="a3"/>
      </w:pPr>
      <w:r w:rsidRPr="004127C0">
        <w:drawing>
          <wp:inline distT="0" distB="0" distL="0" distR="0" wp14:anchorId="68E5417F" wp14:editId="57781BE1">
            <wp:extent cx="6245225" cy="1343800"/>
            <wp:effectExtent l="0" t="0" r="3175" b="8890"/>
            <wp:docPr id="500149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49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5195" cy="13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2AE8" w14:textId="226F5FC3" w:rsidR="004127C0" w:rsidRDefault="004127C0">
      <w:pPr>
        <w:pStyle w:val="a3"/>
      </w:pPr>
      <w:r w:rsidRPr="004127C0">
        <w:drawing>
          <wp:inline distT="0" distB="0" distL="0" distR="0" wp14:anchorId="25B96F51" wp14:editId="08F8D5AB">
            <wp:extent cx="6219825" cy="601148"/>
            <wp:effectExtent l="0" t="0" r="0" b="8890"/>
            <wp:docPr id="1465275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752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3391" cy="60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A103" w14:textId="77777777" w:rsidR="004127C0" w:rsidRDefault="004127C0">
      <w:pPr>
        <w:pStyle w:val="a3"/>
      </w:pPr>
    </w:p>
    <w:p w14:paraId="6B716869" w14:textId="77777777" w:rsidR="005A3A16" w:rsidRDefault="00000000">
      <w:pPr>
        <w:spacing w:line="275" w:lineRule="exact"/>
        <w:ind w:left="682"/>
        <w:jc w:val="both"/>
        <w:rPr>
          <w:b/>
          <w:sz w:val="24"/>
        </w:rPr>
      </w:pPr>
      <w:r>
        <w:rPr>
          <w:b/>
          <w:sz w:val="24"/>
        </w:rPr>
        <w:t>IV.</w:t>
      </w:r>
      <w:r>
        <w:rPr>
          <w:b/>
          <w:spacing w:val="-2"/>
          <w:sz w:val="24"/>
        </w:rPr>
        <w:t xml:space="preserve"> Висновки.</w:t>
      </w:r>
    </w:p>
    <w:p w14:paraId="2271C2EB" w14:textId="306A7050" w:rsidR="005A3A16" w:rsidRDefault="00000000" w:rsidP="008120A5">
      <w:pPr>
        <w:pStyle w:val="a3"/>
        <w:ind w:left="139" w:right="652" w:firstLine="542"/>
        <w:jc w:val="both"/>
      </w:pPr>
      <w:r>
        <w:t>В результаті виконаної лабораторної роботи</w:t>
      </w:r>
      <w:r w:rsidR="008120A5">
        <w:t xml:space="preserve">, </w:t>
      </w:r>
      <w:r w:rsidR="008120A5" w:rsidRPr="008120A5">
        <w:t xml:space="preserve">Застосувавши метод IQR з ковзним вікном і підбираючи коефіцієнт для IQR, я виявив та видалив аномальні вимірювання в синтезованих даних. На очищених даних я навчив і оцінив модель поліноміальної регресії. Отриманий коефіцієнт детермінації виявився дуже високим, що свідчить про адекватність моделі для наших даних. Крім того, я здійснив екстраполяцію результатів і обрахував статистичні характеристики спрогнозованих даних. Значення середньоквадратичного відхилення виявилося досить близьким до заданого під час генерації даних </w:t>
      </w:r>
    </w:p>
    <w:sectPr w:rsidR="005A3A16">
      <w:pgSz w:w="11910" w:h="16840"/>
      <w:pgMar w:top="1040" w:right="2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AEA"/>
    <w:multiLevelType w:val="hybridMultilevel"/>
    <w:tmpl w:val="B1E8BC06"/>
    <w:lvl w:ilvl="0" w:tplc="B720E5CA">
      <w:start w:val="1"/>
      <w:numFmt w:val="decimal"/>
      <w:lvlText w:val="%1."/>
      <w:lvlJc w:val="left"/>
      <w:pPr>
        <w:ind w:left="859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29808C00">
      <w:numFmt w:val="bullet"/>
      <w:lvlText w:val="•"/>
      <w:lvlJc w:val="left"/>
      <w:pPr>
        <w:ind w:left="1788" w:hanging="183"/>
      </w:pPr>
      <w:rPr>
        <w:rFonts w:hint="default"/>
        <w:lang w:val="uk-UA" w:eastAsia="en-US" w:bidi="ar-SA"/>
      </w:rPr>
    </w:lvl>
    <w:lvl w:ilvl="2" w:tplc="41720094">
      <w:numFmt w:val="bullet"/>
      <w:lvlText w:val="•"/>
      <w:lvlJc w:val="left"/>
      <w:pPr>
        <w:ind w:left="2717" w:hanging="183"/>
      </w:pPr>
      <w:rPr>
        <w:rFonts w:hint="default"/>
        <w:lang w:val="uk-UA" w:eastAsia="en-US" w:bidi="ar-SA"/>
      </w:rPr>
    </w:lvl>
    <w:lvl w:ilvl="3" w:tplc="7084FBBC">
      <w:numFmt w:val="bullet"/>
      <w:lvlText w:val="•"/>
      <w:lvlJc w:val="left"/>
      <w:pPr>
        <w:ind w:left="3646" w:hanging="183"/>
      </w:pPr>
      <w:rPr>
        <w:rFonts w:hint="default"/>
        <w:lang w:val="uk-UA" w:eastAsia="en-US" w:bidi="ar-SA"/>
      </w:rPr>
    </w:lvl>
    <w:lvl w:ilvl="4" w:tplc="1FA091C4">
      <w:numFmt w:val="bullet"/>
      <w:lvlText w:val="•"/>
      <w:lvlJc w:val="left"/>
      <w:pPr>
        <w:ind w:left="4575" w:hanging="183"/>
      </w:pPr>
      <w:rPr>
        <w:rFonts w:hint="default"/>
        <w:lang w:val="uk-UA" w:eastAsia="en-US" w:bidi="ar-SA"/>
      </w:rPr>
    </w:lvl>
    <w:lvl w:ilvl="5" w:tplc="A68AA0E0">
      <w:numFmt w:val="bullet"/>
      <w:lvlText w:val="•"/>
      <w:lvlJc w:val="left"/>
      <w:pPr>
        <w:ind w:left="5504" w:hanging="183"/>
      </w:pPr>
      <w:rPr>
        <w:rFonts w:hint="default"/>
        <w:lang w:val="uk-UA" w:eastAsia="en-US" w:bidi="ar-SA"/>
      </w:rPr>
    </w:lvl>
    <w:lvl w:ilvl="6" w:tplc="45C28EFC">
      <w:numFmt w:val="bullet"/>
      <w:lvlText w:val="•"/>
      <w:lvlJc w:val="left"/>
      <w:pPr>
        <w:ind w:left="6433" w:hanging="183"/>
      </w:pPr>
      <w:rPr>
        <w:rFonts w:hint="default"/>
        <w:lang w:val="uk-UA" w:eastAsia="en-US" w:bidi="ar-SA"/>
      </w:rPr>
    </w:lvl>
    <w:lvl w:ilvl="7" w:tplc="00CCFB1C">
      <w:numFmt w:val="bullet"/>
      <w:lvlText w:val="•"/>
      <w:lvlJc w:val="left"/>
      <w:pPr>
        <w:ind w:left="7362" w:hanging="183"/>
      </w:pPr>
      <w:rPr>
        <w:rFonts w:hint="default"/>
        <w:lang w:val="uk-UA" w:eastAsia="en-US" w:bidi="ar-SA"/>
      </w:rPr>
    </w:lvl>
    <w:lvl w:ilvl="8" w:tplc="E4309D34">
      <w:numFmt w:val="bullet"/>
      <w:lvlText w:val="•"/>
      <w:lvlJc w:val="left"/>
      <w:pPr>
        <w:ind w:left="8291" w:hanging="183"/>
      </w:pPr>
      <w:rPr>
        <w:rFonts w:hint="default"/>
        <w:lang w:val="uk-UA" w:eastAsia="en-US" w:bidi="ar-SA"/>
      </w:rPr>
    </w:lvl>
  </w:abstractNum>
  <w:abstractNum w:abstractNumId="1" w15:restartNumberingAfterBreak="0">
    <w:nsid w:val="285623BF"/>
    <w:multiLevelType w:val="multilevel"/>
    <w:tmpl w:val="0044A5DC"/>
    <w:lvl w:ilvl="0">
      <w:start w:val="3"/>
      <w:numFmt w:val="decimal"/>
      <w:lvlText w:val="%1"/>
      <w:lvlJc w:val="left"/>
      <w:pPr>
        <w:ind w:left="139" w:hanging="44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39" w:hanging="442"/>
      </w:pPr>
      <w:rPr>
        <w:rFonts w:hint="default"/>
        <w:spacing w:val="0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141" w:hanging="44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42" w:hanging="4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43" w:hanging="4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44" w:hanging="4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5" w:hanging="4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46" w:hanging="4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47" w:hanging="442"/>
      </w:pPr>
      <w:rPr>
        <w:rFonts w:hint="default"/>
        <w:lang w:val="uk-UA" w:eastAsia="en-US" w:bidi="ar-SA"/>
      </w:rPr>
    </w:lvl>
  </w:abstractNum>
  <w:abstractNum w:abstractNumId="2" w15:restartNumberingAfterBreak="0">
    <w:nsid w:val="32286C93"/>
    <w:multiLevelType w:val="hybridMultilevel"/>
    <w:tmpl w:val="0D9A428A"/>
    <w:lvl w:ilvl="0" w:tplc="34DC4B94">
      <w:start w:val="1"/>
      <w:numFmt w:val="decimal"/>
      <w:lvlText w:val="%1."/>
      <w:lvlJc w:val="left"/>
      <w:pPr>
        <w:ind w:left="677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E404D46">
      <w:numFmt w:val="bullet"/>
      <w:lvlText w:val="•"/>
      <w:lvlJc w:val="left"/>
      <w:pPr>
        <w:ind w:left="1626" w:hanging="245"/>
      </w:pPr>
      <w:rPr>
        <w:rFonts w:hint="default"/>
        <w:lang w:val="uk-UA" w:eastAsia="en-US" w:bidi="ar-SA"/>
      </w:rPr>
    </w:lvl>
    <w:lvl w:ilvl="2" w:tplc="F028AE2C">
      <w:numFmt w:val="bullet"/>
      <w:lvlText w:val="•"/>
      <w:lvlJc w:val="left"/>
      <w:pPr>
        <w:ind w:left="2573" w:hanging="245"/>
      </w:pPr>
      <w:rPr>
        <w:rFonts w:hint="default"/>
        <w:lang w:val="uk-UA" w:eastAsia="en-US" w:bidi="ar-SA"/>
      </w:rPr>
    </w:lvl>
    <w:lvl w:ilvl="3" w:tplc="59DCA0EA">
      <w:numFmt w:val="bullet"/>
      <w:lvlText w:val="•"/>
      <w:lvlJc w:val="left"/>
      <w:pPr>
        <w:ind w:left="3520" w:hanging="245"/>
      </w:pPr>
      <w:rPr>
        <w:rFonts w:hint="default"/>
        <w:lang w:val="uk-UA" w:eastAsia="en-US" w:bidi="ar-SA"/>
      </w:rPr>
    </w:lvl>
    <w:lvl w:ilvl="4" w:tplc="C610F8AA">
      <w:numFmt w:val="bullet"/>
      <w:lvlText w:val="•"/>
      <w:lvlJc w:val="left"/>
      <w:pPr>
        <w:ind w:left="4467" w:hanging="245"/>
      </w:pPr>
      <w:rPr>
        <w:rFonts w:hint="default"/>
        <w:lang w:val="uk-UA" w:eastAsia="en-US" w:bidi="ar-SA"/>
      </w:rPr>
    </w:lvl>
    <w:lvl w:ilvl="5" w:tplc="1E1EB4EA">
      <w:numFmt w:val="bullet"/>
      <w:lvlText w:val="•"/>
      <w:lvlJc w:val="left"/>
      <w:pPr>
        <w:ind w:left="5414" w:hanging="245"/>
      </w:pPr>
      <w:rPr>
        <w:rFonts w:hint="default"/>
        <w:lang w:val="uk-UA" w:eastAsia="en-US" w:bidi="ar-SA"/>
      </w:rPr>
    </w:lvl>
    <w:lvl w:ilvl="6" w:tplc="E9B2DA7E">
      <w:numFmt w:val="bullet"/>
      <w:lvlText w:val="•"/>
      <w:lvlJc w:val="left"/>
      <w:pPr>
        <w:ind w:left="6361" w:hanging="245"/>
      </w:pPr>
      <w:rPr>
        <w:rFonts w:hint="default"/>
        <w:lang w:val="uk-UA" w:eastAsia="en-US" w:bidi="ar-SA"/>
      </w:rPr>
    </w:lvl>
    <w:lvl w:ilvl="7" w:tplc="B7722CD8">
      <w:numFmt w:val="bullet"/>
      <w:lvlText w:val="•"/>
      <w:lvlJc w:val="left"/>
      <w:pPr>
        <w:ind w:left="7308" w:hanging="245"/>
      </w:pPr>
      <w:rPr>
        <w:rFonts w:hint="default"/>
        <w:lang w:val="uk-UA" w:eastAsia="en-US" w:bidi="ar-SA"/>
      </w:rPr>
    </w:lvl>
    <w:lvl w:ilvl="8" w:tplc="B5261866">
      <w:numFmt w:val="bullet"/>
      <w:lvlText w:val="•"/>
      <w:lvlJc w:val="left"/>
      <w:pPr>
        <w:ind w:left="8255" w:hanging="245"/>
      </w:pPr>
      <w:rPr>
        <w:rFonts w:hint="default"/>
        <w:lang w:val="uk-UA" w:eastAsia="en-US" w:bidi="ar-SA"/>
      </w:rPr>
    </w:lvl>
  </w:abstractNum>
  <w:abstractNum w:abstractNumId="3" w15:restartNumberingAfterBreak="0">
    <w:nsid w:val="39CC7E03"/>
    <w:multiLevelType w:val="hybridMultilevel"/>
    <w:tmpl w:val="2C648822"/>
    <w:lvl w:ilvl="0" w:tplc="04464CA8">
      <w:start w:val="1"/>
      <w:numFmt w:val="decimal"/>
      <w:lvlText w:val="%1."/>
      <w:lvlJc w:val="left"/>
      <w:pPr>
        <w:ind w:left="104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00C1C3A">
      <w:numFmt w:val="bullet"/>
      <w:lvlText w:val="•"/>
      <w:lvlJc w:val="left"/>
      <w:pPr>
        <w:ind w:left="1950" w:hanging="365"/>
      </w:pPr>
      <w:rPr>
        <w:rFonts w:hint="default"/>
        <w:lang w:val="uk-UA" w:eastAsia="en-US" w:bidi="ar-SA"/>
      </w:rPr>
    </w:lvl>
    <w:lvl w:ilvl="2" w:tplc="2AAC7444">
      <w:numFmt w:val="bullet"/>
      <w:lvlText w:val="•"/>
      <w:lvlJc w:val="left"/>
      <w:pPr>
        <w:ind w:left="2861" w:hanging="365"/>
      </w:pPr>
      <w:rPr>
        <w:rFonts w:hint="default"/>
        <w:lang w:val="uk-UA" w:eastAsia="en-US" w:bidi="ar-SA"/>
      </w:rPr>
    </w:lvl>
    <w:lvl w:ilvl="3" w:tplc="F33CE086">
      <w:numFmt w:val="bullet"/>
      <w:lvlText w:val="•"/>
      <w:lvlJc w:val="left"/>
      <w:pPr>
        <w:ind w:left="3772" w:hanging="365"/>
      </w:pPr>
      <w:rPr>
        <w:rFonts w:hint="default"/>
        <w:lang w:val="uk-UA" w:eastAsia="en-US" w:bidi="ar-SA"/>
      </w:rPr>
    </w:lvl>
    <w:lvl w:ilvl="4" w:tplc="19D09C88">
      <w:numFmt w:val="bullet"/>
      <w:lvlText w:val="•"/>
      <w:lvlJc w:val="left"/>
      <w:pPr>
        <w:ind w:left="4683" w:hanging="365"/>
      </w:pPr>
      <w:rPr>
        <w:rFonts w:hint="default"/>
        <w:lang w:val="uk-UA" w:eastAsia="en-US" w:bidi="ar-SA"/>
      </w:rPr>
    </w:lvl>
    <w:lvl w:ilvl="5" w:tplc="89C48ADE">
      <w:numFmt w:val="bullet"/>
      <w:lvlText w:val="•"/>
      <w:lvlJc w:val="left"/>
      <w:pPr>
        <w:ind w:left="5594" w:hanging="365"/>
      </w:pPr>
      <w:rPr>
        <w:rFonts w:hint="default"/>
        <w:lang w:val="uk-UA" w:eastAsia="en-US" w:bidi="ar-SA"/>
      </w:rPr>
    </w:lvl>
    <w:lvl w:ilvl="6" w:tplc="D7C68324">
      <w:numFmt w:val="bullet"/>
      <w:lvlText w:val="•"/>
      <w:lvlJc w:val="left"/>
      <w:pPr>
        <w:ind w:left="6505" w:hanging="365"/>
      </w:pPr>
      <w:rPr>
        <w:rFonts w:hint="default"/>
        <w:lang w:val="uk-UA" w:eastAsia="en-US" w:bidi="ar-SA"/>
      </w:rPr>
    </w:lvl>
    <w:lvl w:ilvl="7" w:tplc="5E64B32C">
      <w:numFmt w:val="bullet"/>
      <w:lvlText w:val="•"/>
      <w:lvlJc w:val="left"/>
      <w:pPr>
        <w:ind w:left="7416" w:hanging="365"/>
      </w:pPr>
      <w:rPr>
        <w:rFonts w:hint="default"/>
        <w:lang w:val="uk-UA" w:eastAsia="en-US" w:bidi="ar-SA"/>
      </w:rPr>
    </w:lvl>
    <w:lvl w:ilvl="8" w:tplc="54BE5428">
      <w:numFmt w:val="bullet"/>
      <w:lvlText w:val="•"/>
      <w:lvlJc w:val="left"/>
      <w:pPr>
        <w:ind w:left="8327" w:hanging="365"/>
      </w:pPr>
      <w:rPr>
        <w:rFonts w:hint="default"/>
        <w:lang w:val="uk-UA" w:eastAsia="en-US" w:bidi="ar-SA"/>
      </w:rPr>
    </w:lvl>
  </w:abstractNum>
  <w:abstractNum w:abstractNumId="4" w15:restartNumberingAfterBreak="0">
    <w:nsid w:val="424C1B7D"/>
    <w:multiLevelType w:val="hybridMultilevel"/>
    <w:tmpl w:val="9A961D12"/>
    <w:lvl w:ilvl="0" w:tplc="857694F8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DC81B62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D1763F76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E592D7CA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E02227B2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54F23AAA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7F4D79A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E2D6D294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13A2742C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5" w15:restartNumberingAfterBreak="0">
    <w:nsid w:val="48C036F4"/>
    <w:multiLevelType w:val="hybridMultilevel"/>
    <w:tmpl w:val="BFF00B1A"/>
    <w:lvl w:ilvl="0" w:tplc="2DA21BEC">
      <w:start w:val="1"/>
      <w:numFmt w:val="decimal"/>
      <w:lvlText w:val="%1."/>
      <w:lvlJc w:val="left"/>
      <w:pPr>
        <w:ind w:left="139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AA5ACA54">
      <w:numFmt w:val="bullet"/>
      <w:lvlText w:val="•"/>
      <w:lvlJc w:val="left"/>
      <w:pPr>
        <w:ind w:left="1140" w:hanging="183"/>
      </w:pPr>
      <w:rPr>
        <w:rFonts w:hint="default"/>
        <w:lang w:val="uk-UA" w:eastAsia="en-US" w:bidi="ar-SA"/>
      </w:rPr>
    </w:lvl>
    <w:lvl w:ilvl="2" w:tplc="88F48F52">
      <w:numFmt w:val="bullet"/>
      <w:lvlText w:val="•"/>
      <w:lvlJc w:val="left"/>
      <w:pPr>
        <w:ind w:left="2141" w:hanging="183"/>
      </w:pPr>
      <w:rPr>
        <w:rFonts w:hint="default"/>
        <w:lang w:val="uk-UA" w:eastAsia="en-US" w:bidi="ar-SA"/>
      </w:rPr>
    </w:lvl>
    <w:lvl w:ilvl="3" w:tplc="ACEA1D84">
      <w:numFmt w:val="bullet"/>
      <w:lvlText w:val="•"/>
      <w:lvlJc w:val="left"/>
      <w:pPr>
        <w:ind w:left="3142" w:hanging="183"/>
      </w:pPr>
      <w:rPr>
        <w:rFonts w:hint="default"/>
        <w:lang w:val="uk-UA" w:eastAsia="en-US" w:bidi="ar-SA"/>
      </w:rPr>
    </w:lvl>
    <w:lvl w:ilvl="4" w:tplc="A2D0938C">
      <w:numFmt w:val="bullet"/>
      <w:lvlText w:val="•"/>
      <w:lvlJc w:val="left"/>
      <w:pPr>
        <w:ind w:left="4143" w:hanging="183"/>
      </w:pPr>
      <w:rPr>
        <w:rFonts w:hint="default"/>
        <w:lang w:val="uk-UA" w:eastAsia="en-US" w:bidi="ar-SA"/>
      </w:rPr>
    </w:lvl>
    <w:lvl w:ilvl="5" w:tplc="CBB42FE4">
      <w:numFmt w:val="bullet"/>
      <w:lvlText w:val="•"/>
      <w:lvlJc w:val="left"/>
      <w:pPr>
        <w:ind w:left="5144" w:hanging="183"/>
      </w:pPr>
      <w:rPr>
        <w:rFonts w:hint="default"/>
        <w:lang w:val="uk-UA" w:eastAsia="en-US" w:bidi="ar-SA"/>
      </w:rPr>
    </w:lvl>
    <w:lvl w:ilvl="6" w:tplc="CA34C222">
      <w:numFmt w:val="bullet"/>
      <w:lvlText w:val="•"/>
      <w:lvlJc w:val="left"/>
      <w:pPr>
        <w:ind w:left="6145" w:hanging="183"/>
      </w:pPr>
      <w:rPr>
        <w:rFonts w:hint="default"/>
        <w:lang w:val="uk-UA" w:eastAsia="en-US" w:bidi="ar-SA"/>
      </w:rPr>
    </w:lvl>
    <w:lvl w:ilvl="7" w:tplc="2CAAEA30">
      <w:numFmt w:val="bullet"/>
      <w:lvlText w:val="•"/>
      <w:lvlJc w:val="left"/>
      <w:pPr>
        <w:ind w:left="7146" w:hanging="183"/>
      </w:pPr>
      <w:rPr>
        <w:rFonts w:hint="default"/>
        <w:lang w:val="uk-UA" w:eastAsia="en-US" w:bidi="ar-SA"/>
      </w:rPr>
    </w:lvl>
    <w:lvl w:ilvl="8" w:tplc="E5B8564A">
      <w:numFmt w:val="bullet"/>
      <w:lvlText w:val="•"/>
      <w:lvlJc w:val="left"/>
      <w:pPr>
        <w:ind w:left="8147" w:hanging="183"/>
      </w:pPr>
      <w:rPr>
        <w:rFonts w:hint="default"/>
        <w:lang w:val="uk-UA" w:eastAsia="en-US" w:bidi="ar-SA"/>
      </w:rPr>
    </w:lvl>
  </w:abstractNum>
  <w:abstractNum w:abstractNumId="6" w15:restartNumberingAfterBreak="0">
    <w:nsid w:val="5E621E87"/>
    <w:multiLevelType w:val="hybridMultilevel"/>
    <w:tmpl w:val="CEE47FAE"/>
    <w:lvl w:ilvl="0" w:tplc="D632B65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171E51BA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A53A0AF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73BA17D4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A5564184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EA00BD0A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CD2CA480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5F860338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D0025EF4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7" w15:restartNumberingAfterBreak="0">
    <w:nsid w:val="6B2D7611"/>
    <w:multiLevelType w:val="multilevel"/>
    <w:tmpl w:val="8E908E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97675B"/>
    <w:multiLevelType w:val="hybridMultilevel"/>
    <w:tmpl w:val="DA64C4C6"/>
    <w:lvl w:ilvl="0" w:tplc="7D604A0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E66A1104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46FEEE7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5CB8556A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4712F76E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F0F4519C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4BFEA6E6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35CE8A66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CF265F8A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num w:numId="1" w16cid:durableId="1523932213">
    <w:abstractNumId w:val="4"/>
  </w:num>
  <w:num w:numId="2" w16cid:durableId="1141923295">
    <w:abstractNumId w:val="0"/>
  </w:num>
  <w:num w:numId="3" w16cid:durableId="864706742">
    <w:abstractNumId w:val="3"/>
  </w:num>
  <w:num w:numId="4" w16cid:durableId="1343052632">
    <w:abstractNumId w:val="6"/>
  </w:num>
  <w:num w:numId="5" w16cid:durableId="450245207">
    <w:abstractNumId w:val="8"/>
  </w:num>
  <w:num w:numId="6" w16cid:durableId="82340651">
    <w:abstractNumId w:val="5"/>
  </w:num>
  <w:num w:numId="7" w16cid:durableId="1310792305">
    <w:abstractNumId w:val="1"/>
  </w:num>
  <w:num w:numId="8" w16cid:durableId="1835604703">
    <w:abstractNumId w:val="2"/>
  </w:num>
  <w:num w:numId="9" w16cid:durableId="846553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16"/>
    <w:rsid w:val="001C2F63"/>
    <w:rsid w:val="00234551"/>
    <w:rsid w:val="00340BFB"/>
    <w:rsid w:val="003A4C0E"/>
    <w:rsid w:val="004127C0"/>
    <w:rsid w:val="004734EF"/>
    <w:rsid w:val="00580008"/>
    <w:rsid w:val="005A3A16"/>
    <w:rsid w:val="006214B1"/>
    <w:rsid w:val="00691A41"/>
    <w:rsid w:val="00723AE6"/>
    <w:rsid w:val="00761FB6"/>
    <w:rsid w:val="00776571"/>
    <w:rsid w:val="007E5A86"/>
    <w:rsid w:val="008120A5"/>
    <w:rsid w:val="008120AF"/>
    <w:rsid w:val="00925EBD"/>
    <w:rsid w:val="0095345F"/>
    <w:rsid w:val="00A828C9"/>
    <w:rsid w:val="00C53322"/>
    <w:rsid w:val="00ED0FC2"/>
    <w:rsid w:val="00ED648B"/>
    <w:rsid w:val="00F1154C"/>
    <w:rsid w:val="00F80A73"/>
    <w:rsid w:val="00F925AA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876D"/>
  <w15:docId w15:val="{25295E90-3304-4D2F-98CB-3C5B7128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21" w:hanging="182"/>
    </w:pPr>
  </w:style>
  <w:style w:type="paragraph" w:customStyle="1" w:styleId="TableParagraph">
    <w:name w:val="Table Paragraph"/>
    <w:basedOn w:val="a"/>
    <w:uiPriority w:val="1"/>
    <w:qFormat/>
    <w:pPr>
      <w:ind w:left="509"/>
    </w:pPr>
    <w:rPr>
      <w:rFonts w:ascii="Courier New" w:eastAsia="Courier New" w:hAnsi="Courier New" w:cs="Courier New"/>
    </w:rPr>
  </w:style>
  <w:style w:type="character" w:styleId="a5">
    <w:name w:val="Placeholder Text"/>
    <w:basedOn w:val="a0"/>
    <w:uiPriority w:val="99"/>
    <w:semiHidden/>
    <w:rsid w:val="004734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 Писарчук</dc:creator>
  <cp:lastModifiedBy>Олександр Головня</cp:lastModifiedBy>
  <cp:revision>14</cp:revision>
  <dcterms:created xsi:type="dcterms:W3CDTF">2024-09-05T21:47:00Z</dcterms:created>
  <dcterms:modified xsi:type="dcterms:W3CDTF">2024-09-29T12:27:00Z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LTSC</vt:lpwstr>
  </property>
</Properties>
</file>