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DFC7C" w14:textId="0FE9B501" w:rsidR="00615927" w:rsidRDefault="0070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визначення поняття «характер». Схарактеризувати структуру характеру, головні риси типового характеру.</w:t>
      </w:r>
    </w:p>
    <w:p w14:paraId="0CBD60DC" w14:textId="77777777" w:rsidR="00704EFF" w:rsidRDefault="00704EFF" w:rsidP="00704EF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ХАРАКТЕР - </w:t>
      </w:r>
      <w:r>
        <w:rPr>
          <w:rFonts w:ascii="Arial" w:hAnsi="Arial" w:cs="Arial"/>
          <w:color w:val="000000"/>
        </w:rPr>
        <w:t>це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сукупність відносно стійких індивідуально-своєрідних властивостей особистості, які виявляються у поведінці, діяльності й ставленні до людей, колективу, до себе, речей, праці тощо. </w:t>
      </w:r>
      <w:r>
        <w:rPr>
          <w:rFonts w:ascii="Arial" w:hAnsi="Arial" w:cs="Arial"/>
          <w:i/>
          <w:iCs/>
          <w:color w:val="000000"/>
        </w:rPr>
        <w:t>Риса характеру </w:t>
      </w:r>
      <w:r>
        <w:rPr>
          <w:rFonts w:ascii="Arial" w:hAnsi="Arial" w:cs="Arial"/>
          <w:color w:val="000000"/>
        </w:rPr>
        <w:t>- це звична, стійка, повторювана форма реагування, поведінки чи ставлення.Характер найтісніше пов´язаний з темпераментом, який визначає зовнішню, динамічну форму вираження сутності людини. Його можна зрозуміти з того, як вона мислить і поводиться за різних обставин, якої думки вона про інших людей і про саму себе, в який спосіб здебільшого поводиться.Характер людини виявляється в її суспільній діяльності, суспільних відносинах. Тому знати характер особистості дуже важливо. Це дає змогу передбачати, як вона поводитиметься за певних умов, чого від неї можна чекати, як вона виконуватиме доручення тощо. А характер як одна з істотних особливостей психічного складу особистості є цілісним утворенням, що характеризує людське «Я» як єдність.</w:t>
      </w:r>
    </w:p>
    <w:p w14:paraId="5839821B" w14:textId="77777777" w:rsidR="00704EFF" w:rsidRDefault="00704EFF" w:rsidP="00704EF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 </w:t>
      </w:r>
      <w:r>
        <w:rPr>
          <w:rStyle w:val="a4"/>
          <w:rFonts w:ascii="Arial" w:hAnsi="Arial" w:cs="Arial"/>
          <w:b/>
          <w:bCs/>
          <w:color w:val="000000"/>
        </w:rPr>
        <w:t>структурі характеру</w:t>
      </w:r>
      <w:r>
        <w:rPr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виокремлюють дві групи його компонентів: позиційні й загальні. До </w:t>
      </w:r>
      <w:r>
        <w:rPr>
          <w:rStyle w:val="a4"/>
          <w:rFonts w:ascii="Arial" w:hAnsi="Arial" w:cs="Arial"/>
          <w:color w:val="000000"/>
        </w:rPr>
        <w:t>позиційних компонентів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належать спрямованість, переконання, розум, почуття, воля й темперамент. </w:t>
      </w:r>
      <w:r>
        <w:rPr>
          <w:rStyle w:val="a4"/>
          <w:rFonts w:ascii="Arial" w:hAnsi="Arial" w:cs="Arial"/>
          <w:color w:val="000000"/>
        </w:rPr>
        <w:t>Загальні компоненти</w:t>
      </w:r>
      <w:r>
        <w:rPr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інтегрують позиційні компоненти в різних варіаціях і співвідношеннях. До них належать повнота, цілісність, визначеність і сила характеру.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Style w:val="a4"/>
          <w:rFonts w:ascii="Arial" w:hAnsi="Arial" w:cs="Arial"/>
          <w:b/>
          <w:bCs/>
          <w:color w:val="000000"/>
        </w:rPr>
        <w:t>Спрямованість характеру</w:t>
      </w:r>
      <w:r>
        <w:rPr>
          <w:rFonts w:ascii="Arial" w:hAnsi="Arial" w:cs="Arial"/>
          <w:b/>
          <w:bCs/>
          <w:i/>
          <w:iCs/>
          <w:color w:val="000000"/>
        </w:rPr>
        <w:t> </w:t>
      </w:r>
      <w:r>
        <w:rPr>
          <w:rFonts w:ascii="Arial" w:hAnsi="Arial" w:cs="Arial"/>
          <w:color w:val="000000"/>
        </w:rPr>
        <w:t>виявляється у вибірковому позитивному чи негативному оцінному ставленні особистості до праці, речей, колективу, вчинків і діяльності людей і до самої себе.</w:t>
      </w:r>
    </w:p>
    <w:p w14:paraId="5D402D0F" w14:textId="77777777" w:rsidR="00704EFF" w:rsidRDefault="00704EFF" w:rsidP="00704EF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Характер як одна з істотних особливостей психічного складу особистості є цілісним утворенням, що характеризує людське “Я” як єдине ціле.</w:t>
      </w:r>
    </w:p>
    <w:p w14:paraId="020D877F" w14:textId="77777777" w:rsidR="00704EFF" w:rsidRDefault="00704EFF" w:rsidP="00704EF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.Визначити структуру характеру означає виокремити в ньому провідні компоненти, без яких цілісність характеру уявити не можна. У структурі характеру необхідно розрізняти зміст і форму. Зміст характеру особистості значається суспільними умовами життя та виховання. Вчинки людини завжди чимось мотивуються, на щось або на когось спрямовуються. Але за формою наміри, прагнення реалізуються по-різному. Це залежить і від обставин, ситуацій, у яких перебуває людина, і від особливостей її характеру, передусім від темпераменту.</w:t>
      </w:r>
    </w:p>
    <w:p w14:paraId="5C13CDF4" w14:textId="77777777" w:rsidR="00704EFF" w:rsidRDefault="00704EFF" w:rsidP="00704EF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структурі характеру виокремлюють такі його компоненти: • спрямованість; • переконання; • розумові риси; • емоції; • волю; • темперамент; • повноту; • цілісність; • визначеність; • силу.</w:t>
      </w:r>
    </w:p>
    <w:p w14:paraId="7ED0FA08" w14:textId="77777777" w:rsidR="00704EFF" w:rsidRDefault="00704EFF" w:rsidP="00704EF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Спрямованість є провідною в структурі характеру особистості. Вона виявляється у вибірковому позитивному або негативному оцінному ставленні до вчинків і діяльності людей і самої себе.</w:t>
      </w:r>
    </w:p>
    <w:p w14:paraId="3215076F" w14:textId="77777777" w:rsidR="00704EFF" w:rsidRDefault="00704EFF" w:rsidP="00704EFF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Переконання — знання, ідеї, погляди, що є мотивами поведінки людини, стають рисами її характеру й визначають ставлення до дійсності, вчинки, поведінку. Переконання виявляються в принциповості, непідкупності та правдивості, вимогливості до себе. Людина з твердими переконаннями здатна докласти максимум зусиль для досягнення мети, віддати, коли потрібно, своє життя заради суспільних справ. Безпринципним людям, кар’єристам ці риси характеру не властиві.</w:t>
      </w:r>
    </w:p>
    <w:p w14:paraId="13D19D18" w14:textId="1A7BB2FD" w:rsidR="00704EFF" w:rsidRDefault="00704EFF">
      <w:r>
        <w:rPr>
          <w:rFonts w:ascii="Arial" w:hAnsi="Arial" w:cs="Arial"/>
          <w:color w:val="000000"/>
        </w:rPr>
        <w:t>У характері кожної людини можна виділити загальні групи рис. Різні вчені пропонують різний розподіл рис характеру на групи. Класифікацій безліч, від вузькоспеціальних до науково-популярних. Одним з найбільш наочних способів поділу на групи є система Б.М. Теплова. У першу групу цей учений виділив спільні риси характеру, ті, які є психічною основою особистості. Це такі якості як принциповість, чесність, мужність і, природно, їх антиподи: малодушність, нещирість. У другу групу входять ті риси характеру, в яких виявляється ставлення людини до інших людей. Тобто товариськість і замкнутість, доброта і недоброзичливість, уважність і байдужість. Третю групу рис характеру складають ті риси, які виражають ставлення людини до самої себе. Саме до цієї групи належать гордість і зарозумілість, марнославство, зарозумілість і почуття власної гідності, адекватна гордість. Четверта велика група рис відображає ставлення людини до праці. Працьовитість і лінь, страх труднощів і наполегливість в їх подоланні, активність і безініціативність входять в цю групу. У типологиях рис характеру інших вчених варто виділити дві дуже важливі групи рис характеру, нормальні і аномальні. До нормальних відносяться ті риси, які притаманні психічно здоровим людям, а до аномальних — риси людей із захворюваннями психіки.</w:t>
      </w:r>
    </w:p>
    <w:sectPr w:rsidR="00704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3C"/>
    <w:rsid w:val="00704EFF"/>
    <w:rsid w:val="00DB2F3C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F500"/>
  <w15:chartTrackingRefBased/>
  <w15:docId w15:val="{9A319356-09C4-41C5-BAF1-7EC91CA4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Emphasis"/>
    <w:basedOn w:val="a0"/>
    <w:uiPriority w:val="20"/>
    <w:qFormat/>
    <w:rsid w:val="00704E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2022-12-01T19:26:00Z</dcterms:created>
  <dcterms:modified xsi:type="dcterms:W3CDTF">2022-12-01T19:28:00Z</dcterms:modified>
</cp:coreProperties>
</file>