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392F" w14:textId="44D6927F" w:rsidR="008D6E76" w:rsidRDefault="008D6E76" w:rsidP="008D6E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1A2B">
        <w:rPr>
          <w:rFonts w:ascii="Times New Roman" w:hAnsi="Times New Roman" w:cs="Times New Roman"/>
          <w:sz w:val="28"/>
          <w:szCs w:val="28"/>
          <w:lang w:val="uk-UA"/>
        </w:rPr>
        <w:t>Охарактеризувати види груп.</w:t>
      </w:r>
    </w:p>
    <w:p w14:paraId="76BEE47B" w14:textId="1450346E" w:rsidR="008D6E76" w:rsidRDefault="008D6E76" w:rsidP="008D6E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A24C3E" w14:textId="4E340F93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Група -</w:t>
      </w:r>
      <w:r>
        <w:rPr>
          <w:color w:val="000000"/>
          <w:sz w:val="27"/>
          <w:szCs w:val="27"/>
        </w:rPr>
        <w:t> обмежена в розмірах спільність людей, що виділяється із соціального цілого на основі певних ознак (</w:t>
      </w:r>
      <w:r w:rsidRPr="008D6E76">
        <w:rPr>
          <w:color w:val="000000"/>
          <w:sz w:val="27"/>
          <w:szCs w:val="27"/>
        </w:rPr>
        <w:t>характеру</w:t>
      </w:r>
      <w:r>
        <w:rPr>
          <w:color w:val="000000"/>
          <w:sz w:val="27"/>
          <w:szCs w:val="27"/>
        </w:rPr>
        <w:t> виконуваної діяльності, структури, рівня розвитку і т.д.). Всі, хто входить до неї, знають один одного особисто і спілкуються між собою в </w:t>
      </w:r>
      <w:r w:rsidRPr="008D6E76">
        <w:rPr>
          <w:color w:val="000000"/>
          <w:sz w:val="27"/>
          <w:szCs w:val="27"/>
        </w:rPr>
        <w:t>процесі</w:t>
      </w:r>
      <w:r>
        <w:rPr>
          <w:color w:val="000000"/>
          <w:sz w:val="27"/>
          <w:szCs w:val="27"/>
        </w:rPr>
        <w:t> рішення що стоїть перед групою завдання. Також кожен може </w:t>
      </w:r>
      <w:r w:rsidRPr="008D6E76">
        <w:rPr>
          <w:color w:val="000000"/>
          <w:sz w:val="27"/>
          <w:szCs w:val="27"/>
        </w:rPr>
        <w:t>спілкуватися</w:t>
      </w:r>
      <w:r>
        <w:rPr>
          <w:color w:val="000000"/>
          <w:sz w:val="27"/>
          <w:szCs w:val="27"/>
        </w:rPr>
        <w:t> в міру </w:t>
      </w:r>
      <w:r w:rsidRPr="008D6E76">
        <w:rPr>
          <w:color w:val="000000"/>
          <w:sz w:val="27"/>
          <w:szCs w:val="27"/>
        </w:rPr>
        <w:t>бажання</w:t>
      </w:r>
      <w:r>
        <w:rPr>
          <w:color w:val="000000"/>
          <w:sz w:val="27"/>
          <w:szCs w:val="27"/>
        </w:rPr>
        <w:t> і необхідності. Практично ж члени групи віддають </w:t>
      </w:r>
      <w:r w:rsidRPr="008D6E76">
        <w:rPr>
          <w:color w:val="000000"/>
          <w:sz w:val="27"/>
          <w:szCs w:val="27"/>
        </w:rPr>
        <w:t>перевагу</w:t>
      </w:r>
      <w:r>
        <w:rPr>
          <w:color w:val="000000"/>
          <w:sz w:val="27"/>
          <w:szCs w:val="27"/>
        </w:rPr>
        <w:t> один перед іншим. Вони спілкуються частіше, контакти носять близький </w:t>
      </w:r>
      <w:r w:rsidRPr="008D6E76">
        <w:rPr>
          <w:color w:val="000000"/>
          <w:sz w:val="27"/>
          <w:szCs w:val="27"/>
        </w:rPr>
        <w:t>характер</w:t>
      </w:r>
      <w:r>
        <w:rPr>
          <w:color w:val="000000"/>
          <w:sz w:val="27"/>
          <w:szCs w:val="27"/>
        </w:rPr>
        <w:t> (на особистій або діловій основі).</w:t>
      </w:r>
    </w:p>
    <w:p w14:paraId="2B688BEB" w14:textId="77777777" w:rsidR="008D6E76" w:rsidRDefault="008D6E76" w:rsidP="008D6E76">
      <w:pPr>
        <w:pStyle w:val="western"/>
        <w:spacing w:after="0" w:afterAutospacing="0" w:line="360" w:lineRule="atLeast"/>
        <w:ind w:left="2835" w:firstLine="706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Класифікація груп</w:t>
      </w:r>
    </w:p>
    <w:p w14:paraId="53501E38" w14:textId="15099367" w:rsidR="008D6E76" w:rsidRDefault="008D6E76" w:rsidP="008D6E76">
      <w:pPr>
        <w:pStyle w:val="western"/>
        <w:spacing w:after="0" w:afterAutospacing="0" w:line="360" w:lineRule="atLeast"/>
        <w:ind w:left="-567" w:firstLine="567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За розміром</w:t>
      </w:r>
    </w:p>
    <w:p w14:paraId="43A430D9" w14:textId="5BA6AB6E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Велика група (умовна)</w:t>
      </w:r>
      <w:r>
        <w:rPr>
          <w:i/>
          <w:iCs/>
          <w:color w:val="000000"/>
          <w:sz w:val="27"/>
          <w:szCs w:val="27"/>
        </w:rPr>
        <w:t> -</w:t>
      </w:r>
      <w:r>
        <w:rPr>
          <w:color w:val="000000"/>
          <w:sz w:val="27"/>
          <w:szCs w:val="27"/>
        </w:rPr>
        <w:t> кількісно не обмежена умовна спільність людей, яка виділяється на основі певних соціальних ознак (стать, вік, </w:t>
      </w:r>
      <w:r w:rsidRPr="008D6E76">
        <w:rPr>
          <w:color w:val="000000"/>
          <w:sz w:val="27"/>
          <w:szCs w:val="27"/>
        </w:rPr>
        <w:t>національність</w:t>
      </w:r>
      <w:r>
        <w:rPr>
          <w:color w:val="000000"/>
          <w:sz w:val="27"/>
          <w:szCs w:val="27"/>
        </w:rPr>
        <w:t> )</w:t>
      </w:r>
    </w:p>
    <w:p w14:paraId="0CF2BAE5" w14:textId="69894BBE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Велика група (реальна)</w:t>
      </w:r>
      <w:r>
        <w:rPr>
          <w:i/>
          <w:iCs/>
          <w:color w:val="000000"/>
          <w:sz w:val="27"/>
          <w:szCs w:val="27"/>
        </w:rPr>
        <w:t> -</w:t>
      </w:r>
      <w:r>
        <w:rPr>
          <w:color w:val="000000"/>
          <w:sz w:val="27"/>
          <w:szCs w:val="27"/>
        </w:rPr>
        <w:t> значна за розмірами та складно організована спільність людей, залучених в ту або іншу громадську діяльність (наприклад, </w:t>
      </w:r>
      <w:r w:rsidRPr="008D6E76">
        <w:rPr>
          <w:color w:val="000000"/>
          <w:sz w:val="27"/>
          <w:szCs w:val="27"/>
        </w:rPr>
        <w:t>колектив</w:t>
      </w:r>
      <w:r>
        <w:rPr>
          <w:color w:val="000000"/>
          <w:sz w:val="27"/>
          <w:szCs w:val="27"/>
        </w:rPr>
        <w:t> вузу, підприємства і т.д.)</w:t>
      </w:r>
    </w:p>
    <w:p w14:paraId="44ECED37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Мала група</w:t>
      </w:r>
      <w:r>
        <w:rPr>
          <w:color w:val="000000"/>
          <w:sz w:val="27"/>
          <w:szCs w:val="27"/>
        </w:rPr>
        <w:t> - (від двох до кількох десятків чоловік) відносно невелике число безпосередньо контактують індивідів, об'єднаних спільними цілями і завданнями.</w:t>
      </w:r>
    </w:p>
    <w:p w14:paraId="18C49ACA" w14:textId="4BE9018A" w:rsidR="008D6E76" w:rsidRDefault="008D6E76" w:rsidP="008D6E76">
      <w:pPr>
        <w:pStyle w:val="western"/>
        <w:spacing w:after="0" w:afterAutospacing="0" w:line="360" w:lineRule="atLeast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За суспільного статусу</w:t>
      </w:r>
    </w:p>
    <w:p w14:paraId="4972EF6E" w14:textId="6AD7300E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Формальна (офіційна)</w:t>
      </w:r>
      <w:r>
        <w:rPr>
          <w:color w:val="000000"/>
          <w:sz w:val="27"/>
          <w:szCs w:val="27"/>
        </w:rPr>
        <w:t> - реальна або умовно </w:t>
      </w:r>
      <w:r w:rsidRPr="008D6E76">
        <w:rPr>
          <w:color w:val="000000"/>
          <w:sz w:val="27"/>
          <w:szCs w:val="27"/>
        </w:rPr>
        <w:t>соціальна спільність</w:t>
      </w:r>
      <w:r>
        <w:rPr>
          <w:color w:val="000000"/>
          <w:sz w:val="27"/>
          <w:szCs w:val="27"/>
        </w:rPr>
        <w:t>, що має юридично фіксований статус, члени якої в умовах суспільного поділу праці об'єднані соціально заданої діяльністю, організуючий їхню працю.</w:t>
      </w:r>
    </w:p>
    <w:p w14:paraId="595823B4" w14:textId="4E9F35BE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Формальні групи завжди мають певну нормативно закріплену структуру, яка призначена або обрана керівництво, нормативно закріплені права та обов'язки її членів. Наприклад, студентська група, штат вчителів і співробітників школи і т.д. Між членами групи встановлюються ділові контакти. Вони припускають супідрядність або рівність. Офіційна група може перебудовуватися, але це відбувається знову-таки на основі певного рішення. Взаємовідносини в офіційних групах, навіть при одній і тій же інструкції, не можуть бути ідентичні, оскільки в контакти вступають люди з неповторними рисами характеру, </w:t>
      </w:r>
      <w:r w:rsidRPr="008D6E76">
        <w:rPr>
          <w:color w:val="000000"/>
          <w:sz w:val="27"/>
          <w:szCs w:val="27"/>
        </w:rPr>
        <w:t>темпераменту</w:t>
      </w:r>
      <w:r>
        <w:rPr>
          <w:color w:val="000000"/>
          <w:sz w:val="27"/>
          <w:szCs w:val="27"/>
        </w:rPr>
        <w:t>, </w:t>
      </w:r>
      <w:r w:rsidRPr="008D6E76">
        <w:rPr>
          <w:color w:val="000000"/>
          <w:sz w:val="27"/>
          <w:szCs w:val="27"/>
        </w:rPr>
        <w:t>здібностей</w:t>
      </w:r>
      <w:r>
        <w:rPr>
          <w:color w:val="000000"/>
          <w:sz w:val="27"/>
          <w:szCs w:val="27"/>
        </w:rPr>
        <w:t>, стилю спілкування.</w:t>
      </w:r>
    </w:p>
    <w:p w14:paraId="255E9AF1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lastRenderedPageBreak/>
        <w:t>Неформальна (неофіційна) група</w:t>
      </w:r>
      <w:r>
        <w:rPr>
          <w:color w:val="000000"/>
          <w:sz w:val="27"/>
          <w:szCs w:val="27"/>
        </w:rPr>
        <w:t> - реальна соціальна спільність, яка не має юридично фіксованого статусу, добровільно об'єднана на основі інтересів, дружби і симпатій.</w:t>
      </w:r>
    </w:p>
    <w:p w14:paraId="396ACE44" w14:textId="209BBE04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Групи </w:t>
      </w:r>
      <w:r w:rsidRPr="008D6E76">
        <w:rPr>
          <w:color w:val="000000"/>
          <w:sz w:val="27"/>
          <w:szCs w:val="27"/>
        </w:rPr>
        <w:t>неформальні</w:t>
      </w:r>
      <w:r>
        <w:rPr>
          <w:color w:val="000000"/>
          <w:sz w:val="27"/>
          <w:szCs w:val="27"/>
        </w:rPr>
        <w:t> можуть виступати як ізольовані спільності або складатися всередині формальний-IDD-них груп. Наприклад, складаються групи </w:t>
      </w:r>
      <w:r w:rsidRPr="008D6E76">
        <w:rPr>
          <w:color w:val="000000"/>
          <w:sz w:val="27"/>
          <w:szCs w:val="27"/>
        </w:rPr>
        <w:t>товаришів</w:t>
      </w:r>
      <w:r>
        <w:rPr>
          <w:color w:val="000000"/>
          <w:sz w:val="27"/>
          <w:szCs w:val="27"/>
        </w:rPr>
        <w:t> по спільних ігор, компанії риболовів, мисливців і т.д. Симпатії й прихильності цементують групу. Якщо ж вони зникають, то група неодмінно зникає.</w:t>
      </w:r>
    </w:p>
    <w:p w14:paraId="5177E1D1" w14:textId="77777777" w:rsidR="008D6E76" w:rsidRDefault="008D6E76" w:rsidP="008D6E76">
      <w:pPr>
        <w:pStyle w:val="western"/>
        <w:spacing w:after="0" w:afterAutospacing="0" w:line="360" w:lineRule="atLeast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За безпосередності взаємозв'язків</w:t>
      </w:r>
    </w:p>
    <w:p w14:paraId="7F1EE3F7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Умовна група</w:t>
      </w:r>
      <w:r>
        <w:rPr>
          <w:i/>
          <w:iCs/>
          <w:color w:val="000000"/>
          <w:sz w:val="27"/>
          <w:szCs w:val="27"/>
        </w:rPr>
        <w:t> -</w:t>
      </w:r>
      <w:r>
        <w:rPr>
          <w:color w:val="000000"/>
          <w:sz w:val="27"/>
          <w:szCs w:val="27"/>
        </w:rPr>
        <w:t> об'єднана за певною ознакою (характеру діяльності, статтю, віком і т.д.). Наприклад, спортивні журналісти вирішують утворити команду з кращих футболістів світу. Вони відбирають зірок першої величини і об'єднують їх у списку. Гравці ніколи не зберуться разом, і команда ніколи не буде виступати на змаганні. Але вона складена й умовно існує.</w:t>
      </w:r>
    </w:p>
    <w:p w14:paraId="5F1C8126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Реальна група</w:t>
      </w:r>
      <w:r>
        <w:rPr>
          <w:color w:val="000000"/>
          <w:sz w:val="27"/>
          <w:szCs w:val="27"/>
        </w:rPr>
        <w:t> - це об'єднання, де люди пов'язані реальними контактами, тобто взаємини його членів, спільні цілі та завдання (наприклад, група однокурсників). Реальна група може існувати короткочасно або довгостроково, бути чисельно великою або малою. Вона існує і функціонує як спільність.</w:t>
      </w:r>
    </w:p>
    <w:p w14:paraId="639389E9" w14:textId="3BCD574D" w:rsidR="008D6E76" w:rsidRDefault="008D6E76" w:rsidP="008D6E76">
      <w:pPr>
        <w:pStyle w:val="western"/>
        <w:spacing w:after="0" w:afterAutospacing="0" w:line="360" w:lineRule="atLeast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За </w:t>
      </w:r>
      <w:r w:rsidRPr="008D6E76">
        <w:rPr>
          <w:b/>
          <w:bCs/>
          <w:i/>
          <w:iCs/>
          <w:color w:val="000000"/>
          <w:sz w:val="27"/>
          <w:szCs w:val="27"/>
        </w:rPr>
        <w:t>особистісної</w:t>
      </w:r>
      <w:r>
        <w:rPr>
          <w:b/>
          <w:bCs/>
          <w:i/>
          <w:iCs/>
          <w:color w:val="000000"/>
          <w:sz w:val="27"/>
          <w:szCs w:val="27"/>
        </w:rPr>
        <w:t> значущості</w:t>
      </w:r>
    </w:p>
    <w:p w14:paraId="2E1E9A32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Референтна група</w:t>
      </w:r>
      <w:r>
        <w:rPr>
          <w:color w:val="000000"/>
          <w:sz w:val="27"/>
          <w:szCs w:val="27"/>
        </w:rPr>
        <w:t> - реальна або умовна соціальна спільність, з якою індивід співвідносить себе з еталоном і на норми, думки, цінності та оцінки якої він орієнтується у своїй поведінці та самооцінці.</w:t>
      </w:r>
    </w:p>
    <w:p w14:paraId="670E2EE1" w14:textId="5F05BF65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Людина оформляє свої оцінки, погляди, знаходить зразки для наслідування, якими він дорожить і яким слід. Наприклад, </w:t>
      </w:r>
      <w:r w:rsidRPr="008D6E76">
        <w:rPr>
          <w:color w:val="000000"/>
          <w:sz w:val="27"/>
          <w:szCs w:val="27"/>
        </w:rPr>
        <w:t>підліток</w:t>
      </w:r>
      <w:r>
        <w:rPr>
          <w:color w:val="000000"/>
          <w:sz w:val="27"/>
          <w:szCs w:val="27"/>
        </w:rPr>
        <w:t> прагне бути членом групи старших </w:t>
      </w:r>
      <w:r w:rsidRPr="008D6E76">
        <w:rPr>
          <w:color w:val="000000"/>
          <w:sz w:val="27"/>
          <w:szCs w:val="27"/>
        </w:rPr>
        <w:t>школярів</w:t>
      </w:r>
      <w:r>
        <w:rPr>
          <w:color w:val="000000"/>
          <w:sz w:val="27"/>
          <w:szCs w:val="27"/>
        </w:rPr>
        <w:t> або дорослих. Якщо ж це йому не вдається, то він наслідує нормам поведінки, існуючим у старших.</w:t>
      </w:r>
    </w:p>
    <w:p w14:paraId="262948DA" w14:textId="77872713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Нереферентная група</w:t>
      </w:r>
      <w:r>
        <w:rPr>
          <w:color w:val="000000"/>
          <w:sz w:val="27"/>
          <w:szCs w:val="27"/>
        </w:rPr>
        <w:t> - це така група, </w:t>
      </w:r>
      <w:r w:rsidRPr="008D6E76">
        <w:rPr>
          <w:color w:val="000000"/>
          <w:sz w:val="27"/>
          <w:szCs w:val="27"/>
        </w:rPr>
        <w:t>психологія</w:t>
      </w:r>
      <w:r>
        <w:rPr>
          <w:color w:val="000000"/>
          <w:sz w:val="27"/>
          <w:szCs w:val="27"/>
        </w:rPr>
        <w:t> та поведінка якої далекі чи байдужі для людини.</w:t>
      </w:r>
    </w:p>
    <w:p w14:paraId="18DCA83E" w14:textId="2050C358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Антіреферентная група</w:t>
      </w:r>
      <w:r>
        <w:rPr>
          <w:color w:val="000000"/>
          <w:sz w:val="27"/>
          <w:szCs w:val="27"/>
        </w:rPr>
        <w:t> - це така група, поведінку і </w:t>
      </w:r>
      <w:r w:rsidRPr="008D6E76">
        <w:rPr>
          <w:color w:val="000000"/>
          <w:sz w:val="27"/>
          <w:szCs w:val="27"/>
        </w:rPr>
        <w:t>психологію</w:t>
      </w:r>
      <w:r>
        <w:rPr>
          <w:color w:val="000000"/>
          <w:sz w:val="27"/>
          <w:szCs w:val="27"/>
        </w:rPr>
        <w:t> членів якої </w:t>
      </w:r>
      <w:r w:rsidRPr="008D6E76">
        <w:rPr>
          <w:color w:val="000000"/>
          <w:sz w:val="27"/>
          <w:szCs w:val="27"/>
        </w:rPr>
        <w:t>людина</w:t>
      </w:r>
      <w:r>
        <w:rPr>
          <w:color w:val="000000"/>
          <w:sz w:val="27"/>
          <w:szCs w:val="27"/>
        </w:rPr>
        <w:t> не приймає, засуджує і відкидає.</w:t>
      </w:r>
    </w:p>
    <w:p w14:paraId="5562C5E8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</w:p>
    <w:p w14:paraId="642F0C37" w14:textId="77777777" w:rsidR="008D6E76" w:rsidRDefault="008D6E76" w:rsidP="008D6E76">
      <w:pPr>
        <w:pStyle w:val="western"/>
        <w:spacing w:after="0" w:afterAutospacing="0" w:line="360" w:lineRule="atLeast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lastRenderedPageBreak/>
        <w:t>За рівнем розвитку</w:t>
      </w:r>
    </w:p>
    <w:p w14:paraId="7BF494EF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u w:val="single"/>
        </w:rPr>
        <w:t>Низький рівень</w:t>
      </w:r>
    </w:p>
    <w:p w14:paraId="710297CC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Дифузна група</w:t>
      </w:r>
      <w:r>
        <w:rPr>
          <w:color w:val="000000"/>
          <w:sz w:val="27"/>
          <w:szCs w:val="27"/>
        </w:rPr>
        <w:t> - це спільність, в якій відсутня згуртованість як ціннісно-орієнтаційна єдність, немає спільної діяльності, здатної опосередковувати ставлення її учасників.</w:t>
      </w:r>
    </w:p>
    <w:p w14:paraId="0B865A6F" w14:textId="004DF133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Асоціація</w:t>
      </w:r>
      <w:r>
        <w:rPr>
          <w:color w:val="000000"/>
          <w:sz w:val="27"/>
          <w:szCs w:val="27"/>
        </w:rPr>
        <w:t> - група, в якій відсутня об'єднуюча її спільна діяльність, </w:t>
      </w:r>
      <w:r w:rsidRPr="008D6E76">
        <w:rPr>
          <w:color w:val="000000"/>
          <w:sz w:val="27"/>
          <w:szCs w:val="27"/>
        </w:rPr>
        <w:t>організація</w:t>
      </w:r>
      <w:r>
        <w:rPr>
          <w:color w:val="000000"/>
          <w:sz w:val="27"/>
          <w:szCs w:val="27"/>
        </w:rPr>
        <w:t> і </w:t>
      </w:r>
      <w:r w:rsidRPr="008D6E76">
        <w:rPr>
          <w:color w:val="000000"/>
          <w:sz w:val="27"/>
          <w:szCs w:val="27"/>
        </w:rPr>
        <w:t>управління</w:t>
      </w:r>
      <w:r>
        <w:rPr>
          <w:color w:val="000000"/>
          <w:sz w:val="27"/>
          <w:szCs w:val="27"/>
        </w:rPr>
        <w:t>, а </w:t>
      </w:r>
      <w:r w:rsidRPr="008D6E76">
        <w:rPr>
          <w:color w:val="000000"/>
          <w:sz w:val="27"/>
          <w:szCs w:val="27"/>
        </w:rPr>
        <w:t>ціннісні орієнтації</w:t>
      </w:r>
      <w:r>
        <w:rPr>
          <w:color w:val="000000"/>
          <w:sz w:val="27"/>
          <w:szCs w:val="27"/>
        </w:rPr>
        <w:t>, що опосередковують міжособистісні відносини, проявляються в умовах групового спілкування.</w:t>
      </w:r>
    </w:p>
    <w:p w14:paraId="3C480866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залежності від суспільної спрямованості опосередковуючи спрямованості опосередкованих факторів розрізняють просоціальние асоціації та асоціальні асоціації.</w:t>
      </w:r>
    </w:p>
    <w:p w14:paraId="3277141C" w14:textId="4B6F22EA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Просоціальн</w:t>
      </w:r>
      <w:r>
        <w:rPr>
          <w:i/>
          <w:iCs/>
          <w:color w:val="000000"/>
          <w:sz w:val="27"/>
          <w:szCs w:val="27"/>
          <w:u w:val="single"/>
          <w:lang w:val="uk-UA"/>
        </w:rPr>
        <w:t>і</w:t>
      </w:r>
      <w:r>
        <w:rPr>
          <w:i/>
          <w:iCs/>
          <w:color w:val="000000"/>
          <w:sz w:val="27"/>
          <w:szCs w:val="27"/>
          <w:u w:val="single"/>
        </w:rPr>
        <w:t xml:space="preserve"> асоціації</w:t>
      </w:r>
      <w:r>
        <w:rPr>
          <w:color w:val="000000"/>
          <w:sz w:val="27"/>
          <w:szCs w:val="27"/>
        </w:rPr>
        <w:t> - це групи, в які позитивні </w:t>
      </w:r>
      <w:r w:rsidRPr="008D6E76">
        <w:rPr>
          <w:color w:val="000000"/>
          <w:sz w:val="27"/>
          <w:szCs w:val="27"/>
        </w:rPr>
        <w:t>моральні</w:t>
      </w:r>
      <w:r>
        <w:rPr>
          <w:color w:val="000000"/>
          <w:sz w:val="27"/>
          <w:szCs w:val="27"/>
        </w:rPr>
        <w:t> цінності привнесені з широкої соціального середовища, сформовані і зміцнена у процесі трудової діяльності. У разі включення цих асоціацій у спільну діяльність, зумовлену суспільно значущими завданнями і </w:t>
      </w:r>
      <w:r w:rsidRPr="008D6E76">
        <w:rPr>
          <w:color w:val="000000"/>
          <w:sz w:val="27"/>
          <w:szCs w:val="27"/>
        </w:rPr>
        <w:t>відповідної</w:t>
      </w:r>
      <w:r>
        <w:rPr>
          <w:color w:val="000000"/>
          <w:sz w:val="27"/>
          <w:szCs w:val="27"/>
        </w:rPr>
        <w:t> їм </w:t>
      </w:r>
      <w:r w:rsidRPr="008D6E76">
        <w:rPr>
          <w:color w:val="000000"/>
          <w:sz w:val="27"/>
          <w:szCs w:val="27"/>
        </w:rPr>
        <w:t>організацією</w:t>
      </w:r>
      <w:r>
        <w:rPr>
          <w:color w:val="000000"/>
          <w:sz w:val="27"/>
          <w:szCs w:val="27"/>
        </w:rPr>
        <w:t> та керівництвом, вони проходять шлях коллективообразования. Наприклад, студентська група на початку навчального процесу.</w:t>
      </w:r>
    </w:p>
    <w:p w14:paraId="1D4B54F5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Асоціальні асоціації</w:t>
      </w:r>
      <w:r>
        <w:rPr>
          <w:color w:val="000000"/>
          <w:sz w:val="27"/>
          <w:szCs w:val="27"/>
        </w:rPr>
        <w:t> - це групи в ціннісні орієнтації мають негативний, іноді антигромадський характер. Наприклад, група агресивно налаштованих підлітків. Ці групи, в умовах антигромадсько спрямованої організації та керівництва, легко перетворюються на асоціальні корпорації.</w:t>
      </w:r>
    </w:p>
    <w:p w14:paraId="6E070C39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Корпорація просоціальная</w:t>
      </w:r>
      <w:r>
        <w:rPr>
          <w:color w:val="000000"/>
          <w:sz w:val="27"/>
          <w:szCs w:val="27"/>
        </w:rPr>
        <w:t> - це організована група, що характеризується замкнутістю і максимальної централізацією. Наприклад, промислові корпорації.</w:t>
      </w:r>
    </w:p>
    <w:p w14:paraId="1F6CE304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Корпорація асоціальна</w:t>
      </w:r>
      <w:r>
        <w:rPr>
          <w:color w:val="000000"/>
          <w:sz w:val="27"/>
          <w:szCs w:val="27"/>
        </w:rPr>
        <w:t> (антисуспільна) - це група, що протиставляє себе іншим соціальним спільнотам на основі своїх узкоіндівідуалістіческіх інтересів. Міжособистісні відносини в корпораціях опосередковуючи асоціальними, а часто антисоціальними ціннісними орієнтаціями. Наприклад, добре організована група рекетирів або мафія.</w:t>
      </w:r>
    </w:p>
    <w:p w14:paraId="3DA43F62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b/>
          <w:bCs/>
          <w:color w:val="000000"/>
          <w:sz w:val="27"/>
          <w:szCs w:val="27"/>
          <w:u w:val="single"/>
        </w:rPr>
      </w:pPr>
    </w:p>
    <w:p w14:paraId="327D18BE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b/>
          <w:bCs/>
          <w:color w:val="000000"/>
          <w:sz w:val="27"/>
          <w:szCs w:val="27"/>
          <w:u w:val="single"/>
        </w:rPr>
      </w:pPr>
    </w:p>
    <w:p w14:paraId="7F97D11F" w14:textId="77777777" w:rsidR="008D6E76" w:rsidRDefault="008D6E76" w:rsidP="008D6E76">
      <w:pPr>
        <w:pStyle w:val="western"/>
        <w:spacing w:after="0" w:afterAutospacing="0" w:line="360" w:lineRule="atLeast"/>
        <w:ind w:firstLine="706"/>
        <w:rPr>
          <w:b/>
          <w:bCs/>
          <w:color w:val="000000"/>
          <w:sz w:val="27"/>
          <w:szCs w:val="27"/>
          <w:u w:val="single"/>
        </w:rPr>
      </w:pPr>
    </w:p>
    <w:p w14:paraId="2F4DD11E" w14:textId="042AF8CF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u w:val="single"/>
        </w:rPr>
        <w:lastRenderedPageBreak/>
        <w:t>Високий рівень</w:t>
      </w:r>
    </w:p>
    <w:p w14:paraId="575C3C5F" w14:textId="1D8C5846" w:rsidR="008D6E76" w:rsidRDefault="008D6E76" w:rsidP="008D6E76">
      <w:pPr>
        <w:pStyle w:val="western"/>
        <w:spacing w:after="0" w:afterAutospacing="0" w:line="36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  <w:u w:val="single"/>
        </w:rPr>
        <w:t>Колектив</w:t>
      </w:r>
      <w:r>
        <w:rPr>
          <w:color w:val="000000"/>
          <w:sz w:val="27"/>
          <w:szCs w:val="27"/>
        </w:rPr>
        <w:t> - група об'єднаних загальними цілями і завданнями людей, що досягла в процесі спільної діяльності високого рівня розвитку. У </w:t>
      </w:r>
      <w:r w:rsidRPr="008D6E76">
        <w:rPr>
          <w:color w:val="000000"/>
          <w:sz w:val="27"/>
          <w:szCs w:val="27"/>
        </w:rPr>
        <w:t>колективі</w:t>
      </w:r>
      <w:r>
        <w:rPr>
          <w:color w:val="000000"/>
          <w:sz w:val="27"/>
          <w:szCs w:val="27"/>
        </w:rPr>
        <w:t> формується особливий тип міжособистісних відносин, що характеризуються високою згуртованістю як ціннісно-орієнтаційний єдністю, коллективистической ідентифікацією і т.д. </w:t>
      </w:r>
    </w:p>
    <w:p w14:paraId="63F8093F" w14:textId="77777777" w:rsidR="008D6E76" w:rsidRPr="008D6E76" w:rsidRDefault="008D6E76" w:rsidP="008D6E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3D19D18" w14:textId="3DACA08E" w:rsidR="00704EFF" w:rsidRPr="008D6E76" w:rsidRDefault="00704EFF" w:rsidP="008D6E76">
      <w:pPr>
        <w:rPr>
          <w:lang w:val="ru-UA"/>
        </w:rPr>
      </w:pPr>
    </w:p>
    <w:sectPr w:rsidR="00704EFF" w:rsidRPr="008D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3C"/>
    <w:rsid w:val="00704EFF"/>
    <w:rsid w:val="008D6E76"/>
    <w:rsid w:val="00DB2F3C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F500"/>
  <w15:chartTrackingRefBased/>
  <w15:docId w15:val="{9A319356-09C4-41C5-BAF1-7EC91CA4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7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Emphasis"/>
    <w:basedOn w:val="a0"/>
    <w:uiPriority w:val="20"/>
    <w:qFormat/>
    <w:rsid w:val="00704EFF"/>
    <w:rPr>
      <w:i/>
      <w:iCs/>
    </w:rPr>
  </w:style>
  <w:style w:type="paragraph" w:customStyle="1" w:styleId="western">
    <w:name w:val="western"/>
    <w:basedOn w:val="a"/>
    <w:rsid w:val="008D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Hyperlink"/>
    <w:basedOn w:val="a0"/>
    <w:uiPriority w:val="99"/>
    <w:semiHidden/>
    <w:unhideWhenUsed/>
    <w:rsid w:val="008D6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4</cp:revision>
  <dcterms:created xsi:type="dcterms:W3CDTF">2022-12-01T19:26:00Z</dcterms:created>
  <dcterms:modified xsi:type="dcterms:W3CDTF">2022-12-08T16:03:00Z</dcterms:modified>
</cp:coreProperties>
</file>