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D7C4E" w14:textId="7085F12A" w:rsidR="00AF43FD" w:rsidRPr="0026481A" w:rsidRDefault="00DB5415" w:rsidP="00AF4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481A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26481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6481A">
        <w:rPr>
          <w:rFonts w:ascii="Times New Roman" w:hAnsi="Times New Roman" w:cs="Times New Roman"/>
          <w:color w:val="000000"/>
          <w:sz w:val="28"/>
          <w:szCs w:val="28"/>
        </w:rPr>
        <w:t>Пізнання виникає на основі практики і для потреб практич</w:t>
      </w:r>
      <w:r w:rsidRPr="0026481A">
        <w:rPr>
          <w:rFonts w:ascii="Times New Roman" w:hAnsi="Times New Roman" w:cs="Times New Roman"/>
          <w:color w:val="000000"/>
          <w:sz w:val="28"/>
          <w:szCs w:val="28"/>
        </w:rPr>
        <w:softHyphen/>
        <w:t>ної діяльності людини. Тільки у процесі практичної взаємодії із зовнішнім світом у людей складаються певні уявлення і понят</w:t>
      </w:r>
      <w:r w:rsidRPr="0026481A">
        <w:rPr>
          <w:rFonts w:ascii="Times New Roman" w:hAnsi="Times New Roman" w:cs="Times New Roman"/>
          <w:color w:val="000000"/>
          <w:sz w:val="28"/>
          <w:szCs w:val="28"/>
        </w:rPr>
        <w:softHyphen/>
        <w:t>тя про дійсність, вони починають пізнавати її, набувають знань про неї.</w:t>
      </w:r>
    </w:p>
    <w:p w14:paraId="67A8625F" w14:textId="77777777" w:rsidR="00DB5415" w:rsidRPr="0026481A" w:rsidRDefault="00DB5415" w:rsidP="00AF43F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6481A">
        <w:rPr>
          <w:rFonts w:ascii="Times New Roman" w:hAnsi="Times New Roman" w:cs="Times New Roman"/>
          <w:color w:val="000000"/>
          <w:sz w:val="28"/>
          <w:szCs w:val="28"/>
        </w:rPr>
        <w:t>Оскільки практична діяльність має усвідомлений характер, то ідеальна основа складає її необхідний момент. Між прак</w:t>
      </w:r>
      <w:r w:rsidRPr="0026481A">
        <w:rPr>
          <w:rFonts w:ascii="Times New Roman" w:hAnsi="Times New Roman" w:cs="Times New Roman"/>
          <w:color w:val="000000"/>
          <w:sz w:val="28"/>
          <w:szCs w:val="28"/>
        </w:rPr>
        <w:softHyphen/>
        <w:t>тикою і теорією існує внутрішня єдність. Але це зовсім не оз</w:t>
      </w:r>
      <w:r w:rsidRPr="0026481A">
        <w:rPr>
          <w:rFonts w:ascii="Times New Roman" w:hAnsi="Times New Roman" w:cs="Times New Roman"/>
          <w:color w:val="000000"/>
          <w:sz w:val="28"/>
          <w:szCs w:val="28"/>
        </w:rPr>
        <w:softHyphen/>
        <w:t>начає, що теоретична діяльність є формою практики, причому слід зауважити, що в діалектичному взаємозв'язку теорії і прак</w:t>
      </w:r>
      <w:r w:rsidRPr="0026481A">
        <w:rPr>
          <w:rFonts w:ascii="Times New Roman" w:hAnsi="Times New Roman" w:cs="Times New Roman"/>
          <w:color w:val="000000"/>
          <w:sz w:val="28"/>
          <w:szCs w:val="28"/>
        </w:rPr>
        <w:softHyphen/>
        <w:t>тики пріоритет належить саме практичній діяльності. При цьому теорія не зводиться до простої реєстрації фактів дійсності або її теоретичного коментування. Вона покликана випереджати практику, виявляти об'єктивні потреби і тен</w:t>
      </w:r>
      <w:r w:rsidRPr="0026481A">
        <w:rPr>
          <w:rFonts w:ascii="Times New Roman" w:hAnsi="Times New Roman" w:cs="Times New Roman"/>
          <w:color w:val="000000"/>
          <w:sz w:val="28"/>
          <w:szCs w:val="28"/>
        </w:rPr>
        <w:softHyphen/>
        <w:t>денції соціального розвитку.</w:t>
      </w:r>
    </w:p>
    <w:p w14:paraId="7D3224C7" w14:textId="41D2BE4A" w:rsidR="00AF43FD" w:rsidRPr="0026481A" w:rsidRDefault="00DB5415" w:rsidP="00AF43FD">
      <w:pPr>
        <w:rPr>
          <w:rFonts w:ascii="Times New Roman" w:hAnsi="Times New Roman" w:cs="Times New Roman"/>
          <w:sz w:val="28"/>
          <w:szCs w:val="28"/>
        </w:rPr>
      </w:pPr>
      <w:r w:rsidRPr="0026481A">
        <w:rPr>
          <w:rFonts w:ascii="Times New Roman" w:hAnsi="Times New Roman" w:cs="Times New Roman"/>
          <w:color w:val="000000"/>
          <w:sz w:val="28"/>
          <w:szCs w:val="28"/>
          <w:lang w:val="uk-UA"/>
        </w:rPr>
        <w:t>2</w:t>
      </w:r>
      <w:r w:rsidRPr="0026481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6481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</w:t>
      </w:r>
      <w:r w:rsidRPr="0026481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рактика</w:t>
      </w:r>
      <w:r w:rsidRPr="0026481A">
        <w:rPr>
          <w:rFonts w:ascii="Times New Roman" w:hAnsi="Times New Roman" w:cs="Times New Roman"/>
          <w:color w:val="000000"/>
          <w:sz w:val="28"/>
          <w:szCs w:val="28"/>
        </w:rPr>
        <w:t>– це матеріальна, чуттєво-предметна, цілепокладаюча діяльність людини, що має своїм змістом засвоєння і перетворення природних і соціальних об'єктів і складає загальну основу, рушійну силу розвитку людського суспільства і пізнання.</w:t>
      </w:r>
    </w:p>
    <w:p w14:paraId="35D42337" w14:textId="61B074F8" w:rsidR="00AF43FD" w:rsidRPr="0026481A" w:rsidRDefault="00DB5415" w:rsidP="00AF43FD">
      <w:pPr>
        <w:rPr>
          <w:rFonts w:ascii="Times New Roman" w:hAnsi="Times New Roman" w:cs="Times New Roman"/>
          <w:sz w:val="28"/>
          <w:szCs w:val="28"/>
        </w:rPr>
      </w:pPr>
      <w:r w:rsidRPr="0026481A">
        <w:rPr>
          <w:rFonts w:ascii="Times New Roman" w:hAnsi="Times New Roman" w:cs="Times New Roman"/>
          <w:color w:val="000000"/>
          <w:sz w:val="28"/>
          <w:szCs w:val="28"/>
        </w:rPr>
        <w:t>Практика багатогранна і має різні рівні. Під практикою розум</w:t>
      </w:r>
      <w:r w:rsidRPr="0026481A">
        <w:rPr>
          <w:rFonts w:ascii="Times New Roman" w:hAnsi="Times New Roman" w:cs="Times New Roman"/>
          <w:color w:val="000000"/>
          <w:sz w:val="28"/>
          <w:szCs w:val="28"/>
        </w:rPr>
        <w:softHyphen/>
        <w:t>іють усі види чуттєво-предметної діяльності людини (як вироб</w:t>
      </w:r>
      <w:r w:rsidRPr="0026481A">
        <w:rPr>
          <w:rFonts w:ascii="Times New Roman" w:hAnsi="Times New Roman" w:cs="Times New Roman"/>
          <w:color w:val="000000"/>
          <w:sz w:val="28"/>
          <w:szCs w:val="28"/>
        </w:rPr>
        <w:softHyphen/>
        <w:t>ництво, так й інші види діяльності, наприклад, педагогічну, ху</w:t>
      </w:r>
      <w:r w:rsidRPr="0026481A">
        <w:rPr>
          <w:rFonts w:ascii="Times New Roman" w:hAnsi="Times New Roman" w:cs="Times New Roman"/>
          <w:color w:val="000000"/>
          <w:sz w:val="28"/>
          <w:szCs w:val="28"/>
        </w:rPr>
        <w:softHyphen/>
        <w:t>дожню, адміністративну тощо).</w:t>
      </w:r>
    </w:p>
    <w:p w14:paraId="0C105927" w14:textId="03D65570" w:rsidR="00DB5415" w:rsidRPr="0026481A" w:rsidRDefault="00DB5415" w:rsidP="00AF43F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481A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2648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6481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Структура практики </w:t>
      </w:r>
      <w:r w:rsidRPr="0026481A">
        <w:rPr>
          <w:rFonts w:ascii="Times New Roman" w:hAnsi="Times New Roman" w:cs="Times New Roman"/>
          <w:color w:val="000000"/>
          <w:sz w:val="28"/>
          <w:szCs w:val="28"/>
        </w:rPr>
        <w:t>містить у собі такі моменти, як</w:t>
      </w:r>
    </w:p>
    <w:p w14:paraId="6E2D3D46" w14:textId="77777777" w:rsidR="0026481A" w:rsidRPr="0026481A" w:rsidRDefault="0026481A" w:rsidP="0026481A">
      <w:pPr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26481A">
        <w:rPr>
          <w:rFonts w:ascii="Times New Roman" w:hAnsi="Times New Roman" w:cs="Times New Roman"/>
          <w:color w:val="000000"/>
          <w:sz w:val="28"/>
          <w:szCs w:val="28"/>
        </w:rPr>
        <w:t>Об'єкт — те, на що спрямована дія (вплив).</w:t>
      </w:r>
    </w:p>
    <w:p w14:paraId="5894A309" w14:textId="77777777" w:rsidR="0026481A" w:rsidRPr="0026481A" w:rsidRDefault="0026481A" w:rsidP="0026481A">
      <w:pPr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26481A">
        <w:rPr>
          <w:rFonts w:ascii="Times New Roman" w:hAnsi="Times New Roman" w:cs="Times New Roman"/>
          <w:color w:val="000000"/>
          <w:sz w:val="28"/>
          <w:szCs w:val="28"/>
        </w:rPr>
        <w:t>Суб'єкт — те, що діє.</w:t>
      </w:r>
    </w:p>
    <w:p w14:paraId="593F6CCE" w14:textId="77777777" w:rsidR="0026481A" w:rsidRPr="0026481A" w:rsidRDefault="0026481A" w:rsidP="0026481A">
      <w:pPr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26481A">
        <w:rPr>
          <w:rFonts w:ascii="Times New Roman" w:hAnsi="Times New Roman" w:cs="Times New Roman"/>
          <w:color w:val="000000"/>
          <w:sz w:val="28"/>
          <w:szCs w:val="28"/>
        </w:rPr>
        <w:t>Мета — те, заради чого здійснюється дія.</w:t>
      </w:r>
    </w:p>
    <w:p w14:paraId="713E012F" w14:textId="77777777" w:rsidR="0026481A" w:rsidRPr="0026481A" w:rsidRDefault="0026481A" w:rsidP="0026481A">
      <w:pPr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26481A">
        <w:rPr>
          <w:rFonts w:ascii="Times New Roman" w:hAnsi="Times New Roman" w:cs="Times New Roman"/>
          <w:color w:val="000000"/>
          <w:sz w:val="28"/>
          <w:szCs w:val="28"/>
        </w:rPr>
        <w:t>Результат — те, що одержують по закінченні дії.</w:t>
      </w:r>
    </w:p>
    <w:p w14:paraId="08A02ABD" w14:textId="77777777" w:rsidR="0026481A" w:rsidRPr="0026481A" w:rsidRDefault="0026481A" w:rsidP="0026481A">
      <w:pPr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26481A">
        <w:rPr>
          <w:rFonts w:ascii="Times New Roman" w:hAnsi="Times New Roman" w:cs="Times New Roman"/>
          <w:color w:val="000000"/>
          <w:sz w:val="28"/>
          <w:szCs w:val="28"/>
        </w:rPr>
        <w:t>Спосіб — те, як (послідовність операцій та їх характеристика) здійснюють дію.</w:t>
      </w:r>
    </w:p>
    <w:p w14:paraId="1FB61B90" w14:textId="7C37ED86" w:rsidR="0026481A" w:rsidRPr="0026481A" w:rsidRDefault="0026481A" w:rsidP="0026481A">
      <w:pPr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26481A">
        <w:rPr>
          <w:rFonts w:ascii="Times New Roman" w:hAnsi="Times New Roman" w:cs="Times New Roman"/>
          <w:color w:val="000000"/>
          <w:sz w:val="28"/>
          <w:szCs w:val="28"/>
        </w:rPr>
        <w:t>Засіб — те, з допомогою чого здійснюють дію.</w:t>
      </w:r>
    </w:p>
    <w:p w14:paraId="6A4D29C6" w14:textId="77777777" w:rsidR="00DB5415" w:rsidRPr="0026481A" w:rsidRDefault="00DB5415" w:rsidP="00DB5415">
      <w:pPr>
        <w:pStyle w:val="a3"/>
        <w:rPr>
          <w:color w:val="000000"/>
          <w:sz w:val="28"/>
          <w:szCs w:val="28"/>
        </w:rPr>
      </w:pPr>
      <w:r w:rsidRPr="0026481A">
        <w:rPr>
          <w:color w:val="000000"/>
          <w:sz w:val="28"/>
          <w:szCs w:val="28"/>
          <w:lang w:val="uk-UA"/>
        </w:rPr>
        <w:t>4 ПРОБЛЕМАТИКА</w:t>
      </w:r>
      <w:r w:rsidRPr="0026481A">
        <w:rPr>
          <w:color w:val="000000"/>
          <w:sz w:val="28"/>
          <w:szCs w:val="28"/>
          <w:lang w:val="uk-UA"/>
        </w:rPr>
        <w:br/>
      </w:r>
      <w:r w:rsidRPr="0026481A">
        <w:rPr>
          <w:color w:val="000000"/>
          <w:sz w:val="28"/>
          <w:szCs w:val="28"/>
        </w:rPr>
        <w:t>Проблема практики в пізнанні – це проблема взаємодії суб'єкта і об'єкта. Як відомо, від античності і аж до німецької класичної філософії під суб'єктом розуміли людину як особливу природ</w:t>
      </w:r>
      <w:r w:rsidRPr="0026481A">
        <w:rPr>
          <w:color w:val="000000"/>
          <w:sz w:val="28"/>
          <w:szCs w:val="28"/>
        </w:rPr>
        <w:softHyphen/>
        <w:t>ну істоту, котрій притаманні свідомість, здатність усвідомлюва</w:t>
      </w:r>
      <w:r w:rsidRPr="0026481A">
        <w:rPr>
          <w:color w:val="000000"/>
          <w:sz w:val="28"/>
          <w:szCs w:val="28"/>
        </w:rPr>
        <w:softHyphen/>
        <w:t>ти себе, свою діяльність. При цьому зовсім ігнорувалась соціаль</w:t>
      </w:r>
      <w:r w:rsidRPr="0026481A">
        <w:rPr>
          <w:color w:val="000000"/>
          <w:sz w:val="28"/>
          <w:szCs w:val="28"/>
        </w:rPr>
        <w:softHyphen/>
        <w:t>на сутність людини, її активна роль у перетворенні навколишнього світу. Об'єктом пізнання виступав весь матері</w:t>
      </w:r>
      <w:r w:rsidRPr="0026481A">
        <w:rPr>
          <w:color w:val="000000"/>
          <w:sz w:val="28"/>
          <w:szCs w:val="28"/>
        </w:rPr>
        <w:softHyphen/>
        <w:t>альний світ, що існує поза суб'єктом і його діяльністю і актив</w:t>
      </w:r>
      <w:r w:rsidRPr="0026481A">
        <w:rPr>
          <w:color w:val="000000"/>
          <w:sz w:val="28"/>
          <w:szCs w:val="28"/>
        </w:rPr>
        <w:softHyphen/>
        <w:t xml:space="preserve">но впливає на суб'єкта. Тому зв'язок між суб'єктом і об'єктом виявлявся зовнішнім, одностороннім і </w:t>
      </w:r>
      <w:r w:rsidRPr="0026481A">
        <w:rPr>
          <w:color w:val="000000"/>
          <w:sz w:val="28"/>
          <w:szCs w:val="28"/>
        </w:rPr>
        <w:lastRenderedPageBreak/>
        <w:t>зводився головним чи</w:t>
      </w:r>
      <w:r w:rsidRPr="0026481A">
        <w:rPr>
          <w:color w:val="000000"/>
          <w:sz w:val="28"/>
          <w:szCs w:val="28"/>
        </w:rPr>
        <w:softHyphen/>
        <w:t>ном до того, що суб'єкт пасивно сприймає об'єктивний світ.</w:t>
      </w:r>
    </w:p>
    <w:p w14:paraId="2D48714A" w14:textId="25F69583" w:rsidR="00DB5415" w:rsidRPr="0026481A" w:rsidRDefault="00DB5415" w:rsidP="00DB5415">
      <w:pPr>
        <w:pStyle w:val="a3"/>
        <w:rPr>
          <w:color w:val="000000"/>
          <w:sz w:val="28"/>
          <w:szCs w:val="28"/>
          <w:lang w:val="uk-UA"/>
        </w:rPr>
      </w:pPr>
      <w:r w:rsidRPr="0026481A">
        <w:rPr>
          <w:color w:val="000000"/>
          <w:sz w:val="28"/>
          <w:szCs w:val="28"/>
        </w:rPr>
        <w:t>У теорії пізнання діалектичного матеріалізму суб'єктом пізнання виступає не просто людина як біологічна істота, а як істота соціальна, що знаходиться в певних стосунках з іншими людьми. Людина може бути суб'єктом тільки як член суспіль</w:t>
      </w:r>
      <w:r w:rsidRPr="0026481A">
        <w:rPr>
          <w:color w:val="000000"/>
          <w:sz w:val="28"/>
          <w:szCs w:val="28"/>
        </w:rPr>
        <w:softHyphen/>
        <w:t>ства, включений у систему суспільних відносин.</w:t>
      </w:r>
      <w:r w:rsidRPr="0026481A">
        <w:rPr>
          <w:color w:val="000000"/>
          <w:sz w:val="28"/>
          <w:szCs w:val="28"/>
          <w:lang w:val="uk-UA"/>
        </w:rPr>
        <w:t xml:space="preserve"> Також, </w:t>
      </w:r>
      <w:r w:rsidRPr="0026481A">
        <w:rPr>
          <w:color w:val="000000"/>
          <w:sz w:val="28"/>
          <w:szCs w:val="28"/>
        </w:rPr>
        <w:t>Суспільний характер має не тільки суб'єкт, але й об'єкт, з яким на основі практики суб'єкт взаємодіє.</w:t>
      </w:r>
    </w:p>
    <w:p w14:paraId="55D0664D" w14:textId="13B4D8DA" w:rsidR="00DB5415" w:rsidRPr="0026481A" w:rsidRDefault="00DB5415" w:rsidP="00AF43FD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6481A">
        <w:rPr>
          <w:rFonts w:ascii="Times New Roman" w:hAnsi="Times New Roman" w:cs="Times New Roman"/>
          <w:color w:val="000000"/>
          <w:sz w:val="28"/>
          <w:szCs w:val="28"/>
          <w:lang w:val="uk-UA"/>
        </w:rPr>
        <w:t>5 Види</w:t>
      </w:r>
    </w:p>
    <w:p w14:paraId="38580684" w14:textId="77777777" w:rsidR="00DB5415" w:rsidRPr="0026481A" w:rsidRDefault="00DB5415" w:rsidP="00DB5415">
      <w:pPr>
        <w:pStyle w:val="a3"/>
        <w:rPr>
          <w:color w:val="000000"/>
          <w:sz w:val="28"/>
          <w:szCs w:val="28"/>
        </w:rPr>
      </w:pPr>
      <w:r w:rsidRPr="0026481A">
        <w:rPr>
          <w:color w:val="000000"/>
          <w:sz w:val="28"/>
          <w:szCs w:val="28"/>
          <w:lang w:val="uk-UA"/>
        </w:rPr>
        <w:t>У практичній діяльності ми зустрічаємося з двома проти</w:t>
      </w:r>
      <w:r w:rsidRPr="0026481A">
        <w:rPr>
          <w:color w:val="000000"/>
          <w:sz w:val="28"/>
          <w:szCs w:val="28"/>
          <w:lang w:val="uk-UA"/>
        </w:rPr>
        <w:softHyphen/>
        <w:t>лежними процесами: люди перетворюють дійсність, що оточує їх, та водночас у процесі своєї діяльності змінюються самі. Практика є взаємодією та взаємною зміною суб'єкта і об'єкта. Існують два якісно різних об'єкти людської активності — при</w:t>
      </w:r>
      <w:r w:rsidRPr="0026481A">
        <w:rPr>
          <w:color w:val="000000"/>
          <w:sz w:val="28"/>
          <w:szCs w:val="28"/>
          <w:lang w:val="uk-UA"/>
        </w:rPr>
        <w:softHyphen/>
        <w:t>рода як така та соціум як система суспільних відносин та за</w:t>
      </w:r>
      <w:r w:rsidRPr="0026481A">
        <w:rPr>
          <w:color w:val="000000"/>
          <w:sz w:val="28"/>
          <w:szCs w:val="28"/>
          <w:lang w:val="uk-UA"/>
        </w:rPr>
        <w:softHyphen/>
        <w:t xml:space="preserve">сад. </w:t>
      </w:r>
      <w:r w:rsidRPr="0026481A">
        <w:rPr>
          <w:color w:val="000000"/>
          <w:sz w:val="28"/>
          <w:szCs w:val="28"/>
        </w:rPr>
        <w:t>Отже, з одного боку, має місце «обробка природи людь</w:t>
      </w:r>
      <w:r w:rsidRPr="0026481A">
        <w:rPr>
          <w:color w:val="000000"/>
          <w:sz w:val="28"/>
          <w:szCs w:val="28"/>
        </w:rPr>
        <w:softHyphen/>
        <w:t>ми», а з іншого — «обробка людей людьми». Перший різновид практики називають виробничою, другий — соціально-історич</w:t>
      </w:r>
      <w:r w:rsidRPr="0026481A">
        <w:rPr>
          <w:color w:val="000000"/>
          <w:sz w:val="28"/>
          <w:szCs w:val="28"/>
        </w:rPr>
        <w:softHyphen/>
        <w:t>ною. Другий вид практики — це соціально-перетворювальна ді</w:t>
      </w:r>
      <w:r w:rsidRPr="0026481A">
        <w:rPr>
          <w:color w:val="000000"/>
          <w:sz w:val="28"/>
          <w:szCs w:val="28"/>
        </w:rPr>
        <w:softHyphen/>
        <w:t>яльність, у ході якої конкретно-історичний суб'єкт, застосовуючи суспільні інститути, громадські засади, впливає на систему суспільних відносин, змінює суспільне буття. І водночас фор</w:t>
      </w:r>
      <w:r w:rsidRPr="0026481A">
        <w:rPr>
          <w:color w:val="000000"/>
          <w:sz w:val="28"/>
          <w:szCs w:val="28"/>
        </w:rPr>
        <w:softHyphen/>
        <w:t>мується, розвивається сам.</w:t>
      </w:r>
    </w:p>
    <w:p w14:paraId="23FECD65" w14:textId="77777777" w:rsidR="00DB5415" w:rsidRPr="0026481A" w:rsidRDefault="00DB5415" w:rsidP="00DB5415">
      <w:pPr>
        <w:pStyle w:val="a3"/>
        <w:rPr>
          <w:color w:val="000000"/>
          <w:sz w:val="28"/>
          <w:szCs w:val="28"/>
        </w:rPr>
      </w:pPr>
      <w:r w:rsidRPr="0026481A">
        <w:rPr>
          <w:color w:val="000000"/>
          <w:sz w:val="28"/>
          <w:szCs w:val="28"/>
        </w:rPr>
        <w:t>Дані види практики відрізняються одна від одної об'єктом перетворення, цілями та засобами діяльності.</w:t>
      </w:r>
    </w:p>
    <w:p w14:paraId="08C6342F" w14:textId="1BEFF0AC" w:rsidR="00DB5415" w:rsidRPr="0026481A" w:rsidRDefault="00DB5415" w:rsidP="00DB5415">
      <w:pPr>
        <w:pStyle w:val="a3"/>
        <w:rPr>
          <w:color w:val="000000"/>
          <w:sz w:val="28"/>
          <w:szCs w:val="28"/>
        </w:rPr>
      </w:pPr>
      <w:r w:rsidRPr="0026481A">
        <w:rPr>
          <w:color w:val="000000"/>
          <w:sz w:val="28"/>
          <w:szCs w:val="28"/>
        </w:rPr>
        <w:t>Найважливіші </w:t>
      </w:r>
      <w:r w:rsidRPr="0026481A">
        <w:rPr>
          <w:b/>
          <w:bCs/>
          <w:color w:val="000000"/>
          <w:sz w:val="28"/>
          <w:szCs w:val="28"/>
        </w:rPr>
        <w:t>види практичної діяльності </w:t>
      </w:r>
      <w:r w:rsidRPr="0026481A">
        <w:rPr>
          <w:color w:val="000000"/>
          <w:sz w:val="28"/>
          <w:szCs w:val="28"/>
        </w:rPr>
        <w:t>такі:</w:t>
      </w:r>
    </w:p>
    <w:p w14:paraId="1A726B86" w14:textId="77777777" w:rsidR="00DB5415" w:rsidRPr="0026481A" w:rsidRDefault="00DB5415" w:rsidP="00DB5415">
      <w:pPr>
        <w:pStyle w:val="a3"/>
        <w:rPr>
          <w:color w:val="000000"/>
          <w:sz w:val="28"/>
          <w:szCs w:val="28"/>
        </w:rPr>
      </w:pPr>
      <w:r w:rsidRPr="0026481A">
        <w:rPr>
          <w:color w:val="000000"/>
          <w:sz w:val="28"/>
          <w:szCs w:val="28"/>
        </w:rPr>
        <w:t>Основним і вихідним видом суспільної практики є перш за все </w:t>
      </w:r>
    </w:p>
    <w:p w14:paraId="64AABD6A" w14:textId="5A5B14B8" w:rsidR="00DB5415" w:rsidRPr="0026481A" w:rsidRDefault="00DB5415" w:rsidP="0026481A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26481A">
        <w:rPr>
          <w:color w:val="000000"/>
          <w:sz w:val="28"/>
          <w:szCs w:val="28"/>
        </w:rPr>
        <w:t>матеріально-виробнича діяльність людей, пов'язана зі створенням матеріальних благ для життя людей.</w:t>
      </w:r>
    </w:p>
    <w:p w14:paraId="0531886B" w14:textId="63BA77C7" w:rsidR="00DB5415" w:rsidRPr="0026481A" w:rsidRDefault="00DB5415" w:rsidP="0026481A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26481A">
        <w:rPr>
          <w:color w:val="000000"/>
          <w:sz w:val="28"/>
          <w:szCs w:val="28"/>
        </w:rPr>
        <w:t>Соціальна діяльність, відносини між класами, націями, державами, діяльність держави, політичних партій, рухів, діяльність в галузі науки, мистецтва тощо.</w:t>
      </w:r>
    </w:p>
    <w:p w14:paraId="584B1C7A" w14:textId="2788B8AB" w:rsidR="00DB5415" w:rsidRPr="0026481A" w:rsidRDefault="00DB5415" w:rsidP="0026481A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26481A">
        <w:rPr>
          <w:color w:val="000000"/>
          <w:sz w:val="28"/>
          <w:szCs w:val="28"/>
        </w:rPr>
        <w:t>Науково-пізнавальна діяльність: у поняття практики вхо</w:t>
      </w:r>
      <w:r w:rsidRPr="0026481A">
        <w:rPr>
          <w:color w:val="000000"/>
          <w:sz w:val="28"/>
          <w:szCs w:val="28"/>
        </w:rPr>
        <w:softHyphen/>
        <w:t>дить також експеримент (виробничий, природничо-науковий і соціальний).</w:t>
      </w:r>
    </w:p>
    <w:p w14:paraId="54906995" w14:textId="5266276F" w:rsidR="00DB5415" w:rsidRPr="0026481A" w:rsidRDefault="00DB5415" w:rsidP="0026481A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26481A">
        <w:rPr>
          <w:color w:val="000000"/>
          <w:sz w:val="28"/>
          <w:szCs w:val="28"/>
        </w:rPr>
        <w:t>У практику входить також діяльність людей у сфері сімей</w:t>
      </w:r>
      <w:r w:rsidRPr="0026481A">
        <w:rPr>
          <w:color w:val="000000"/>
          <w:sz w:val="28"/>
          <w:szCs w:val="28"/>
        </w:rPr>
        <w:softHyphen/>
        <w:t>ного і побутового життя, що являє собою певну сукупність ма</w:t>
      </w:r>
      <w:r w:rsidRPr="0026481A">
        <w:rPr>
          <w:color w:val="000000"/>
          <w:sz w:val="28"/>
          <w:szCs w:val="28"/>
        </w:rPr>
        <w:softHyphen/>
        <w:t>теріальних та ідеологічних відносин..</w:t>
      </w:r>
    </w:p>
    <w:p w14:paraId="432F5D3C" w14:textId="77777777" w:rsidR="00DB5415" w:rsidRPr="0026481A" w:rsidRDefault="00DB5415" w:rsidP="00DB5415">
      <w:pPr>
        <w:pStyle w:val="a3"/>
        <w:rPr>
          <w:color w:val="000000"/>
          <w:sz w:val="28"/>
          <w:szCs w:val="28"/>
        </w:rPr>
      </w:pPr>
      <w:r w:rsidRPr="0026481A">
        <w:rPr>
          <w:color w:val="000000"/>
          <w:sz w:val="28"/>
          <w:szCs w:val="28"/>
        </w:rPr>
        <w:t>У такому широкому розумінні практика і становить основу всього процесу пізнання, виконуючи величезну теоретико-пізнавальну і гносеологічну роль.</w:t>
      </w:r>
    </w:p>
    <w:p w14:paraId="147BA0AC" w14:textId="1FF35859" w:rsidR="00DB5415" w:rsidRPr="0026481A" w:rsidRDefault="0026481A" w:rsidP="002648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481A">
        <w:rPr>
          <w:rFonts w:ascii="Times New Roman" w:hAnsi="Times New Roman" w:cs="Times New Roman"/>
          <w:sz w:val="28"/>
          <w:szCs w:val="28"/>
          <w:lang w:val="uk-UA"/>
        </w:rPr>
        <w:lastRenderedPageBreak/>
        <w:t>6. Інші види</w:t>
      </w:r>
    </w:p>
    <w:p w14:paraId="078F438E" w14:textId="77777777" w:rsidR="0026481A" w:rsidRPr="0026481A" w:rsidRDefault="0026481A" w:rsidP="002648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481A">
        <w:rPr>
          <w:rFonts w:ascii="Times New Roman" w:hAnsi="Times New Roman" w:cs="Times New Roman"/>
          <w:sz w:val="28"/>
          <w:szCs w:val="28"/>
          <w:lang w:val="uk-UA"/>
        </w:rPr>
        <w:t>Духовна практика: йога, ісіхазм, суфізм — практика індивідуального вдосконалення.</w:t>
      </w:r>
    </w:p>
    <w:p w14:paraId="1E1F4C5F" w14:textId="77777777" w:rsidR="0026481A" w:rsidRPr="0026481A" w:rsidRDefault="0026481A" w:rsidP="002648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481A">
        <w:rPr>
          <w:rFonts w:ascii="Times New Roman" w:hAnsi="Times New Roman" w:cs="Times New Roman"/>
          <w:sz w:val="28"/>
          <w:szCs w:val="28"/>
          <w:lang w:val="uk-UA"/>
        </w:rPr>
        <w:t>Релігійна практика — практика колективного вдосконалення.</w:t>
      </w:r>
    </w:p>
    <w:p w14:paraId="31C18B50" w14:textId="77777777" w:rsidR="0026481A" w:rsidRPr="0026481A" w:rsidRDefault="0026481A" w:rsidP="002648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481A">
        <w:rPr>
          <w:rFonts w:ascii="Times New Roman" w:hAnsi="Times New Roman" w:cs="Times New Roman"/>
          <w:sz w:val="28"/>
          <w:szCs w:val="28"/>
          <w:lang w:val="uk-UA"/>
        </w:rPr>
        <w:t>Виробнича практика — практика перетворення природи.</w:t>
      </w:r>
    </w:p>
    <w:p w14:paraId="690A5BBE" w14:textId="77777777" w:rsidR="0026481A" w:rsidRPr="0026481A" w:rsidRDefault="0026481A" w:rsidP="002648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481A">
        <w:rPr>
          <w:rFonts w:ascii="Times New Roman" w:hAnsi="Times New Roman" w:cs="Times New Roman"/>
          <w:sz w:val="28"/>
          <w:szCs w:val="28"/>
          <w:lang w:val="uk-UA"/>
        </w:rPr>
        <w:t>Соціальна практика — практика підтримки та розвитку суспільства.</w:t>
      </w:r>
    </w:p>
    <w:p w14:paraId="4D6E8680" w14:textId="77777777" w:rsidR="0026481A" w:rsidRPr="0026481A" w:rsidRDefault="0026481A" w:rsidP="002648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481A">
        <w:rPr>
          <w:rFonts w:ascii="Times New Roman" w:hAnsi="Times New Roman" w:cs="Times New Roman"/>
          <w:sz w:val="28"/>
          <w:szCs w:val="28"/>
          <w:lang w:val="uk-UA"/>
        </w:rPr>
        <w:t>Революційна практика — практика перетворення соціальної реальності.</w:t>
      </w:r>
    </w:p>
    <w:p w14:paraId="242ACDB8" w14:textId="77777777" w:rsidR="0026481A" w:rsidRPr="0026481A" w:rsidRDefault="0026481A" w:rsidP="002648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481A">
        <w:rPr>
          <w:rFonts w:ascii="Times New Roman" w:hAnsi="Times New Roman" w:cs="Times New Roman"/>
          <w:sz w:val="28"/>
          <w:szCs w:val="28"/>
          <w:lang w:val="uk-UA"/>
        </w:rPr>
        <w:t>Військова практика — практика силового перетворення геополітичної ситуації.</w:t>
      </w:r>
    </w:p>
    <w:p w14:paraId="1922D0EE" w14:textId="77777777" w:rsidR="0026481A" w:rsidRPr="0026481A" w:rsidRDefault="0026481A" w:rsidP="002648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481A">
        <w:rPr>
          <w:rFonts w:ascii="Times New Roman" w:hAnsi="Times New Roman" w:cs="Times New Roman"/>
          <w:sz w:val="28"/>
          <w:szCs w:val="28"/>
          <w:lang w:val="uk-UA"/>
        </w:rPr>
        <w:t>Навчальна практика — практика формування суб'єктів суспільства.</w:t>
      </w:r>
    </w:p>
    <w:p w14:paraId="67B60011" w14:textId="77777777" w:rsidR="0026481A" w:rsidRPr="0026481A" w:rsidRDefault="0026481A" w:rsidP="002648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481A">
        <w:rPr>
          <w:rFonts w:ascii="Times New Roman" w:hAnsi="Times New Roman" w:cs="Times New Roman"/>
          <w:sz w:val="28"/>
          <w:szCs w:val="28"/>
          <w:lang w:val="uk-UA"/>
        </w:rPr>
        <w:t>Медична практика — практика перетворення людської природи.</w:t>
      </w:r>
    </w:p>
    <w:p w14:paraId="374FB040" w14:textId="4C2D8290" w:rsidR="0026481A" w:rsidRPr="0026481A" w:rsidRDefault="0026481A" w:rsidP="0026481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481A">
        <w:rPr>
          <w:rFonts w:ascii="Times New Roman" w:hAnsi="Times New Roman" w:cs="Times New Roman"/>
          <w:sz w:val="28"/>
          <w:szCs w:val="28"/>
          <w:lang w:val="uk-UA"/>
        </w:rPr>
        <w:t>Практика кохання — практика особистих стосунків чоловіка і жінки</w:t>
      </w:r>
    </w:p>
    <w:p w14:paraId="43FD6918" w14:textId="34C3FB63" w:rsidR="0026481A" w:rsidRPr="0026481A" w:rsidRDefault="0026481A" w:rsidP="0026481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481A">
        <w:rPr>
          <w:rFonts w:ascii="Times New Roman" w:hAnsi="Times New Roman" w:cs="Times New Roman"/>
          <w:sz w:val="28"/>
          <w:szCs w:val="28"/>
          <w:lang w:val="uk-UA"/>
        </w:rPr>
        <w:t>7. Отже</w:t>
      </w:r>
    </w:p>
    <w:p w14:paraId="15C18216" w14:textId="77777777" w:rsidR="0026481A" w:rsidRPr="0026481A" w:rsidRDefault="0026481A" w:rsidP="0026481A">
      <w:pPr>
        <w:pStyle w:val="a3"/>
        <w:rPr>
          <w:color w:val="000000"/>
          <w:sz w:val="28"/>
          <w:szCs w:val="28"/>
        </w:rPr>
      </w:pPr>
      <w:r w:rsidRPr="0026481A">
        <w:rPr>
          <w:b/>
          <w:bCs/>
          <w:color w:val="000000"/>
          <w:sz w:val="28"/>
          <w:szCs w:val="28"/>
        </w:rPr>
        <w:t>Практика </w:t>
      </w:r>
      <w:r w:rsidRPr="0026481A">
        <w:rPr>
          <w:color w:val="000000"/>
          <w:sz w:val="28"/>
          <w:szCs w:val="28"/>
        </w:rPr>
        <w:t>виконує у процесі пізнання винятково важливу роль: практика – основа наукового пізнання, вихідний пункт пізнавального процесу, рушійна сила розвитку пізнання, критерій його істинності і кінцева мета.</w:t>
      </w:r>
    </w:p>
    <w:p w14:paraId="3BA847C8" w14:textId="77777777" w:rsidR="0026481A" w:rsidRPr="0026481A" w:rsidRDefault="0026481A" w:rsidP="0026481A">
      <w:pPr>
        <w:pStyle w:val="a3"/>
        <w:rPr>
          <w:color w:val="000000"/>
          <w:sz w:val="28"/>
          <w:szCs w:val="28"/>
        </w:rPr>
      </w:pPr>
      <w:r w:rsidRPr="0026481A">
        <w:rPr>
          <w:color w:val="000000"/>
          <w:sz w:val="28"/>
          <w:szCs w:val="28"/>
        </w:rPr>
        <w:t>Таким чином, </w:t>
      </w:r>
      <w:r w:rsidRPr="0026481A">
        <w:rPr>
          <w:b/>
          <w:bCs/>
          <w:color w:val="000000"/>
          <w:sz w:val="28"/>
          <w:szCs w:val="28"/>
        </w:rPr>
        <w:t>пізнання </w:t>
      </w:r>
      <w:r w:rsidRPr="0026481A">
        <w:rPr>
          <w:color w:val="000000"/>
          <w:sz w:val="28"/>
          <w:szCs w:val="28"/>
        </w:rPr>
        <w:t>– це процес активного цілеспрямо</w:t>
      </w:r>
      <w:r w:rsidRPr="0026481A">
        <w:rPr>
          <w:color w:val="000000"/>
          <w:sz w:val="28"/>
          <w:szCs w:val="28"/>
        </w:rPr>
        <w:softHyphen/>
        <w:t>ваного відображення матеріального світу у свідомості людини. Це відображення є складним процесом руху людського пізнан</w:t>
      </w:r>
      <w:r w:rsidRPr="0026481A">
        <w:rPr>
          <w:color w:val="000000"/>
          <w:sz w:val="28"/>
          <w:szCs w:val="28"/>
        </w:rPr>
        <w:softHyphen/>
        <w:t>ня від незнання до знання, від неточного знання до знання більш повного і точного. Підґрунтя теорії пізнання становить визнання існування об'єктивного світу і відображення його в мозку людини. Пізнання виникає завдяки виливу на людину природи і явищ суспільного життя. Вихідним пунктом і осно</w:t>
      </w:r>
      <w:r w:rsidRPr="0026481A">
        <w:rPr>
          <w:color w:val="000000"/>
          <w:sz w:val="28"/>
          <w:szCs w:val="28"/>
        </w:rPr>
        <w:softHyphen/>
        <w:t>вою всього процесу пізнання є практика – критерій істини.</w:t>
      </w:r>
    </w:p>
    <w:p w14:paraId="6F3326BE" w14:textId="77777777" w:rsidR="0026481A" w:rsidRPr="0026481A" w:rsidRDefault="0026481A" w:rsidP="0026481A">
      <w:pPr>
        <w:rPr>
          <w:rFonts w:ascii="Times New Roman" w:hAnsi="Times New Roman" w:cs="Times New Roman"/>
          <w:sz w:val="28"/>
          <w:szCs w:val="28"/>
        </w:rPr>
      </w:pPr>
    </w:p>
    <w:sectPr w:rsidR="0026481A" w:rsidRPr="00264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936C7"/>
    <w:multiLevelType w:val="hybridMultilevel"/>
    <w:tmpl w:val="4072CD1E"/>
    <w:lvl w:ilvl="0" w:tplc="AFCEFF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A2E9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FC2F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501D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A816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6ABD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AC4CF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9AB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EA89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738867E8"/>
    <w:multiLevelType w:val="hybridMultilevel"/>
    <w:tmpl w:val="B4C21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76A4C"/>
    <w:multiLevelType w:val="multilevel"/>
    <w:tmpl w:val="529A64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3335354">
    <w:abstractNumId w:val="2"/>
  </w:num>
  <w:num w:numId="2" w16cid:durableId="351225483">
    <w:abstractNumId w:val="0"/>
  </w:num>
  <w:num w:numId="3" w16cid:durableId="1459107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4C4"/>
    <w:rsid w:val="0026481A"/>
    <w:rsid w:val="009854C4"/>
    <w:rsid w:val="00AF43FD"/>
    <w:rsid w:val="00B13888"/>
    <w:rsid w:val="00DB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FA8D4"/>
  <w15:chartTrackingRefBased/>
  <w15:docId w15:val="{1781640F-FA79-45FE-B7A7-2BA343A48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5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9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46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6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3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0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2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3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6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4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4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8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4</cp:revision>
  <dcterms:created xsi:type="dcterms:W3CDTF">2023-11-25T00:30:00Z</dcterms:created>
  <dcterms:modified xsi:type="dcterms:W3CDTF">2023-12-12T11:16:00Z</dcterms:modified>
</cp:coreProperties>
</file>