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29E88F11"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0A0B1C">
        <w:rPr>
          <w:rFonts w:ascii="Georgia" w:hAnsi="Georgia"/>
          <w:color w:val="FF0000"/>
        </w:rPr>
        <w:t>25</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xml:space="preserve">, Hobson </w:t>
      </w:r>
      <w:proofErr w:type="gramStart"/>
      <w:r w:rsidR="004F34DB" w:rsidRPr="004F34DB">
        <w:rPr>
          <w:rFonts w:ascii="Georgia" w:hAnsi="Georgia"/>
        </w:rPr>
        <w:t>Lane</w:t>
      </w:r>
      <w:proofErr w:type="gramEnd"/>
      <w:r w:rsidR="004F34DB" w:rsidRPr="004F34DB">
        <w:rPr>
          <w:rFonts w:ascii="Georgia" w:hAnsi="Georgia"/>
        </w:rPr>
        <w:t xml:space="preserv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26D551EF" w14:textId="7D56F5B1" w:rsidR="00DE7562" w:rsidRDefault="00DE7562" w:rsidP="00DE7562">
      <w:pPr>
        <w:rPr>
          <w:rFonts w:ascii="Georgia" w:hAnsi="Georgia"/>
        </w:rPr>
      </w:pPr>
    </w:p>
    <w:p w14:paraId="0C1C6F9B" w14:textId="410B8BE9" w:rsidR="00113E21" w:rsidRPr="00113E21" w:rsidRDefault="00113E21" w:rsidP="00DE7562">
      <w:pPr>
        <w:rPr>
          <w:rFonts w:ascii="Georgia" w:hAnsi="Georgia"/>
          <w:color w:val="FF0000"/>
        </w:rPr>
      </w:pPr>
      <w:r w:rsidRPr="00113E21">
        <w:rPr>
          <w:rFonts w:ascii="Georgia" w:hAnsi="Georgia"/>
          <w:color w:val="FF0000"/>
        </w:rPr>
        <w:t>Boolean?</w:t>
      </w: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73086B73" w:rsidR="000A0B1C" w:rsidRPr="00BA5411"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250F0913" w14:textId="1C365C89" w:rsidR="00BA5411" w:rsidRPr="003F20D7" w:rsidRDefault="00BA5411" w:rsidP="000A0B1C">
      <w:pPr>
        <w:pStyle w:val="ListParagraph"/>
        <w:numPr>
          <w:ilvl w:val="1"/>
          <w:numId w:val="7"/>
        </w:numPr>
        <w:rPr>
          <w:rFonts w:ascii="Georgia" w:hAnsi="Georgia"/>
          <w:color w:val="FF0000"/>
        </w:rPr>
      </w:pPr>
      <w:r w:rsidRPr="003F20D7">
        <w:rPr>
          <w:rFonts w:ascii="Georgia" w:hAnsi="Georgia"/>
          <w:color w:val="FF0000"/>
        </w:rPr>
        <w:t>Part-of-speech tagging</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588E17C0" w:rsidR="000A0B1C" w:rsidRDefault="000A0B1C" w:rsidP="00B07A87">
      <w:pPr>
        <w:pStyle w:val="ListParagraph"/>
        <w:numPr>
          <w:ilvl w:val="1"/>
          <w:numId w:val="7"/>
        </w:numPr>
        <w:rPr>
          <w:rFonts w:ascii="Georgia" w:hAnsi="Georgia"/>
        </w:rPr>
      </w:pPr>
      <w:r>
        <w:rPr>
          <w:rFonts w:ascii="Georgia" w:hAnsi="Georgia"/>
        </w:rPr>
        <w:t>Performance review</w:t>
      </w:r>
    </w:p>
    <w:p w14:paraId="66A4D294" w14:textId="18560836" w:rsidR="006C4EB6" w:rsidRDefault="000A0B1C" w:rsidP="006C4EB6">
      <w:pPr>
        <w:pStyle w:val="ListParagraph"/>
        <w:numPr>
          <w:ilvl w:val="0"/>
          <w:numId w:val="7"/>
        </w:numPr>
        <w:rPr>
          <w:rFonts w:ascii="Georgia" w:hAnsi="Georgia"/>
        </w:rPr>
      </w:pPr>
      <w:r>
        <w:rPr>
          <w:rFonts w:ascii="Georgia" w:hAnsi="Georgia"/>
        </w:rPr>
        <w:t>Machine learning approach preview</w:t>
      </w:r>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61493DD1" w:rsidR="00D45C7F" w:rsidRPr="00D45C7F" w:rsidRDefault="00D45C7F"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504723BD" w14:textId="68EAA6FD" w:rsidR="00BC1D19" w:rsidRDefault="00BC1D19" w:rsidP="00B5316D">
      <w:pPr>
        <w:pStyle w:val="ListParagraph"/>
        <w:numPr>
          <w:ilvl w:val="0"/>
          <w:numId w:val="19"/>
        </w:numPr>
        <w:rPr>
          <w:rFonts w:ascii="Georgia" w:hAnsi="Georgia"/>
        </w:rPr>
      </w:pPr>
      <w:r>
        <w:rPr>
          <w:rFonts w:ascii="Georgia" w:hAnsi="Georgia"/>
        </w:rPr>
        <w:t xml:space="preserve">Chapter 3 </w:t>
      </w:r>
      <w:r w:rsidRPr="00992126">
        <w:rPr>
          <w:rFonts w:ascii="Georgia" w:hAnsi="Georgia"/>
          <w:color w:val="FF0000"/>
        </w:rPr>
        <w:t>*</w:t>
      </w:r>
    </w:p>
    <w:p w14:paraId="45A986B4" w14:textId="5DF6632A"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50441EDD" w:rsidR="00B36491" w:rsidRDefault="00BD4CE5" w:rsidP="00B36491">
      <w:pPr>
        <w:pStyle w:val="ListParagraph"/>
        <w:numPr>
          <w:ilvl w:val="0"/>
          <w:numId w:val="20"/>
        </w:numPr>
        <w:rPr>
          <w:rFonts w:ascii="Georgia" w:hAnsi="Georgia"/>
        </w:rPr>
      </w:pPr>
      <w:proofErr w:type="spellStart"/>
      <w:r>
        <w:rPr>
          <w:rFonts w:ascii="Georgia" w:hAnsi="Georgia"/>
        </w:rPr>
        <w:lastRenderedPageBreak/>
        <w:t>Zipf’s</w:t>
      </w:r>
      <w:proofErr w:type="spellEnd"/>
      <w:r>
        <w:rPr>
          <w:rFonts w:ascii="Georgia" w:hAnsi="Georgia"/>
        </w:rPr>
        <w:t xml:space="preserve"> Law</w:t>
      </w:r>
    </w:p>
    <w:p w14:paraId="6060EEAF" w14:textId="121385B6" w:rsidR="000A0B1C" w:rsidRDefault="000A0B1C" w:rsidP="000A0B1C">
      <w:pPr>
        <w:pStyle w:val="ListParagraph"/>
        <w:numPr>
          <w:ilvl w:val="0"/>
          <w:numId w:val="19"/>
        </w:numPr>
        <w:rPr>
          <w:rFonts w:ascii="Georgia" w:hAnsi="Georgia"/>
        </w:rPr>
      </w:pPr>
      <w:r>
        <w:rPr>
          <w:rFonts w:ascii="Georgia" w:hAnsi="Georgia"/>
        </w:rPr>
        <w:t>Introduction to training algorithm</w:t>
      </w:r>
    </w:p>
    <w:p w14:paraId="11FD5C0E" w14:textId="43005543" w:rsidR="000A0B1C" w:rsidRPr="000A0B1C" w:rsidRDefault="000A0B1C" w:rsidP="000A0B1C">
      <w:pPr>
        <w:pStyle w:val="ListParagraph"/>
        <w:numPr>
          <w:ilvl w:val="0"/>
          <w:numId w:val="20"/>
        </w:numPr>
        <w:rPr>
          <w:rFonts w:ascii="Georgia" w:hAnsi="Georgia"/>
        </w:rPr>
      </w:pPr>
      <w:r>
        <w:rPr>
          <w:rFonts w:ascii="Georgia" w:hAnsi="Georgia"/>
        </w:rPr>
        <w:t>Discussion on performance metrics</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1ABB311F" w14:textId="79D1CE1F" w:rsidR="00BC1D19" w:rsidRDefault="00BC1D19" w:rsidP="00BC1D19">
      <w:pPr>
        <w:pStyle w:val="ListParagraph"/>
        <w:numPr>
          <w:ilvl w:val="0"/>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1CB9BA32" w:rsidR="0024605D" w:rsidRDefault="0024605D" w:rsidP="0024605D">
      <w:pPr>
        <w:pStyle w:val="ListParagraph"/>
        <w:numPr>
          <w:ilvl w:val="1"/>
          <w:numId w:val="31"/>
        </w:numPr>
        <w:rPr>
          <w:rFonts w:ascii="Georgia" w:hAnsi="Georgia"/>
        </w:rPr>
      </w:pPr>
      <w:r>
        <w:rPr>
          <w:rFonts w:ascii="Georgia" w:hAnsi="Georgia"/>
        </w:rPr>
        <w:t>Meaning of semantic analysis</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14727886" w14:textId="1FEF3556" w:rsidR="00343D86" w:rsidRPr="0024605D" w:rsidRDefault="000727BE" w:rsidP="00343D86">
      <w:pPr>
        <w:pStyle w:val="ListParagraph"/>
        <w:numPr>
          <w:ilvl w:val="0"/>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5065D0E1" w14:textId="311ECA96" w:rsidR="0024605D" w:rsidRDefault="0024605D" w:rsidP="0024605D">
      <w:pPr>
        <w:pStyle w:val="ListParagraph"/>
        <w:numPr>
          <w:ilvl w:val="1"/>
          <w:numId w:val="10"/>
        </w:numPr>
        <w:rPr>
          <w:rFonts w:ascii="Georgia" w:hAnsi="Georgia"/>
        </w:rPr>
      </w:pPr>
      <w:r>
        <w:rPr>
          <w:rFonts w:ascii="Georgia" w:hAnsi="Georgia"/>
          <w:color w:val="000000" w:themeColor="text1"/>
        </w:rPr>
        <w:t>Introduction to Neural networks</w:t>
      </w:r>
    </w:p>
    <w:p w14:paraId="3D21D115" w14:textId="2DAD1523" w:rsidR="005112B9" w:rsidRDefault="00BC1D19" w:rsidP="005112B9">
      <w:pPr>
        <w:pStyle w:val="ListParagraph"/>
        <w:numPr>
          <w:ilvl w:val="0"/>
          <w:numId w:val="10"/>
        </w:numPr>
        <w:rPr>
          <w:rFonts w:ascii="Georgia" w:hAnsi="Georgia"/>
        </w:rPr>
      </w:pPr>
      <w:r>
        <w:rPr>
          <w:rFonts w:ascii="Georgia" w:hAnsi="Georgia"/>
        </w:rPr>
        <w:t xml:space="preserve">Neural network and </w:t>
      </w:r>
      <w:r w:rsidR="000727BE">
        <w:rPr>
          <w:rFonts w:ascii="Georgia" w:hAnsi="Georgia"/>
        </w:rPr>
        <w:t>XOR problems</w:t>
      </w:r>
    </w:p>
    <w:p w14:paraId="36D85682" w14:textId="431E4685" w:rsidR="0024605D" w:rsidRDefault="0024605D" w:rsidP="005112B9">
      <w:pPr>
        <w:pStyle w:val="ListParagraph"/>
        <w:numPr>
          <w:ilvl w:val="1"/>
          <w:numId w:val="10"/>
        </w:numPr>
        <w:rPr>
          <w:rFonts w:ascii="Georgia" w:hAnsi="Georgia"/>
        </w:rPr>
      </w:pPr>
      <w:r>
        <w:rPr>
          <w:rFonts w:ascii="Georgia" w:hAnsi="Georgia"/>
        </w:rPr>
        <w:t>Evolution of text analysis</w:t>
      </w:r>
    </w:p>
    <w:p w14:paraId="337BF120" w14:textId="054EB091" w:rsidR="005112B9" w:rsidRDefault="000727BE" w:rsidP="005112B9">
      <w:pPr>
        <w:pStyle w:val="ListParagraph"/>
        <w:numPr>
          <w:ilvl w:val="1"/>
          <w:numId w:val="10"/>
        </w:numPr>
        <w:rPr>
          <w:rFonts w:ascii="Georgia" w:hAnsi="Georgia"/>
        </w:rPr>
      </w:pPr>
      <w:r>
        <w:rPr>
          <w:rFonts w:ascii="Georgia" w:hAnsi="Georgia"/>
        </w:rPr>
        <w:t>MLP solution</w:t>
      </w: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481DC0E7" w:rsidR="005112B9" w:rsidRPr="003B5E32"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387E4445" w14:textId="5640B0CE" w:rsidR="003B5E32" w:rsidRPr="003B5E32" w:rsidRDefault="003B5E32" w:rsidP="000727BE">
      <w:pPr>
        <w:pStyle w:val="ListParagraph"/>
        <w:numPr>
          <w:ilvl w:val="0"/>
          <w:numId w:val="21"/>
        </w:numPr>
        <w:rPr>
          <w:rFonts w:ascii="Georgia" w:hAnsi="Georgia"/>
          <w:color w:val="000000" w:themeColor="text1"/>
        </w:rPr>
      </w:pPr>
      <w:r w:rsidRPr="003B5E32">
        <w:rPr>
          <w:rFonts w:ascii="Georgia" w:hAnsi="Georgia"/>
          <w:color w:val="000000" w:themeColor="text1"/>
        </w:rPr>
        <w:t>In</w:t>
      </w:r>
      <w:r>
        <w:rPr>
          <w:rFonts w:ascii="Georgia" w:hAnsi="Georgia"/>
          <w:color w:val="000000" w:themeColor="text1"/>
        </w:rPr>
        <w:t>troduction to Word2vec</w:t>
      </w:r>
    </w:p>
    <w:p w14:paraId="4B7336C5" w14:textId="51A0EF4D" w:rsidR="00FE4646" w:rsidRDefault="003B5E32" w:rsidP="00FE4646">
      <w:pPr>
        <w:pStyle w:val="ListParagraph"/>
        <w:numPr>
          <w:ilvl w:val="0"/>
          <w:numId w:val="22"/>
        </w:numPr>
        <w:rPr>
          <w:rFonts w:ascii="Georgia" w:hAnsi="Georgia"/>
        </w:rPr>
      </w:pPr>
      <w:r>
        <w:rPr>
          <w:rFonts w:ascii="Georgia" w:hAnsi="Georgia"/>
        </w:rPr>
        <w:t>Vector space model revisit</w:t>
      </w:r>
    </w:p>
    <w:p w14:paraId="6CAFECE5" w14:textId="4DDB31F5" w:rsidR="003B5E32" w:rsidRDefault="003B5E32" w:rsidP="003B5E32">
      <w:pPr>
        <w:pStyle w:val="ListParagraph"/>
        <w:numPr>
          <w:ilvl w:val="1"/>
          <w:numId w:val="21"/>
        </w:numPr>
        <w:rPr>
          <w:rFonts w:ascii="Georgia" w:hAnsi="Georgia"/>
        </w:rPr>
      </w:pPr>
      <w:r>
        <w:rPr>
          <w:rFonts w:ascii="Georgia" w:hAnsi="Georgia"/>
        </w:rPr>
        <w:t>Genism</w:t>
      </w:r>
    </w:p>
    <w:p w14:paraId="6D1873CB" w14:textId="43021981" w:rsidR="003B5E32" w:rsidRDefault="003B5E32" w:rsidP="003B5E32">
      <w:pPr>
        <w:pStyle w:val="ListParagraph"/>
        <w:numPr>
          <w:ilvl w:val="1"/>
          <w:numId w:val="21"/>
        </w:numPr>
        <w:rPr>
          <w:rFonts w:ascii="Georgia" w:hAnsi="Georgia"/>
        </w:rPr>
      </w:pPr>
      <w:r>
        <w:rPr>
          <w:rFonts w:ascii="Georgia" w:hAnsi="Georgia"/>
        </w:rPr>
        <w:t>Glove</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30C6AA11"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lastRenderedPageBreak/>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A0B1C"/>
    <w:rsid w:val="000D0C7C"/>
    <w:rsid w:val="000D359A"/>
    <w:rsid w:val="00113E21"/>
    <w:rsid w:val="00141474"/>
    <w:rsid w:val="001D08C4"/>
    <w:rsid w:val="0024605D"/>
    <w:rsid w:val="00272628"/>
    <w:rsid w:val="002D3CE7"/>
    <w:rsid w:val="0030220C"/>
    <w:rsid w:val="00317CA9"/>
    <w:rsid w:val="00343D86"/>
    <w:rsid w:val="003B0BD2"/>
    <w:rsid w:val="003B4B5F"/>
    <w:rsid w:val="003B544C"/>
    <w:rsid w:val="003B5E32"/>
    <w:rsid w:val="003F20D7"/>
    <w:rsid w:val="00446F71"/>
    <w:rsid w:val="00452C3A"/>
    <w:rsid w:val="00474ECC"/>
    <w:rsid w:val="00494FB3"/>
    <w:rsid w:val="004B5953"/>
    <w:rsid w:val="004F34DB"/>
    <w:rsid w:val="005112B9"/>
    <w:rsid w:val="00567BD9"/>
    <w:rsid w:val="005A35D6"/>
    <w:rsid w:val="005B26CF"/>
    <w:rsid w:val="005B7F46"/>
    <w:rsid w:val="005C4737"/>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A5411"/>
    <w:rsid w:val="00BC1D19"/>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7</cp:revision>
  <cp:lastPrinted>2022-11-10T21:22:00Z</cp:lastPrinted>
  <dcterms:created xsi:type="dcterms:W3CDTF">2023-01-27T15:37:00Z</dcterms:created>
  <dcterms:modified xsi:type="dcterms:W3CDTF">2023-02-07T00:26:00Z</dcterms:modified>
</cp:coreProperties>
</file>