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74F4" w14:textId="4D759E5E" w:rsidR="003B1D46" w:rsidRDefault="00A03470">
      <w:r>
        <w:t>Page 2</w:t>
      </w:r>
    </w:p>
    <w:p w14:paraId="344952B1" w14:textId="7BF62245" w:rsidR="00A03470" w:rsidRDefault="00A03470"/>
    <w:p w14:paraId="2C8DA655" w14:textId="6FE7A950" w:rsidR="00A03470" w:rsidRDefault="00A03470" w:rsidP="00A03470">
      <w:pPr>
        <w:pStyle w:val="ListParagraph"/>
        <w:numPr>
          <w:ilvl w:val="0"/>
          <w:numId w:val="1"/>
        </w:numPr>
      </w:pPr>
      <w:r>
        <w:t xml:space="preserve">I was lucky to work with the project analyzing the demographic changes of the Ph.D. recipients </w:t>
      </w:r>
    </w:p>
    <w:p w14:paraId="22C3AF13" w14:textId="77777777" w:rsidR="00A03470" w:rsidRDefault="00A03470" w:rsidP="00A03470">
      <w:pPr>
        <w:pStyle w:val="ListParagraph"/>
        <w:numPr>
          <w:ilvl w:val="0"/>
          <w:numId w:val="1"/>
        </w:numPr>
      </w:pPr>
      <w:r>
        <w:t xml:space="preserve">Not surprisingly, the number of the recipients has been growing and </w:t>
      </w:r>
    </w:p>
    <w:p w14:paraId="170C93A0" w14:textId="77777777" w:rsidR="00A03470" w:rsidRDefault="00A03470" w:rsidP="00A03470">
      <w:pPr>
        <w:pStyle w:val="ListParagraph"/>
        <w:numPr>
          <w:ilvl w:val="0"/>
          <w:numId w:val="1"/>
        </w:numPr>
      </w:pPr>
      <w:r>
        <w:t xml:space="preserve">We can see the very strong rising trend in economics Ph.D. since 1980s. </w:t>
      </w:r>
    </w:p>
    <w:p w14:paraId="2557577A" w14:textId="13DB4EDF" w:rsidR="00A03470" w:rsidRDefault="00A03470" w:rsidP="00A03470"/>
    <w:p w14:paraId="5F6D8CEA" w14:textId="21BFD0B2" w:rsidR="00A03470" w:rsidRDefault="00A03470" w:rsidP="00A03470">
      <w:r>
        <w:t>Page 4</w:t>
      </w:r>
    </w:p>
    <w:p w14:paraId="56B6111B" w14:textId="21BB2DD9" w:rsidR="00A03470" w:rsidRDefault="00A03470" w:rsidP="00A03470"/>
    <w:p w14:paraId="24DAAD09" w14:textId="364D48E3" w:rsidR="00A03470" w:rsidRDefault="00A03470" w:rsidP="00A03470">
      <w:pPr>
        <w:pStyle w:val="ListParagraph"/>
        <w:numPr>
          <w:ilvl w:val="0"/>
          <w:numId w:val="1"/>
        </w:numPr>
      </w:pPr>
      <w:r>
        <w:t>One of the motivation</w:t>
      </w:r>
      <w:r w:rsidR="003F5F17">
        <w:t>s</w:t>
      </w:r>
      <w:r>
        <w:t xml:space="preserve"> of this resea</w:t>
      </w:r>
      <w:r w:rsidR="00310A27">
        <w:t>r</w:t>
      </w:r>
      <w:r>
        <w:t>ch is th</w:t>
      </w:r>
      <w:r w:rsidR="00310A27">
        <w:t>e persistent effects of the mismatch the entry workers would face.</w:t>
      </w:r>
    </w:p>
    <w:p w14:paraId="08F6BC2B" w14:textId="7C1B65C4" w:rsidR="00310A27" w:rsidRDefault="00310A27" w:rsidP="00A03470">
      <w:pPr>
        <w:pStyle w:val="ListParagraph"/>
        <w:numPr>
          <w:ilvl w:val="0"/>
          <w:numId w:val="1"/>
        </w:numPr>
      </w:pPr>
      <w:r>
        <w:t xml:space="preserve">Literature </w:t>
      </w:r>
      <w:r w:rsidR="002F6D93">
        <w:t>emphasized</w:t>
      </w:r>
      <w:r>
        <w:t xml:space="preserve"> the importance of the first job for those who enter the market in a bad timing.  </w:t>
      </w:r>
    </w:p>
    <w:p w14:paraId="1475D811" w14:textId="394E36ED" w:rsidR="00310A27" w:rsidRDefault="00310A27" w:rsidP="00310A27">
      <w:pPr>
        <w:pStyle w:val="ListParagraph"/>
        <w:numPr>
          <w:ilvl w:val="0"/>
          <w:numId w:val="1"/>
        </w:numPr>
      </w:pPr>
      <w:r>
        <w:t xml:space="preserve">Some workers solve this mismatch problems by switching jobs, but then we need to address how the worker’s experience would be valued. </w:t>
      </w:r>
      <w:r w:rsidR="002F6D93">
        <w:t>In other words, what is the characteristics for the worker’s</w:t>
      </w:r>
      <w:r>
        <w:t xml:space="preserve"> human capital? For example, if it is a firm specific, then the worker would hardly switch.</w:t>
      </w:r>
    </w:p>
    <w:p w14:paraId="089DFB0B" w14:textId="206228D5" w:rsidR="002F6D93" w:rsidRDefault="002F6D93" w:rsidP="00310A27">
      <w:pPr>
        <w:pStyle w:val="ListParagraph"/>
        <w:numPr>
          <w:ilvl w:val="0"/>
          <w:numId w:val="1"/>
        </w:numPr>
      </w:pPr>
      <w:r>
        <w:t xml:space="preserve">Throughout this research, I hypothesize economists acquire task-specific capital, and I build up the simple model to show why </w:t>
      </w:r>
      <w:proofErr w:type="gramStart"/>
      <w:r>
        <w:t>this characteristics</w:t>
      </w:r>
      <w:proofErr w:type="gramEnd"/>
      <w:r>
        <w:t xml:space="preserve"> may cause the persistent effects for economists who enter the market in a bad timing.</w:t>
      </w:r>
    </w:p>
    <w:p w14:paraId="28B8CB84" w14:textId="11C8B41A" w:rsidR="00310A27" w:rsidRDefault="00310A27" w:rsidP="00310A27"/>
    <w:p w14:paraId="5BB215A5" w14:textId="782E6944" w:rsidR="00F35420" w:rsidRDefault="00A87374" w:rsidP="00310A27">
      <w:r>
        <w:t>Page 13</w:t>
      </w:r>
    </w:p>
    <w:p w14:paraId="278947AC" w14:textId="50C4548C" w:rsidR="00A87374" w:rsidRDefault="00A87374" w:rsidP="00A87374">
      <w:pPr>
        <w:pStyle w:val="ListParagraph"/>
        <w:numPr>
          <w:ilvl w:val="0"/>
          <w:numId w:val="1"/>
        </w:numPr>
      </w:pPr>
      <w:r>
        <w:t>All data has public access.</w:t>
      </w:r>
    </w:p>
    <w:p w14:paraId="16EC52EF" w14:textId="4196C61F" w:rsidR="00B86823" w:rsidRDefault="00B86823" w:rsidP="00A87374">
      <w:pPr>
        <w:pStyle w:val="ListParagraph"/>
        <w:numPr>
          <w:ilvl w:val="0"/>
          <w:numId w:val="1"/>
        </w:numPr>
      </w:pPr>
      <w:r>
        <w:t>This is Not</w:t>
      </w:r>
    </w:p>
    <w:p w14:paraId="503B7232" w14:textId="624ADA70" w:rsidR="00B86823" w:rsidRDefault="00B86823" w:rsidP="00B86823"/>
    <w:p w14:paraId="6CAAD50C" w14:textId="70BC2FCF" w:rsidR="00B86823" w:rsidRDefault="00B86823" w:rsidP="00B86823"/>
    <w:p w14:paraId="7E82FB2D" w14:textId="3FD6B828" w:rsidR="00B86823" w:rsidRDefault="00B86823" w:rsidP="00B86823">
      <w:r>
        <w:t>Page 14</w:t>
      </w:r>
    </w:p>
    <w:p w14:paraId="6A6F1F80" w14:textId="2B63A369" w:rsidR="00A87374" w:rsidRDefault="00A87374" w:rsidP="00B86823"/>
    <w:p w14:paraId="28A4B261" w14:textId="67BA68E4" w:rsidR="00B86823" w:rsidRDefault="00B86823" w:rsidP="00B86823">
      <w:r>
        <w:t>Ok. Now I want to talk about theory.  A natural starting point for trying to understand the persistent effects of initial labor market conditions is to know the worker’s human capital formation.</w:t>
      </w:r>
    </w:p>
    <w:p w14:paraId="2880B48F" w14:textId="77777777" w:rsidR="00B86823" w:rsidRDefault="00B86823" w:rsidP="00B86823"/>
    <w:p w14:paraId="25C2819E" w14:textId="77777777" w:rsidR="00B86823" w:rsidRDefault="00B86823" w:rsidP="00B86823">
      <w:r>
        <w:t xml:space="preserve">As I said earlier, literature find that the first job is essential for the subsequent career, and the recovery from the bad start would largely depend on the availability of switching options.  </w:t>
      </w:r>
    </w:p>
    <w:p w14:paraId="31F34A63" w14:textId="77777777" w:rsidR="00B86823" w:rsidRDefault="00B86823" w:rsidP="00B86823"/>
    <w:p w14:paraId="5855032F" w14:textId="224C36F2" w:rsidR="00F35420" w:rsidRDefault="00B86823" w:rsidP="00310A27">
      <w:r>
        <w:t>Gibbons and Waldman (2006) claim that workers can accumulate both general skills and task-specific skills.</w:t>
      </w:r>
    </w:p>
    <w:p w14:paraId="6384FB15" w14:textId="7FA141CC" w:rsidR="00F35420" w:rsidRDefault="00F35420" w:rsidP="00310A27"/>
    <w:sectPr w:rsidR="00F3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8EB"/>
    <w:multiLevelType w:val="hybridMultilevel"/>
    <w:tmpl w:val="8BBE65DA"/>
    <w:lvl w:ilvl="0" w:tplc="EE56FF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24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70"/>
    <w:rsid w:val="002F6D93"/>
    <w:rsid w:val="00310A27"/>
    <w:rsid w:val="003B1D46"/>
    <w:rsid w:val="003F5F17"/>
    <w:rsid w:val="00416BCC"/>
    <w:rsid w:val="009F3FC2"/>
    <w:rsid w:val="00A03470"/>
    <w:rsid w:val="00A87374"/>
    <w:rsid w:val="00B86823"/>
    <w:rsid w:val="00DB5430"/>
    <w:rsid w:val="00F3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B72DE"/>
  <w15:chartTrackingRefBased/>
  <w15:docId w15:val="{16B91FA1-9EDE-564D-BA4C-ECB78588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2022-12-06T17:24:00Z</dcterms:created>
  <dcterms:modified xsi:type="dcterms:W3CDTF">2022-12-07T07:16:00Z</dcterms:modified>
</cp:coreProperties>
</file>