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7F10A9FB" w14:textId="46AF71BA"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 xml:space="preserve">Instructor: </w:t>
      </w:r>
      <w:proofErr w:type="spellStart"/>
      <w:r>
        <w:rPr>
          <w:rFonts w:ascii="Georgia" w:hAnsi="Georgia"/>
        </w:rPr>
        <w:t>Yeabin</w:t>
      </w:r>
      <w:proofErr w:type="spellEnd"/>
      <w:r>
        <w:rPr>
          <w:rFonts w:ascii="Georgia" w:hAnsi="Georgia"/>
        </w:rPr>
        <w:t xml:space="preserve">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6D1EE887"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975EA8">
        <w:rPr>
          <w:rFonts w:ascii="Georgia" w:hAnsi="Georgia"/>
          <w:color w:val="FF0000"/>
        </w:rPr>
        <w:t>January</w:t>
      </w:r>
      <w:r w:rsidRPr="00446F71">
        <w:rPr>
          <w:rFonts w:ascii="Georgia" w:hAnsi="Georgia"/>
          <w:color w:val="FF0000"/>
        </w:rPr>
        <w:t xml:space="preserve"> </w:t>
      </w:r>
      <w:r w:rsidR="005D07F4">
        <w:rPr>
          <w:rFonts w:ascii="Georgia" w:hAnsi="Georgia"/>
          <w:color w:val="FF0000"/>
        </w:rPr>
        <w:t>5</w:t>
      </w:r>
      <w:r w:rsidRPr="00446F71">
        <w:rPr>
          <w:rFonts w:ascii="Georgia" w:hAnsi="Georgia"/>
          <w:color w:val="FF0000"/>
        </w:rPr>
        <w:t>, 202</w:t>
      </w:r>
      <w:r w:rsidR="00975EA8">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link</w:t>
        </w:r>
      </w:hyperlink>
      <w:r w:rsidR="00975EA8">
        <w:rPr>
          <w:rFonts w:ascii="Georgia" w:hAnsi="Georgia"/>
        </w:rPr>
        <w:t>.</w:t>
      </w:r>
    </w:p>
    <w:p w14:paraId="4535CB5A" w14:textId="3C6F44E0" w:rsidR="00B86230" w:rsidRDefault="00B86230" w:rsidP="00B86230">
      <w:pPr>
        <w:rPr>
          <w:rFonts w:ascii="Georgia" w:hAnsi="Georgia"/>
        </w:rPr>
      </w:pPr>
    </w:p>
    <w:p w14:paraId="13B20F7B" w14:textId="38A60367"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607E3B7A" w:rsidR="00C46F05" w:rsidRP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77777777" w:rsidR="008B7AB1" w:rsidRDefault="008B7AB1" w:rsidP="00032B38">
      <w:pPr>
        <w:spacing w:after="120"/>
        <w:rPr>
          <w:rFonts w:ascii="Georgia" w:hAnsi="Georgia"/>
          <w:b/>
          <w:bCs/>
        </w:rPr>
      </w:pPr>
    </w:p>
    <w:p w14:paraId="1AE19500" w14:textId="65BCA4F0"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t xml:space="preserve">First, six assignments will promote both your theoretical understanding and practical skills. All assignments contain both written parts and programming parts. You can drop the lowest homework, and hence, your homework grade will be based on the resulting </w:t>
      </w:r>
      <w:r w:rsidRPr="004F6726">
        <w:rPr>
          <w:rFonts w:ascii="Georgia" w:hAnsi="Georgia"/>
        </w:rPr>
        <w:lastRenderedPageBreak/>
        <w:t>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4A2CBCF5"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You can bring your own 2-page cheat sheet.</w:t>
      </w:r>
    </w:p>
    <w:p w14:paraId="3159E7EF" w14:textId="61238900" w:rsidR="0097241E" w:rsidRDefault="0097241E" w:rsidP="00B86230">
      <w:pPr>
        <w:rPr>
          <w:rFonts w:ascii="Georgia" w:hAnsi="Georgia"/>
        </w:rPr>
      </w:pPr>
    </w:p>
    <w:p w14:paraId="7EA4009F" w14:textId="77777777" w:rsidR="00214B98" w:rsidRPr="00214B98" w:rsidRDefault="00214B98" w:rsidP="00214B98">
      <w:pPr>
        <w:rPr>
          <w:rFonts w:ascii="Georgia" w:hAnsi="Georgia"/>
        </w:rPr>
      </w:pPr>
      <w:r w:rsidRPr="00214B98">
        <w:rPr>
          <w:rFonts w:ascii="Georgia" w:hAnsi="Georgia"/>
        </w:rPr>
        <w:t>The Final Project offers you the chance to apply your newly acquired skills to an in-depth application. You can do this solo or with a peer. If you want to work with a team of more than two people, you will have more stringent guidelines. Students can reuse the project with BUS 241, but you need to get permission from me in advance.</w:t>
      </w:r>
    </w:p>
    <w:p w14:paraId="74B8C427" w14:textId="77777777" w:rsidR="00214B98" w:rsidRPr="00214B98" w:rsidRDefault="00214B98" w:rsidP="00214B98">
      <w:pPr>
        <w:rPr>
          <w:rFonts w:ascii="Georgia" w:hAnsi="Georgia"/>
        </w:rPr>
      </w:pPr>
    </w:p>
    <w:p w14:paraId="6F49F7B0" w14:textId="77777777" w:rsidR="00214B98" w:rsidRPr="00214B98" w:rsidRDefault="00214B98" w:rsidP="00214B98">
      <w:pPr>
        <w:rPr>
          <w:rFonts w:ascii="Georgia" w:hAnsi="Georgia"/>
        </w:rPr>
      </w:pPr>
      <w:r w:rsidRPr="00214B98">
        <w:rPr>
          <w:rFonts w:ascii="Georgia" w:hAnsi="Georgia"/>
        </w:rPr>
        <w:t>Students have two options: the final default project or a final custom project. For both options, credit for the project is broken down as follows:</w:t>
      </w:r>
    </w:p>
    <w:p w14:paraId="03B00DF5" w14:textId="62921B29" w:rsidR="00214B98" w:rsidRPr="00214B98" w:rsidRDefault="00214B98" w:rsidP="00214B98">
      <w:pPr>
        <w:pStyle w:val="ListParagraph"/>
        <w:numPr>
          <w:ilvl w:val="0"/>
          <w:numId w:val="45"/>
        </w:numPr>
        <w:rPr>
          <w:rFonts w:ascii="Georgia" w:hAnsi="Georgia"/>
        </w:rPr>
      </w:pPr>
      <w:r w:rsidRPr="00214B98">
        <w:rPr>
          <w:rFonts w:ascii="Georgia" w:hAnsi="Georgia"/>
        </w:rPr>
        <w:t>Project proposal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2FF0C244" w14:textId="191DF190"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20592880" w:rsidR="00E611F5" w:rsidRDefault="00F32AD4" w:rsidP="00E611F5">
      <w:pPr>
        <w:pStyle w:val="ListParagraph"/>
        <w:numPr>
          <w:ilvl w:val="0"/>
          <w:numId w:val="4"/>
        </w:numPr>
        <w:rPr>
          <w:rFonts w:ascii="Georgia" w:hAnsi="Georgia"/>
        </w:rPr>
      </w:pPr>
      <w:r>
        <w:rPr>
          <w:rFonts w:ascii="Georgia" w:hAnsi="Georgia"/>
        </w:rPr>
        <w:t>End-to-End Machine Learning Project</w:t>
      </w:r>
    </w:p>
    <w:p w14:paraId="26D551EF" w14:textId="77777777" w:rsidR="00DE7562" w:rsidRPr="00DE7562" w:rsidRDefault="00DE7562" w:rsidP="00DE7562">
      <w:pPr>
        <w:rPr>
          <w:rFonts w:ascii="Georgia" w:hAnsi="Georgia"/>
        </w:rPr>
      </w:pPr>
    </w:p>
    <w:p w14:paraId="2D24C8C9" w14:textId="23CBEBAA"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t>What is Machine Learning? (January 19)</w:t>
      </w:r>
    </w:p>
    <w:p w14:paraId="5D5901C8" w14:textId="6686C859"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t>Bias-variance Trade-Off</w:t>
      </w:r>
    </w:p>
    <w:p w14:paraId="1F220BE9" w14:textId="3AECD9E6" w:rsidR="00B07A87" w:rsidRDefault="00F32AD4" w:rsidP="00F32AD4">
      <w:pPr>
        <w:pStyle w:val="ListParagraph"/>
        <w:numPr>
          <w:ilvl w:val="0"/>
          <w:numId w:val="7"/>
        </w:numPr>
        <w:rPr>
          <w:rFonts w:ascii="Georgia" w:hAnsi="Georgia"/>
        </w:rPr>
      </w:pPr>
      <w:r>
        <w:rPr>
          <w:rFonts w:ascii="Georgia" w:hAnsi="Georgia"/>
        </w:rPr>
        <w:t>Decision boundary</w:t>
      </w:r>
    </w:p>
    <w:p w14:paraId="2B702832" w14:textId="5B0A38D4" w:rsidR="00F32AD4" w:rsidRDefault="00F32AD4" w:rsidP="00F32AD4">
      <w:pPr>
        <w:pStyle w:val="ListParagraph"/>
        <w:numPr>
          <w:ilvl w:val="0"/>
          <w:numId w:val="7"/>
        </w:numPr>
        <w:rPr>
          <w:rFonts w:ascii="Georgia" w:hAnsi="Georgia"/>
        </w:rPr>
      </w:pPr>
      <w:r>
        <w:rPr>
          <w:rFonts w:ascii="Georgia" w:hAnsi="Georgia"/>
        </w:rPr>
        <w:t>Interview question reviews</w:t>
      </w:r>
    </w:p>
    <w:p w14:paraId="11A038B0" w14:textId="61493DD1" w:rsidR="00D45C7F" w:rsidRPr="00D45C7F" w:rsidRDefault="00D45C7F" w:rsidP="00D45C7F">
      <w:pPr>
        <w:rPr>
          <w:rFonts w:ascii="Georgia" w:hAnsi="Georgia"/>
        </w:rPr>
      </w:pPr>
    </w:p>
    <w:p w14:paraId="39D0B601" w14:textId="6B07026C"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t>Python review</w:t>
      </w:r>
      <w:r w:rsidR="004F5F73">
        <w:rPr>
          <w:rFonts w:ascii="Georgia" w:hAnsi="Georgia"/>
          <w:b/>
          <w:bCs/>
          <w:u w:val="single"/>
        </w:rPr>
        <w:t xml:space="preserve"> (January 24 and January 26)</w:t>
      </w:r>
    </w:p>
    <w:p w14:paraId="45A986B4" w14:textId="35CF5BCE" w:rsidR="00B5316D" w:rsidRPr="00B5316D" w:rsidRDefault="004F5F73" w:rsidP="00B5316D">
      <w:pPr>
        <w:pStyle w:val="ListParagraph"/>
        <w:numPr>
          <w:ilvl w:val="0"/>
          <w:numId w:val="19"/>
        </w:numPr>
        <w:rPr>
          <w:rFonts w:ascii="Georgia" w:hAnsi="Georgia"/>
        </w:rPr>
      </w:pPr>
      <w:r>
        <w:rPr>
          <w:rFonts w:ascii="Georgia" w:hAnsi="Georgia"/>
        </w:rPr>
        <w:lastRenderedPageBreak/>
        <w:t xml:space="preserve">Coding Style in Python: </w:t>
      </w:r>
      <w:r w:rsidRPr="004F5F73">
        <w:rPr>
          <w:rFonts w:ascii="Georgia" w:hAnsi="Georgia"/>
        </w:rPr>
        <w:t>PEP8</w:t>
      </w:r>
    </w:p>
    <w:p w14:paraId="7479B97B" w14:textId="06F4DB34" w:rsidR="00B5316D" w:rsidRDefault="004F5F73" w:rsidP="00B5316D">
      <w:pPr>
        <w:pStyle w:val="ListParagraph"/>
        <w:numPr>
          <w:ilvl w:val="0"/>
          <w:numId w:val="19"/>
        </w:numPr>
        <w:rPr>
          <w:rFonts w:ascii="Georgia" w:hAnsi="Georgia"/>
        </w:rPr>
      </w:pPr>
      <w:r>
        <w:rPr>
          <w:rFonts w:ascii="Georgia" w:hAnsi="Georgia"/>
        </w:rPr>
        <w:t>Object-oriented programming</w:t>
      </w:r>
    </w:p>
    <w:p w14:paraId="7A8A1801" w14:textId="4F32E87F" w:rsidR="004F5F73" w:rsidRDefault="004F5F73" w:rsidP="00B5316D">
      <w:pPr>
        <w:pStyle w:val="ListParagraph"/>
        <w:numPr>
          <w:ilvl w:val="0"/>
          <w:numId w:val="19"/>
        </w:numPr>
        <w:rPr>
          <w:rFonts w:ascii="Georgia" w:hAnsi="Georgia"/>
        </w:rPr>
      </w:pPr>
      <w:r>
        <w:rPr>
          <w:rFonts w:ascii="Georgia" w:hAnsi="Georgia"/>
        </w:rPr>
        <w:t>Introduction to Scientific Computing</w:t>
      </w:r>
    </w:p>
    <w:p w14:paraId="2F23C5CF" w14:textId="6EA1734A" w:rsidR="004F5F73" w:rsidRP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Matplotlib, Pandas</w:t>
      </w: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6CF8CC75" w14:textId="4C3BB061" w:rsidR="002E012F" w:rsidRDefault="002E012F" w:rsidP="002E012F">
      <w:pPr>
        <w:pStyle w:val="ListParagraph"/>
        <w:numPr>
          <w:ilvl w:val="0"/>
          <w:numId w:val="6"/>
        </w:numPr>
        <w:rPr>
          <w:rFonts w:ascii="Georgia" w:hAnsi="Georgia"/>
        </w:rPr>
      </w:pPr>
      <w:r>
        <w:rPr>
          <w:rFonts w:ascii="Georgia" w:hAnsi="Georgia"/>
        </w:rPr>
        <w:t>Extensions of the linear model</w:t>
      </w:r>
    </w:p>
    <w:p w14:paraId="28EA5BFF" w14:textId="604A64BC" w:rsidR="002E012F" w:rsidRDefault="002E012F" w:rsidP="002E012F">
      <w:pPr>
        <w:pStyle w:val="ListParagraph"/>
        <w:numPr>
          <w:ilvl w:val="0"/>
          <w:numId w:val="27"/>
        </w:numPr>
        <w:rPr>
          <w:rFonts w:ascii="Georgia" w:hAnsi="Georgia"/>
        </w:rPr>
      </w:pPr>
      <w:r>
        <w:rPr>
          <w:rFonts w:ascii="Georgia" w:hAnsi="Georgia"/>
        </w:rPr>
        <w:t>Saturated model</w:t>
      </w:r>
    </w:p>
    <w:p w14:paraId="7B949EAA" w14:textId="43ED8F39" w:rsidR="002E012F" w:rsidRPr="002E012F" w:rsidRDefault="002E012F" w:rsidP="002E012F">
      <w:pPr>
        <w:pStyle w:val="ListParagraph"/>
        <w:numPr>
          <w:ilvl w:val="0"/>
          <w:numId w:val="27"/>
        </w:numPr>
        <w:rPr>
          <w:rFonts w:ascii="Georgia" w:hAnsi="Georgia"/>
        </w:rPr>
      </w:pPr>
      <w:r>
        <w:rPr>
          <w:rFonts w:ascii="Georgia" w:hAnsi="Georgia"/>
        </w:rPr>
        <w:t xml:space="preserve">Polynomial regression </w:t>
      </w:r>
    </w:p>
    <w:p w14:paraId="742F332B" w14:textId="443B2AA2" w:rsidR="00343D86" w:rsidRDefault="00343D86" w:rsidP="00343D86">
      <w:pPr>
        <w:rPr>
          <w:rFonts w:ascii="Georgia" w:hAnsi="Georgia"/>
        </w:rPr>
      </w:pPr>
    </w:p>
    <w:p w14:paraId="2CDF5B59" w14:textId="22F2AA5D" w:rsidR="00343D86" w:rsidRPr="008D1AAF" w:rsidRDefault="002E012F" w:rsidP="00343D86">
      <w:pPr>
        <w:pStyle w:val="ListParagraph"/>
        <w:numPr>
          <w:ilvl w:val="0"/>
          <w:numId w:val="2"/>
        </w:numPr>
        <w:rPr>
          <w:rFonts w:ascii="Georgia" w:hAnsi="Georgia"/>
          <w:b/>
          <w:bCs/>
          <w:u w:val="single"/>
        </w:rPr>
      </w:pPr>
      <w:r>
        <w:rPr>
          <w:rFonts w:ascii="Georgia" w:hAnsi="Georgia"/>
          <w:b/>
          <w:bCs/>
          <w:u w:val="single"/>
        </w:rPr>
        <w:t xml:space="preserve">Discussion on the linear regressions (February </w:t>
      </w:r>
      <w:r w:rsidR="00070BB1">
        <w:rPr>
          <w:rFonts w:ascii="Georgia" w:hAnsi="Georgia"/>
          <w:b/>
          <w:bCs/>
          <w:u w:val="single"/>
        </w:rPr>
        <w:t>9</w:t>
      </w:r>
      <w:r>
        <w:rPr>
          <w:rFonts w:ascii="Georgia" w:hAnsi="Georgia"/>
          <w:b/>
          <w:bCs/>
          <w:u w:val="single"/>
        </w:rPr>
        <w:t>)</w:t>
      </w:r>
    </w:p>
    <w:p w14:paraId="14727886" w14:textId="59EA4BB3" w:rsidR="00343D86" w:rsidRDefault="002E012F" w:rsidP="00343D86">
      <w:pPr>
        <w:pStyle w:val="ListParagraph"/>
        <w:numPr>
          <w:ilvl w:val="0"/>
          <w:numId w:val="10"/>
        </w:numPr>
        <w:rPr>
          <w:rFonts w:ascii="Georgia" w:hAnsi="Georgia"/>
        </w:rPr>
      </w:pPr>
      <w:r>
        <w:rPr>
          <w:rFonts w:ascii="Georgia" w:hAnsi="Georgia"/>
        </w:rPr>
        <w:t>Potential concerns</w:t>
      </w:r>
    </w:p>
    <w:p w14:paraId="337BF120" w14:textId="398E379F" w:rsidR="005112B9" w:rsidRDefault="002E012F" w:rsidP="005112B9">
      <w:pPr>
        <w:pStyle w:val="ListParagraph"/>
        <w:numPr>
          <w:ilvl w:val="1"/>
          <w:numId w:val="10"/>
        </w:numPr>
        <w:rPr>
          <w:rFonts w:ascii="Georgia" w:hAnsi="Georgia"/>
        </w:rPr>
      </w:pPr>
      <w:r>
        <w:rPr>
          <w:rFonts w:ascii="Georgia" w:hAnsi="Georgia"/>
        </w:rPr>
        <w:t>Theory and practice</w:t>
      </w:r>
    </w:p>
    <w:p w14:paraId="2C66504E" w14:textId="1671838C" w:rsidR="000727BE" w:rsidRDefault="002E012F" w:rsidP="000727BE">
      <w:pPr>
        <w:pStyle w:val="ListParagraph"/>
        <w:numPr>
          <w:ilvl w:val="0"/>
          <w:numId w:val="10"/>
        </w:numPr>
        <w:rPr>
          <w:rFonts w:ascii="Georgia" w:hAnsi="Georgia"/>
        </w:rPr>
      </w:pPr>
      <w:r>
        <w:rPr>
          <w:rFonts w:ascii="Georgia" w:hAnsi="Georgia"/>
        </w:rPr>
        <w:t>Comparison of K-Nearest Neighbors</w:t>
      </w:r>
    </w:p>
    <w:p w14:paraId="1BD05FDD" w14:textId="5BDF6452" w:rsidR="00B12A37" w:rsidRDefault="00B12A37" w:rsidP="00B12A37">
      <w:pPr>
        <w:rPr>
          <w:rFonts w:ascii="Georgia" w:hAnsi="Georgia"/>
        </w:rPr>
      </w:pPr>
    </w:p>
    <w:p w14:paraId="2418863E" w14:textId="5F66EA4F" w:rsidR="00B12A37" w:rsidRPr="00B12A37" w:rsidRDefault="00B12A37" w:rsidP="00B12A37">
      <w:pPr>
        <w:ind w:left="360"/>
        <w:rPr>
          <w:rFonts w:ascii="Georgia" w:hAnsi="Georgia"/>
          <w:b/>
          <w:bCs/>
          <w:color w:val="FF0000"/>
        </w:rPr>
      </w:pPr>
      <w:r>
        <w:rPr>
          <w:rFonts w:ascii="Georgia" w:hAnsi="Georgia"/>
          <w:b/>
          <w:bCs/>
          <w:color w:val="FF0000"/>
        </w:rPr>
        <w:t>Assignment 2 deadline (11:59 AM, February 11)</w:t>
      </w:r>
    </w:p>
    <w:p w14:paraId="413C0391" w14:textId="1A2D3076" w:rsidR="005112B9" w:rsidRDefault="005112B9" w:rsidP="005112B9">
      <w:pPr>
        <w:rPr>
          <w:rFonts w:ascii="Georgia" w:hAnsi="Georgia"/>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t>Training a Binary Classifier</w:t>
      </w:r>
    </w:p>
    <w:p w14:paraId="0E2E5B34" w14:textId="6CE04FEA" w:rsidR="00DB6DF7" w:rsidRDefault="00DB6DF7" w:rsidP="00B12A37">
      <w:pPr>
        <w:pStyle w:val="ListParagraph"/>
        <w:numPr>
          <w:ilvl w:val="0"/>
          <w:numId w:val="21"/>
        </w:numPr>
        <w:rPr>
          <w:rFonts w:ascii="Georgia" w:hAnsi="Georgia"/>
        </w:rPr>
      </w:pPr>
      <w:r>
        <w:rPr>
          <w:rFonts w:ascii="Georgia" w:hAnsi="Georgia"/>
        </w:rPr>
        <w:t>KNN</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2A63C108" w14:textId="77777777" w:rsidR="006532A2" w:rsidRPr="00D40AC3" w:rsidRDefault="006532A2" w:rsidP="006532A2">
      <w:pPr>
        <w:pStyle w:val="ListParagraph"/>
        <w:numPr>
          <w:ilvl w:val="0"/>
          <w:numId w:val="21"/>
        </w:numPr>
        <w:rPr>
          <w:rFonts w:ascii="Georgia" w:hAnsi="Georgia"/>
        </w:rPr>
      </w:pPr>
      <w:r>
        <w:rPr>
          <w:rFonts w:ascii="Georgia" w:hAnsi="Georgia"/>
        </w:rPr>
        <w:t>Discussion on the code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0F614246" w14:textId="77777777" w:rsidR="00070BB1" w:rsidRPr="00B12A37" w:rsidRDefault="00070BB1" w:rsidP="00070BB1">
      <w:pPr>
        <w:pStyle w:val="ListParagraph"/>
        <w:numPr>
          <w:ilvl w:val="0"/>
          <w:numId w:val="42"/>
        </w:numPr>
        <w:rPr>
          <w:rFonts w:ascii="Georgia" w:hAnsi="Georgia"/>
        </w:rPr>
      </w:pPr>
      <w:r>
        <w:rPr>
          <w:rFonts w:ascii="Georgia" w:hAnsi="Georgia"/>
        </w:rPr>
        <w:t>Classification problem</w:t>
      </w:r>
    </w:p>
    <w:p w14:paraId="21382C55" w14:textId="77777777" w:rsidR="00070BB1" w:rsidRDefault="00070BB1" w:rsidP="00070BB1">
      <w:pPr>
        <w:pStyle w:val="ListParagraph"/>
        <w:numPr>
          <w:ilvl w:val="0"/>
          <w:numId w:val="42"/>
        </w:numPr>
        <w:rPr>
          <w:rFonts w:ascii="Georgia" w:hAnsi="Georgia"/>
        </w:rPr>
      </w:pPr>
      <w:r>
        <w:rPr>
          <w:rFonts w:ascii="Georgia" w:hAnsi="Georgia"/>
        </w:rPr>
        <w:lastRenderedPageBreak/>
        <w:t>Important assumptions</w:t>
      </w:r>
    </w:p>
    <w:p w14:paraId="03097580" w14:textId="77777777" w:rsidR="00070BB1" w:rsidRDefault="00070BB1" w:rsidP="00070BB1">
      <w:pPr>
        <w:pStyle w:val="ListParagraph"/>
        <w:numPr>
          <w:ilvl w:val="1"/>
          <w:numId w:val="42"/>
        </w:numPr>
        <w:rPr>
          <w:rFonts w:ascii="Georgia" w:hAnsi="Georgia"/>
        </w:rPr>
      </w:pPr>
      <w:r>
        <w:rPr>
          <w:rFonts w:ascii="Georgia" w:hAnsi="Georgia"/>
        </w:rPr>
        <w:t>Discrete choice set up</w:t>
      </w:r>
    </w:p>
    <w:p w14:paraId="1CED60F5" w14:textId="77777777" w:rsidR="00070BB1" w:rsidRDefault="00070BB1" w:rsidP="00070BB1">
      <w:pPr>
        <w:pStyle w:val="ListParagraph"/>
        <w:numPr>
          <w:ilvl w:val="0"/>
          <w:numId w:val="42"/>
        </w:numPr>
        <w:rPr>
          <w:rFonts w:ascii="Georgia" w:hAnsi="Georgia"/>
        </w:rPr>
      </w:pPr>
      <w:r>
        <w:rPr>
          <w:rFonts w:ascii="Georgia" w:hAnsi="Georgia"/>
        </w:rPr>
        <w:t>Logistic Regression</w:t>
      </w:r>
    </w:p>
    <w:p w14:paraId="59AD45FC" w14:textId="77777777" w:rsidR="00070BB1" w:rsidRDefault="00070BB1" w:rsidP="00070BB1">
      <w:pPr>
        <w:pStyle w:val="ListParagraph"/>
        <w:numPr>
          <w:ilvl w:val="0"/>
          <w:numId w:val="42"/>
        </w:numPr>
        <w:rPr>
          <w:rFonts w:ascii="Georgia" w:hAnsi="Georgia"/>
        </w:rPr>
      </w:pPr>
      <w:r>
        <w:rPr>
          <w:rFonts w:ascii="Georgia" w:hAnsi="Georgia"/>
        </w:rPr>
        <w:t>Training a Binary Classifier</w:t>
      </w:r>
    </w:p>
    <w:p w14:paraId="6762C11E" w14:textId="77777777" w:rsidR="00070BB1" w:rsidRDefault="00070BB1" w:rsidP="00070BB1">
      <w:pPr>
        <w:pStyle w:val="ListParagraph"/>
        <w:numPr>
          <w:ilvl w:val="0"/>
          <w:numId w:val="42"/>
        </w:numPr>
        <w:rPr>
          <w:rFonts w:ascii="Georgia" w:hAnsi="Georgia"/>
        </w:rPr>
      </w:pPr>
      <w:r>
        <w:rPr>
          <w:rFonts w:ascii="Georgia" w:hAnsi="Georgia"/>
        </w:rPr>
        <w:t>KNN</w:t>
      </w:r>
    </w:p>
    <w:p w14:paraId="52977D4E" w14:textId="77777777" w:rsidR="00070BB1" w:rsidRDefault="00070BB1" w:rsidP="00070BB1">
      <w:pPr>
        <w:pStyle w:val="ListParagraph"/>
        <w:numPr>
          <w:ilvl w:val="0"/>
          <w:numId w:val="42"/>
        </w:numPr>
        <w:rPr>
          <w:rFonts w:ascii="Georgia" w:hAnsi="Georgia"/>
        </w:rPr>
      </w:pPr>
      <w:r>
        <w:rPr>
          <w:rFonts w:ascii="Georgia" w:hAnsi="Georgia"/>
        </w:rPr>
        <w:t>Performance measure</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4D476294" w:rsidR="00AE43C3" w:rsidRDefault="00AE43C3" w:rsidP="00AE43C3">
      <w:pPr>
        <w:pStyle w:val="ListParagraph"/>
        <w:numPr>
          <w:ilvl w:val="0"/>
          <w:numId w:val="36"/>
        </w:numPr>
        <w:rPr>
          <w:rFonts w:ascii="Georgia" w:hAnsi="Georgia"/>
        </w:rPr>
      </w:pPr>
      <w:r>
        <w:rPr>
          <w:rFonts w:ascii="Georgia" w:hAnsi="Georgia"/>
        </w:rPr>
        <w:t>Curse of Dimensionality</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5889F877" w:rsidR="00AE43C3" w:rsidRP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t>Decision tree in practice</w:t>
      </w:r>
    </w:p>
    <w:p w14:paraId="1A8AA9C4" w14:textId="645472CF" w:rsidR="00E27D0F" w:rsidRDefault="00E27D0F" w:rsidP="00E27D0F">
      <w:pPr>
        <w:rPr>
          <w:rFonts w:ascii="Georgia" w:hAnsi="Georgia"/>
        </w:rPr>
      </w:pPr>
    </w:p>
    <w:p w14:paraId="3BE93B3B" w14:textId="405CDEBE" w:rsidR="00D87FD6" w:rsidRPr="00AE43C3" w:rsidRDefault="00D87FD6" w:rsidP="00D87FD6">
      <w:pPr>
        <w:ind w:left="360"/>
        <w:rPr>
          <w:rFonts w:ascii="Georgia" w:hAnsi="Georgia"/>
          <w:b/>
          <w:bCs/>
          <w:color w:val="FF0000"/>
        </w:rPr>
      </w:pPr>
      <w:r>
        <w:rPr>
          <w:rFonts w:ascii="Georgia" w:hAnsi="Georgia"/>
          <w:b/>
          <w:bCs/>
          <w:color w:val="FF0000"/>
        </w:rPr>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lastRenderedPageBreak/>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t>Decision tree in practice (</w:t>
      </w:r>
      <w:r w:rsidR="00D87FD6">
        <w:rPr>
          <w:rFonts w:ascii="Georgia" w:hAnsi="Georgia"/>
          <w:b/>
          <w:bCs/>
          <w:u w:val="single"/>
        </w:rPr>
        <w:t>April 25</w:t>
      </w:r>
      <w:r>
        <w:rPr>
          <w:rFonts w:ascii="Georgia" w:hAnsi="Georgia"/>
          <w:b/>
          <w:bCs/>
          <w:u w:val="single"/>
        </w:rPr>
        <w:t>)</w:t>
      </w:r>
    </w:p>
    <w:p w14:paraId="2B27136E" w14:textId="2E70B0C4" w:rsidR="00070BB1" w:rsidRDefault="00070BB1" w:rsidP="00070BB1">
      <w:pPr>
        <w:pStyle w:val="ListParagraph"/>
        <w:numPr>
          <w:ilvl w:val="0"/>
          <w:numId w:val="40"/>
        </w:numPr>
        <w:rPr>
          <w:rFonts w:ascii="Georgia" w:hAnsi="Georgia"/>
        </w:rPr>
      </w:pPr>
      <w:r>
        <w:rPr>
          <w:rFonts w:ascii="Georgia" w:hAnsi="Georgia"/>
        </w:rPr>
        <w:t>Code discussion</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77777777" w:rsidR="004F69F6" w:rsidRDefault="004F69F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1" w:history="1">
        <w:r w:rsidRPr="008B5267">
          <w:rPr>
            <w:rStyle w:val="Hyperlink"/>
            <w:rFonts w:ascii="Georgia" w:hAnsi="Georgia" w:cstheme="majorHAnsi"/>
            <w:color w:val="000000"/>
            <w:shd w:val="clear" w:color="auto" w:fill="FFFFFF"/>
          </w:rPr>
          <w:t xml:space="preserve"> </w:t>
        </w:r>
      </w:hyperlink>
      <w:hyperlink r:id="rId12"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3"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4"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w:t>
      </w:r>
      <w:r w:rsidRPr="009B284C">
        <w:rPr>
          <w:rFonts w:ascii="Georgia" w:hAnsi="Georgia"/>
        </w:rPr>
        <w:lastRenderedPageBreak/>
        <w:t xml:space="preserve">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5"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6">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7"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8"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9"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0"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1"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2"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6"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0"/>
  </w:num>
  <w:num w:numId="2" w16cid:durableId="1792631724">
    <w:abstractNumId w:val="34"/>
  </w:num>
  <w:num w:numId="3" w16cid:durableId="315695066">
    <w:abstractNumId w:val="11"/>
  </w:num>
  <w:num w:numId="4" w16cid:durableId="488257373">
    <w:abstractNumId w:val="19"/>
  </w:num>
  <w:num w:numId="5" w16cid:durableId="1138497075">
    <w:abstractNumId w:val="27"/>
  </w:num>
  <w:num w:numId="6" w16cid:durableId="56628840">
    <w:abstractNumId w:val="8"/>
  </w:num>
  <w:num w:numId="7" w16cid:durableId="6910942">
    <w:abstractNumId w:val="26"/>
  </w:num>
  <w:num w:numId="8" w16cid:durableId="1103643920">
    <w:abstractNumId w:val="44"/>
  </w:num>
  <w:num w:numId="9" w16cid:durableId="1108500740">
    <w:abstractNumId w:val="17"/>
  </w:num>
  <w:num w:numId="10" w16cid:durableId="432212633">
    <w:abstractNumId w:val="6"/>
  </w:num>
  <w:num w:numId="11" w16cid:durableId="102455910">
    <w:abstractNumId w:val="24"/>
  </w:num>
  <w:num w:numId="12" w16cid:durableId="1486048956">
    <w:abstractNumId w:val="25"/>
  </w:num>
  <w:num w:numId="13" w16cid:durableId="1802069174">
    <w:abstractNumId w:val="39"/>
  </w:num>
  <w:num w:numId="14" w16cid:durableId="1454790460">
    <w:abstractNumId w:val="14"/>
  </w:num>
  <w:num w:numId="15" w16cid:durableId="498274581">
    <w:abstractNumId w:val="23"/>
  </w:num>
  <w:num w:numId="16" w16cid:durableId="1055395025">
    <w:abstractNumId w:val="33"/>
  </w:num>
  <w:num w:numId="17" w16cid:durableId="1453476341">
    <w:abstractNumId w:val="43"/>
  </w:num>
  <w:num w:numId="18" w16cid:durableId="1402407961">
    <w:abstractNumId w:val="9"/>
  </w:num>
  <w:num w:numId="19" w16cid:durableId="988247185">
    <w:abstractNumId w:val="22"/>
  </w:num>
  <w:num w:numId="20" w16cid:durableId="2129658515">
    <w:abstractNumId w:val="32"/>
  </w:num>
  <w:num w:numId="21" w16cid:durableId="1973054431">
    <w:abstractNumId w:val="7"/>
  </w:num>
  <w:num w:numId="22" w16cid:durableId="766072705">
    <w:abstractNumId w:val="16"/>
  </w:num>
  <w:num w:numId="23" w16cid:durableId="72969702">
    <w:abstractNumId w:val="42"/>
  </w:num>
  <w:num w:numId="24" w16cid:durableId="707335375">
    <w:abstractNumId w:val="0"/>
  </w:num>
  <w:num w:numId="25" w16cid:durableId="128785825">
    <w:abstractNumId w:val="35"/>
  </w:num>
  <w:num w:numId="26" w16cid:durableId="1952471712">
    <w:abstractNumId w:val="5"/>
  </w:num>
  <w:num w:numId="27" w16cid:durableId="1093551596">
    <w:abstractNumId w:val="21"/>
  </w:num>
  <w:num w:numId="28" w16cid:durableId="1955670379">
    <w:abstractNumId w:val="13"/>
  </w:num>
  <w:num w:numId="29" w16cid:durableId="803540953">
    <w:abstractNumId w:val="15"/>
  </w:num>
  <w:num w:numId="30" w16cid:durableId="1648703657">
    <w:abstractNumId w:val="28"/>
  </w:num>
  <w:num w:numId="31" w16cid:durableId="2062435445">
    <w:abstractNumId w:val="12"/>
  </w:num>
  <w:num w:numId="32" w16cid:durableId="529614301">
    <w:abstractNumId w:val="29"/>
  </w:num>
  <w:num w:numId="33" w16cid:durableId="831680120">
    <w:abstractNumId w:val="18"/>
  </w:num>
  <w:num w:numId="34" w16cid:durableId="319232057">
    <w:abstractNumId w:val="38"/>
  </w:num>
  <w:num w:numId="35" w16cid:durableId="796604342">
    <w:abstractNumId w:val="31"/>
  </w:num>
  <w:num w:numId="36" w16cid:durableId="1765106089">
    <w:abstractNumId w:val="40"/>
  </w:num>
  <w:num w:numId="37" w16cid:durableId="1161697881">
    <w:abstractNumId w:val="4"/>
  </w:num>
  <w:num w:numId="38" w16cid:durableId="1719237487">
    <w:abstractNumId w:val="30"/>
  </w:num>
  <w:num w:numId="39" w16cid:durableId="1081098158">
    <w:abstractNumId w:val="10"/>
  </w:num>
  <w:num w:numId="40" w16cid:durableId="1183394406">
    <w:abstractNumId w:val="2"/>
  </w:num>
  <w:num w:numId="41" w16cid:durableId="1834221815">
    <w:abstractNumId w:val="41"/>
  </w:num>
  <w:num w:numId="42" w16cid:durableId="1439331585">
    <w:abstractNumId w:val="1"/>
  </w:num>
  <w:num w:numId="43" w16cid:durableId="1707025446">
    <w:abstractNumId w:val="36"/>
  </w:num>
  <w:num w:numId="44" w16cid:durableId="1985158162">
    <w:abstractNumId w:val="3"/>
  </w:num>
  <w:num w:numId="45" w16cid:durableId="204486120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32B38"/>
    <w:rsid w:val="00033EB8"/>
    <w:rsid w:val="00063EAB"/>
    <w:rsid w:val="00070BB1"/>
    <w:rsid w:val="000727BE"/>
    <w:rsid w:val="00082100"/>
    <w:rsid w:val="000D0C7C"/>
    <w:rsid w:val="000D359A"/>
    <w:rsid w:val="00141474"/>
    <w:rsid w:val="001D08C4"/>
    <w:rsid w:val="00214B98"/>
    <w:rsid w:val="00272628"/>
    <w:rsid w:val="002D3CE7"/>
    <w:rsid w:val="002E012F"/>
    <w:rsid w:val="00317CA9"/>
    <w:rsid w:val="00343D86"/>
    <w:rsid w:val="003B0BD2"/>
    <w:rsid w:val="003B4B5F"/>
    <w:rsid w:val="003B544C"/>
    <w:rsid w:val="00446F71"/>
    <w:rsid w:val="00470C2E"/>
    <w:rsid w:val="00473DAB"/>
    <w:rsid w:val="00474ECC"/>
    <w:rsid w:val="00494FB3"/>
    <w:rsid w:val="004B5953"/>
    <w:rsid w:val="004F5F73"/>
    <w:rsid w:val="004F6726"/>
    <w:rsid w:val="004F69F6"/>
    <w:rsid w:val="005112B9"/>
    <w:rsid w:val="00541C4F"/>
    <w:rsid w:val="00567BD9"/>
    <w:rsid w:val="005A35D6"/>
    <w:rsid w:val="005B26CF"/>
    <w:rsid w:val="005B7F46"/>
    <w:rsid w:val="005D07F4"/>
    <w:rsid w:val="005E07CF"/>
    <w:rsid w:val="006110D7"/>
    <w:rsid w:val="00615B45"/>
    <w:rsid w:val="006532A2"/>
    <w:rsid w:val="006C50FE"/>
    <w:rsid w:val="006E5D00"/>
    <w:rsid w:val="006F2D81"/>
    <w:rsid w:val="00701845"/>
    <w:rsid w:val="00731E5C"/>
    <w:rsid w:val="00747AC4"/>
    <w:rsid w:val="00774B34"/>
    <w:rsid w:val="007A0FA1"/>
    <w:rsid w:val="007B28B8"/>
    <w:rsid w:val="00816D79"/>
    <w:rsid w:val="008179A5"/>
    <w:rsid w:val="00877F77"/>
    <w:rsid w:val="008A78FE"/>
    <w:rsid w:val="008B7AB1"/>
    <w:rsid w:val="008D1AAF"/>
    <w:rsid w:val="008E0CB7"/>
    <w:rsid w:val="00910649"/>
    <w:rsid w:val="00914DB4"/>
    <w:rsid w:val="009661FC"/>
    <w:rsid w:val="0097241E"/>
    <w:rsid w:val="00975EA8"/>
    <w:rsid w:val="00992126"/>
    <w:rsid w:val="009962D2"/>
    <w:rsid w:val="00A06286"/>
    <w:rsid w:val="00A54856"/>
    <w:rsid w:val="00AA5395"/>
    <w:rsid w:val="00AB58F9"/>
    <w:rsid w:val="00AE43C3"/>
    <w:rsid w:val="00B07A87"/>
    <w:rsid w:val="00B11397"/>
    <w:rsid w:val="00B12A37"/>
    <w:rsid w:val="00B15FB3"/>
    <w:rsid w:val="00B36491"/>
    <w:rsid w:val="00B40C37"/>
    <w:rsid w:val="00B5316D"/>
    <w:rsid w:val="00B8534A"/>
    <w:rsid w:val="00B86230"/>
    <w:rsid w:val="00B91879"/>
    <w:rsid w:val="00BD44FE"/>
    <w:rsid w:val="00BD4CE5"/>
    <w:rsid w:val="00C26FED"/>
    <w:rsid w:val="00C42BAA"/>
    <w:rsid w:val="00C46F05"/>
    <w:rsid w:val="00C810B3"/>
    <w:rsid w:val="00CA4311"/>
    <w:rsid w:val="00CF2512"/>
    <w:rsid w:val="00D40AC3"/>
    <w:rsid w:val="00D45C7F"/>
    <w:rsid w:val="00D461B1"/>
    <w:rsid w:val="00D512C0"/>
    <w:rsid w:val="00D82AEB"/>
    <w:rsid w:val="00D87FD6"/>
    <w:rsid w:val="00DB6DF7"/>
    <w:rsid w:val="00DE4066"/>
    <w:rsid w:val="00DE7562"/>
    <w:rsid w:val="00E27D0F"/>
    <w:rsid w:val="00E42B85"/>
    <w:rsid w:val="00E611F5"/>
    <w:rsid w:val="00EB1CBA"/>
    <w:rsid w:val="00EC5CEE"/>
    <w:rsid w:val="00EC7540"/>
    <w:rsid w:val="00ED5480"/>
    <w:rsid w:val="00EE5A19"/>
    <w:rsid w:val="00F02516"/>
    <w:rsid w:val="00F31CA2"/>
    <w:rsid w:val="00F32AD4"/>
    <w:rsid w:val="00F93CCE"/>
    <w:rsid w:val="00FB00A0"/>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mailto:access@brandeis.edu" TargetMode="External"/><Relationship Id="rId18" Type="http://schemas.openxmlformats.org/officeDocument/2006/relationships/hyperlink" Target="https://www.ready.gov/sites/default/files/2020-03/active-shooter_information-sheet.pdf" TargetMode="External"/><Relationship Id="rId26" Type="http://schemas.openxmlformats.org/officeDocument/2006/relationships/hyperlink" Target="https://www.brandeis.edu/equal-opportunity/" TargetMode="External"/><Relationship Id="rId3" Type="http://schemas.openxmlformats.org/officeDocument/2006/relationships/styles" Target="styles.xml"/><Relationship Id="rId21" Type="http://schemas.openxmlformats.org/officeDocument/2006/relationships/hyperlink" Target="https://www.brandeis.edu/support/undergraduate-students/browse.html" TargetMode="External"/><Relationship Id="rId7" Type="http://schemas.openxmlformats.org/officeDocument/2006/relationships/hyperlink" Target="https://calendly.com/ymoon-econ/15min_moon" TargetMode="External"/><Relationship Id="rId12" Type="http://schemas.openxmlformats.org/officeDocument/2006/relationships/hyperlink" Target="mailto:help@brandeis.edu" TargetMode="External"/><Relationship Id="rId17" Type="http://schemas.openxmlformats.org/officeDocument/2006/relationships/hyperlink" Target="https://www.brandeis.edu/emergency-prepare/register/index.html" TargetMode="External"/><Relationship Id="rId25" Type="http://schemas.openxmlformats.org/officeDocument/2006/relationships/hyperlink" Target="https://www.brandeis.edu/ombuds/" TargetMode="External"/><Relationship Id="rId2" Type="http://schemas.openxmlformats.org/officeDocument/2006/relationships/numbering" Target="numbering.xml"/><Relationship Id="rId16" Type="http://schemas.openxmlformats.org/officeDocument/2006/relationships/hyperlink" Target="https://guides.library.brandeis.edu/c.php?g=301723" TargetMode="External"/><Relationship Id="rId20" Type="http://schemas.openxmlformats.org/officeDocument/2006/relationships/hyperlink" Target="https://www.brandeis.edu/covid-19/health-safety/index.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library@brandeis.edu" TargetMode="External"/><Relationship Id="rId24" Type="http://schemas.openxmlformats.org/officeDocument/2006/relationships/hyperlink" Target="https://www.brandeis.edu/graduate-student-affairs/" TargetMode="External"/><Relationship Id="rId5" Type="http://schemas.openxmlformats.org/officeDocument/2006/relationships/webSettings" Target="webSettings.xml"/><Relationship Id="rId15" Type="http://schemas.openxmlformats.org/officeDocument/2006/relationships/hyperlink" Target="https://www.brandeis.edu/student-rights-community-standards/rights-responsibilities/index.html" TargetMode="External"/><Relationship Id="rId23" Type="http://schemas.openxmlformats.org/officeDocument/2006/relationships/hyperlink" Target="https://www.brandeis.edu/academic-services/index.html" TargetMode="External"/><Relationship Id="rId28" Type="http://schemas.openxmlformats.org/officeDocument/2006/relationships/theme" Target="theme/theme1.xml"/><Relationship Id="rId10" Type="http://schemas.openxmlformats.org/officeDocument/2006/relationships/hyperlink" Target="https://brandeis.us19.list-manage.com/track/click?u=c8d654cdbb3d73c8bb1674834&amp;id=e27bdb9626&amp;e=a840901571" TargetMode="External"/><Relationship Id="rId19" Type="http://schemas.openxmlformats.org/officeDocument/2006/relationships/hyperlink" Target="https://www.brandeis.edu/publicsafety/van-shuttle/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5df7ae06a1&amp;e=a840901571" TargetMode="External"/><Relationship Id="rId14" Type="http://schemas.openxmlformats.org/officeDocument/2006/relationships/hyperlink" Target="http://brandeis.edu/accessibility.edu" TargetMode="External"/><Relationship Id="rId22" Type="http://schemas.openxmlformats.org/officeDocument/2006/relationships/hyperlink" Target="https://www.brandeis.edu/care/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28</cp:revision>
  <cp:lastPrinted>2022-11-10T21:22:00Z</cp:lastPrinted>
  <dcterms:created xsi:type="dcterms:W3CDTF">2022-12-31T04:13:00Z</dcterms:created>
  <dcterms:modified xsi:type="dcterms:W3CDTF">2023-01-06T00:49:00Z</dcterms:modified>
</cp:coreProperties>
</file>