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71"/>
        <w:gridCol w:w="7522"/>
      </w:tblGrid>
      <w:tr w:rsidR="00386E79" w14:paraId="259EB6DE" w14:textId="77777777">
        <w:trPr>
          <w:trHeight w:val="1588"/>
        </w:trPr>
        <w:tc>
          <w:tcPr>
            <w:tcW w:w="1120" w:type="pct"/>
            <w:vAlign w:val="center"/>
          </w:tcPr>
          <w:p w14:paraId="0978BD8C" w14:textId="0A818E2D" w:rsidR="00386E79" w:rsidRDefault="0047593B">
            <w:pPr>
              <w:ind w:firstLineChars="110" w:firstLine="264"/>
              <w:rPr>
                <w:rFonts w:ascii="黑体" w:eastAsia="黑体" w:hAnsi="黑体" w:cs="Arial"/>
              </w:rPr>
            </w:pPr>
            <w:r w:rsidRPr="0047593B">
              <w:rPr>
                <w:rFonts w:ascii="黑体" w:eastAsia="黑体" w:hAnsi="黑体" w:cs="Arial"/>
                <w:noProof/>
              </w:rPr>
              <w:drawing>
                <wp:inline distT="0" distB="0" distL="0" distR="0" wp14:anchorId="6B673F5A" wp14:editId="7551BE2A">
                  <wp:extent cx="1075232" cy="1075232"/>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nshuang\AppData\Roaming\LarkShell\sdk_storage\056259a9870354b8854ed4113c03e8ec\resources\images\middle_img_v2_d3323225-6f1a-44fd-9396-fdc1cc909fb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8324" cy="1078324"/>
                          </a:xfrm>
                          <a:prstGeom prst="rect">
                            <a:avLst/>
                          </a:prstGeom>
                          <a:noFill/>
                          <a:ln>
                            <a:noFill/>
                          </a:ln>
                        </pic:spPr>
                      </pic:pic>
                    </a:graphicData>
                  </a:graphic>
                </wp:inline>
              </w:drawing>
            </w:r>
          </w:p>
        </w:tc>
        <w:tc>
          <w:tcPr>
            <w:tcW w:w="3880" w:type="pct"/>
            <w:vAlign w:val="center"/>
          </w:tcPr>
          <w:p w14:paraId="780C6CC3" w14:textId="7C8BDE42" w:rsidR="00386E79" w:rsidRDefault="00D76EFE">
            <w:pPr>
              <w:widowControl/>
              <w:spacing w:line="360" w:lineRule="exact"/>
              <w:rPr>
                <w:rFonts w:ascii="黑体" w:eastAsia="黑体" w:hAnsi="黑体" w:cs="Arial"/>
              </w:rPr>
            </w:pPr>
            <w:r>
              <w:rPr>
                <w:rFonts w:ascii="黑体" w:eastAsia="黑体" w:hAnsi="黑体" w:cs="Arial" w:hint="eastAsia"/>
                <w:b/>
                <w:color w:val="000000" w:themeColor="text1"/>
                <w:kern w:val="0"/>
                <w:sz w:val="34"/>
                <w:szCs w:val="34"/>
              </w:rPr>
              <w:t>王**</w:t>
            </w:r>
            <w:r w:rsidR="006A619F">
              <w:rPr>
                <w:rFonts w:ascii="黑体" w:eastAsia="黑体" w:hAnsi="黑体" w:cs="Arial"/>
                <w:color w:val="262626"/>
                <w:kern w:val="0"/>
                <w:sz w:val="20"/>
                <w:szCs w:val="20"/>
              </w:rPr>
              <w:t xml:space="preserve"> </w:t>
            </w:r>
            <w:r>
              <w:rPr>
                <w:rFonts w:ascii="黑体" w:eastAsia="黑体" w:hAnsi="黑体" w:cs="Arial" w:hint="eastAsia"/>
                <w:color w:val="0D0D0D" w:themeColor="text1" w:themeTint="F2"/>
                <w:kern w:val="0"/>
                <w:sz w:val="20"/>
                <w:szCs w:val="20"/>
              </w:rPr>
              <w:t>在职，急寻新工作</w:t>
            </w:r>
            <w:proofErr w:type="spellStart"/>
            <w:proofErr w:type="spellEnd"/>
          </w:p>
          <w:p w14:paraId="0FB56AEE" w14:textId="3D0E5676" w:rsidR="00386E79" w:rsidRDefault="00D76EFE">
            <w:pPr>
              <w:widowControl/>
              <w:spacing w:line="360" w:lineRule="auto"/>
              <w:rPr>
                <w:rFonts w:ascii="黑体" w:eastAsia="黑体" w:hAnsi="黑体" w:cs="Arial"/>
              </w:rPr>
            </w:pPr>
            <w:r>
              <w:rPr>
                <w:rFonts w:ascii="黑体" w:eastAsia="黑体" w:hAnsi="黑体" w:cs="Arial" w:hint="eastAsia"/>
                <w:color w:val="262626"/>
                <w:kern w:val="0"/>
                <w:sz w:val="21"/>
                <w:szCs w:val="21"/>
              </w:rPr>
              <w:t>男 | 36岁 | 深圳 | 大专 | 工作14年</w:t>
            </w:r>
            <w:proofErr w:type="spellStart"/>
            <w:proofErr w:type="spellEnd"/>
          </w:p>
          <w:p w14:paraId="3DD3EA21" w14:textId="65BEACC7" w:rsidR="00386E79" w:rsidRDefault="00D76EFE">
            <w:pPr>
              <w:pStyle w:val="p1"/>
              <w:spacing w:line="360" w:lineRule="exact"/>
              <w:jc w:val="both"/>
              <w:rPr>
                <w:rFonts w:ascii="黑体" w:eastAsia="黑体" w:hAnsi="黑体" w:cs="Arial"/>
              </w:rPr>
            </w:pPr>
            <w:r>
              <w:rPr>
                <w:rFonts w:ascii="黑体" w:eastAsia="黑体" w:hAnsi="黑体" w:cs="Arial"/>
                <w:color w:val="262626"/>
                <w:sz w:val="21"/>
                <w:szCs w:val="21"/>
              </w:rPr>
              <w:t>项目管理 | 科华数据股份有限公司 | 机械制造/机电/重工</w:t>
            </w:r>
            <w:proofErr w:type="spellStart"/>
            <w:proofErr w:type="spellEnd"/>
          </w:p>
          <w:p w14:paraId="05C9BA46" w14:textId="641DD84B" w:rsidR="00386E79" w:rsidRDefault="006A619F">
            <w:pPr>
              <w:spacing w:line="360" w:lineRule="exact"/>
              <w:rPr>
                <w:rFonts w:ascii="黑体" w:eastAsia="黑体" w:hAnsi="黑体" w:cs="Arial"/>
                <w:color w:val="252525"/>
                <w:sz w:val="20"/>
                <w:szCs w:val="20"/>
              </w:rPr>
            </w:pPr>
            <w:r>
              <w:rPr>
                <w:rFonts w:ascii="黑体" w:eastAsia="黑体" w:hAnsi="黑体" w:cs="Arial"/>
                <w:color w:val="252525"/>
                <w:sz w:val="20"/>
                <w:szCs w:val="20"/>
              </w:rPr>
              <w:t>邮箱：</w:t>
            </w:r>
            <w:r w:rsidR="008C00BD">
              <w:rPr>
                <w:rFonts w:ascii="黑体" w:eastAsia="黑体" w:hAnsi="黑体" w:cs="Arial" w:hint="eastAsia"/>
                <w:color w:val="252525"/>
                <w:sz w:val="20"/>
                <w:szCs w:val="20"/>
              </w:rPr>
              <w:t/>
            </w:r>
          </w:p>
          <w:p w14:paraId="26FBD172" w14:textId="0BC1A645" w:rsidR="00386E79" w:rsidRDefault="006A619F">
            <w:pPr>
              <w:spacing w:line="360" w:lineRule="exact"/>
              <w:rPr>
                <w:rFonts w:ascii="黑体" w:eastAsia="黑体" w:hAnsi="黑体" w:cs="Arial"/>
              </w:rPr>
            </w:pPr>
            <w:r>
              <w:rPr>
                <w:rFonts w:ascii="黑体" w:eastAsia="黑体" w:hAnsi="黑体" w:cs="Arial"/>
                <w:color w:val="252525"/>
                <w:sz w:val="20"/>
                <w:szCs w:val="20"/>
              </w:rPr>
              <w:t>手机：</w:t>
            </w:r>
            <w:r w:rsidR="008C00BD">
              <w:rPr>
                <w:rFonts w:ascii="黑体" w:eastAsia="黑体" w:hAnsi="黑体" w:cs="Arial" w:hint="eastAsia"/>
                <w:color w:val="252525"/>
                <w:sz w:val="20"/>
                <w:szCs w:val="20"/>
              </w:rPr>
              <w:t/>
            </w:r>
            <w:proofErr w:type="spellStart"/>
            <w:proofErr w:type="spellEnd"/>
          </w:p>
        </w:tc>
      </w:tr>
      <w:tr w:rsidR="00386E79" w14:paraId="562CFBB0" w14:textId="77777777">
        <w:trPr>
          <w:trHeight w:hRule="exact" w:val="340"/>
        </w:trPr>
        <w:tc>
          <w:tcPr>
            <w:tcW w:w="1120" w:type="pct"/>
            <w:vAlign w:val="center"/>
          </w:tcPr>
          <w:p w14:paraId="54DA1BD1" w14:textId="04BD54D9" w:rsidR="00386E79" w:rsidRPr="00C36A33" w:rsidRDefault="00C36A33">
            <w:pPr>
              <w:spacing w:line="360" w:lineRule="exact"/>
              <w:jc w:val="center"/>
              <w:rPr>
                <w:rFonts w:ascii="黑体" w:eastAsia="黑体" w:hAnsi="黑体" w:cs="Arial"/>
                <w:color w:val="252525"/>
                <w:sz w:val="20"/>
                <w:szCs w:val="20"/>
              </w:rPr>
            </w:pPr>
            <w:hyperlink r:id="rId13">
              <w:r>
                <w:rPr>
                  <w:color w:val="0000FF"/>
                  <w:rFonts w:ascii="黑体" w:eastAsia="黑体" w:hAnsi="黑体" w:cs="黑体"/>
                  <w:sz w:val="20"/>
                  <w:u w:color="auto" w:val="single"/>
                </w:rPr>
                <w:t>联系TA</w:t>
              </w:r>
            </w:hyperlink>
            <w:r w:rsidRPr="00C36A33">
              <w:rPr>
                <w:rFonts w:ascii="黑体" w:eastAsia="黑体" w:hAnsi="黑体" w:cs="Arial"/>
                <w:color w:val="252525"/>
                <w:sz w:val="20"/>
                <w:szCs w:val="20"/>
                <w:u/>
              </w:rPr>
              <w:t/>
            </w:r>
            <w:proofErr w:type="gramStart"/>
            <w:proofErr w:type="gramEnd"/>
          </w:p>
        </w:tc>
        <w:tc>
          <w:tcPr>
            <w:tcW w:w="3880" w:type="pct"/>
          </w:tcPr>
          <w:p w14:paraId="4E6A1178" w14:textId="77777777" w:rsidR="00386E79" w:rsidRPr="00C36A33" w:rsidRDefault="00386E79">
            <w:pPr>
              <w:spacing w:line="360" w:lineRule="exact"/>
              <w:rPr>
                <w:rFonts w:ascii="黑体" w:eastAsia="黑体" w:hAnsi="黑体" w:cs="Arial"/>
                <w:color w:val="0D0D0D" w:themeColor="text1" w:themeTint="F2"/>
                <w:sz w:val="20"/>
                <w:szCs w:val="20"/>
              </w:rPr>
            </w:pPr>
          </w:p>
        </w:tc>
      </w:tr>
      <w:tr w:rsidR="00386E79" w14:paraId="3B9DCD85" w14:textId="77777777">
        <w:trPr>
          <w:trHeight w:hRule="exact" w:val="340"/>
        </w:trPr>
        <w:tc>
          <w:tcPr>
            <w:tcW w:w="1120" w:type="pct"/>
          </w:tcPr>
          <w:p w14:paraId="16C079A3" w14:textId="77777777" w:rsidR="00386E79" w:rsidRDefault="006A619F">
            <w:pPr>
              <w:spacing w:line="360" w:lineRule="exact"/>
              <w:rPr>
                <w:rFonts w:ascii="黑体" w:eastAsia="黑体" w:hAnsi="黑体" w:cs="Arial"/>
                <w:color w:val="0D0D0D" w:themeColor="text1" w:themeTint="F2"/>
                <w:sz w:val="20"/>
                <w:szCs w:val="20"/>
              </w:rPr>
            </w:pPr>
            <w:r>
              <w:rPr>
                <w:rFonts w:ascii="黑体" w:eastAsia="黑体" w:hAnsi="黑体" w:cs="Arial"/>
                <w:b/>
                <w:noProof/>
                <w:color w:val="4497FF"/>
                <w:sz w:val="27"/>
                <w:szCs w:val="27"/>
              </w:rPr>
              <mc:AlternateContent>
                <mc:Choice Requires="wps">
                  <w:drawing>
                    <wp:anchor distT="0" distB="0" distL="114300" distR="114300" simplePos="0" relativeHeight="251665408" behindDoc="1" locked="0" layoutInCell="1" allowOverlap="1" wp14:anchorId="0B1B531C" wp14:editId="32500DD9">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w14:anchorId="0B1B531C" id="_x0000_s191223" o:spid="_x0000_s1026" style="position:absolute;left:0;text-align:left;margin-left:566.1pt;margin-top:13.85pt;width:108.1pt;height:30.05pt;rotation:-1470092fd;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ODcAIAABEFAAAOAAAAZHJzL2Uyb0RvYy54bWysVFtv2yAUfp+0/4B4X33JtVGdqmrVaVK0 Ru32XBEMsVXMYUBiZ79+B+wm6bqXTfMDMvCd23e+w9V11yiyF9bVoAuaXaSUCM2hrPW2oN+/3X+a U+I80yVToEVBD8LR6+XHD1etWYgcKlClsASdaLdoTUEr780iSRyvRMPcBRih8VKCbZjHrd0mpWUt em9UkqfpNGnBlsYCF87h6V1/SZfRv5SC+wcpnfBEFRRz83G1cd2ENVlescXWMlPVfEiD/UMWDas1 Bj26umOekZ2t37lqam7BgfQXHJoEpKy5iDVgNVn6WzVPFTMi1oLkOHOkyf0/t/zrfm1JXRZ0NJ+N KNGswS49dyl+zy67zPJ8FEhqjVsg9smsbSjTmRXwF0c03FZMb8WNM0g1CiBgkzfgsHGDWSdtQywg ME/zyTi9zCJpSAPpYk8Ox56IzhOOh9lols9n2DqOd6N5Nh1NYgy2CM5CLsY6/1lAQ8JPQS0mEr2y /cr5kM4JEuAa7mulYt+VfnOAwHAS0+8zjrn7gxIBp/SjkEhVzDQcOG63m1tlSa8nFDym+aqq6AwN AlBiwL+0HUyCtYgyfmePAyJC8D1DaTPOhfY9+2cWMThofzRuag02shMn7OSgfHk1lj3+lYe++kCE 7zbdoIQNlAeUTd/JHDUyn4Y5N/y+xh6smPNrZnGOkA98G/wDLlJBW1AY/iipwP7803nAo7zxlpIW 57Kg7seOWUGJ+qJR+JfZeBwGOW7Gk1mOG3t+szm/0bvmFpCfDEFexV/EM80xQEF7nWi42XmQddRK KLSvbiAA5y5KaHgjwmCf7yPq9JItfwEAAP//AwBQSwMEFAAGAAgAAAAhAD8VjlniAAAAEAEAAA8A AABkcnMvZG93bnJldi54bWxMT0tPhDAQvpv4H5ox8eYWWCLIUjY+YmLWkywevHVpBSKdkra74L/f 2ZNeJvky37PcLmZkJ+38YFFAvIqAaWytGrAT0Oxf73JgPkhUcrSoBfxqD9vq+qqUhbIzfuhTHTpG JugLKaAPYSo4922vjfQrO2mk37d1RgaCruPKyZnMzciTKLrnRg5ICb2c9HOv25/6aATs3Nw8fKXv cf05pXY/v/En33Ahbm+Wlw2dxw2woJfwp4DLBuoPFRU72CMqz0bC8TpJiCsgyTJgF8Y6zVNgBwF5 lgOvSv5/SHUGAAD//wMAUEsBAi0AFAAGAAgAAAAhALaDOJL+AAAA4QEAABMAAAAAAAAAAAAAAAAA AAAAAFtDb250ZW50X1R5cGVzXS54bWxQSwECLQAUAAYACAAAACEAOP0h/9YAAACUAQAACwAAAAAA AAAAAAAAAAAvAQAAX3JlbHMvLnJlbHNQSwECLQAUAAYACAAAACEA5/0zg3ACAAARBQAADgAAAAAA AAAAAAAAAAAuAgAAZHJzL2Uyb0RvYy54bWxQSwECLQAUAAYACAAAACEAPxWOWeIAAAAQAQAADwAA AAAAAAAAAAAAAADKBAAAZHJzL2Rvd25yZXYueG1sUEsFBgAAAAAEAAQA8wAAANkFAAAAAA== " filled="f" stroked="f">
                      <o:lock v:ext="edit" aspectratio="t"/>
                      <v:textbo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tcPr>
          <w:p w14:paraId="71072EDD" w14:textId="77777777" w:rsidR="00386E79" w:rsidRDefault="00386E79">
            <w:pPr>
              <w:spacing w:line="360" w:lineRule="exact"/>
              <w:rPr>
                <w:rFonts w:ascii="黑体" w:eastAsia="黑体" w:hAnsi="黑体" w:cs="Arial"/>
                <w:color w:val="0D0D0D" w:themeColor="text1" w:themeTint="F2"/>
                <w:sz w:val="20"/>
                <w:szCs w:val="20"/>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1554F3EE" w14:textId="77777777">
        <w:trPr>
          <w:trHeight w:val="567"/>
        </w:trPr>
        <w:tc>
          <w:tcPr>
            <w:tcW w:w="5000" w:type="pct"/>
            <w:vAlign w:val="center"/>
          </w:tcPr>
          <w:p w14:paraId="2FE23D43" w14:textId="77777777" w:rsidR="00386E79" w:rsidRDefault="006A619F">
            <w:pPr>
              <w:pStyle w:val="p1"/>
              <w:spacing w:line="360" w:lineRule="exact"/>
              <w:jc w:val="both"/>
              <w:rPr>
                <w:rFonts w:ascii="黑体" w:eastAsia="黑体" w:hAnsi="黑体" w:cs="Arial"/>
                <w:b/>
                <w:color w:val="0D0D0D" w:themeColor="text1" w:themeTint="F2"/>
                <w:sz w:val="20"/>
                <w:szCs w:val="20"/>
              </w:rPr>
            </w:pPr>
            <w:r>
              <w:rPr>
                <w:rFonts w:ascii="黑体" w:eastAsia="黑体" w:hAnsi="黑体" w:hint="eastAsia"/>
                <w:b/>
                <w:color w:val="4697FF"/>
                <w:sz w:val="27"/>
                <w:szCs w:val="27"/>
              </w:rPr>
              <w:t>|</w:t>
            </w:r>
            <w:r>
              <w:rPr>
                <w:rFonts w:ascii="黑体" w:eastAsia="黑体" w:hAnsi="黑体" w:cs="Arial"/>
                <w:b/>
                <w:color w:val="4497FF"/>
                <w:sz w:val="27"/>
                <w:szCs w:val="27"/>
              </w:rPr>
              <w:t xml:space="preserve"> </w:t>
            </w:r>
            <w:r>
              <w:rPr>
                <w:rFonts w:ascii="黑体" w:eastAsia="黑体" w:hAnsi="黑体" w:cs="Arial" w:hint="eastAsia"/>
                <w:b/>
                <w:color w:val="000000" w:themeColor="text1"/>
                <w:sz w:val="27"/>
                <w:szCs w:val="27"/>
              </w:rPr>
              <w:t>求职意向</w:t>
            </w: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0F776D6" w14:textId="77777777">
        <w:trPr>
          <w:trHeight w:val="23"/>
        </w:trPr>
        <w:tc>
          <w:tcPr>
            <w:tcW w:w="5000" w:type="pct"/>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项目经理/主管</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武汉</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20-21k×12薪</w:t>
            </w:r>
            <w:proofErr w:type="spellStart"/>
            <w:proofErr w:type="spellEnd"/>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新能源;能源(电力/水利);通信(设备/运营/增值)</w:t>
            </w:r>
            <w:proofErr w:type="spellStart"/>
            <w:proofErr w:type="spellEnd"/>
          </w:p>
        </w:tc>
      </w:tr>
      <w:tr w:rsidR="00386E79" w14:paraId="5C6502C3" w14:textId="77777777">
        <w:trPr>
          <w:trHeight w:hRule="exact" w:val="283"/>
        </w:trPr>
        <w:tc>
          <w:tcPr>
            <w:tcW w:w="5000" w:type="pct"/>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0F776D6" w14:textId="77777777">
        <w:trPr>
          <w:trHeight w:val="23"/>
        </w:trPr>
        <w:tc>
          <w:tcPr>
            <w:tcW w:w="5000" w:type="pct"/>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光伏技术工程师</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武汉</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20-21k×12薪</w:t>
            </w:r>
            <w:proofErr w:type="spellStart"/>
            <w:proofErr w:type="spellEnd"/>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新能源;能源(电力/水利);通信(设备/运营/增值)</w:t>
            </w:r>
            <w:proofErr w:type="spellStart"/>
            <w:proofErr w:type="spellEnd"/>
          </w:p>
        </w:tc>
      </w:tr>
      <w:tr w:rsidR="00386E79" w14:paraId="5C6502C3" w14:textId="77777777">
        <w:trPr>
          <w:trHeight w:hRule="exact" w:val="283"/>
        </w:trPr>
        <w:tc>
          <w:tcPr>
            <w:tcW w:w="5000" w:type="pct"/>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0F776D6" w14:textId="77777777">
        <w:trPr>
          <w:trHeight w:val="23"/>
        </w:trPr>
        <w:tc>
          <w:tcPr>
            <w:tcW w:w="5000" w:type="pct"/>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电力工程师</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武汉</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20-21k×12薪</w:t>
            </w:r>
            <w:proofErr w:type="spellStart"/>
            <w:proofErr w:type="spellEnd"/>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新能源;能源(电力/水利);通信(设备/运营/增值)</w:t>
            </w:r>
            <w:proofErr w:type="spellStart"/>
            <w:proofErr w:type="spellEnd"/>
          </w:p>
        </w:tc>
      </w:tr>
      <w:tr w:rsidR="00386E79" w14:paraId="5C6502C3" w14:textId="77777777">
        <w:trPr>
          <w:trHeight w:hRule="exact" w:val="283"/>
        </w:trPr>
        <w:tc>
          <w:tcPr>
            <w:tcW w:w="5000" w:type="pct"/>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578756FB" w14:textId="77777777">
        <w:trPr>
          <w:trHeight w:hRule="exact" w:val="283"/>
        </w:trPr>
        <w:tc>
          <w:tcPr>
            <w:tcW w:w="5000" w:type="pct"/>
            <w:tcBorders>
              <w:top w:val="single" w:sz="4" w:space="0" w:color="E7E6E6"/>
              <w:bottom w:val="nil"/>
            </w:tcBorders>
            <w:vAlign w:val="center"/>
          </w:tcPr>
          <w:p w14:paraId="2A27E4F5" w14:textId="77777777" w:rsidR="00386E79" w:rsidRDefault="00386E79">
            <w:pPr>
              <w:pStyle w:val="p1"/>
              <w:spacing w:line="360" w:lineRule="exact"/>
              <w:jc w:val="both"/>
              <w:rPr>
                <w:rFonts w:ascii="黑体" w:eastAsia="黑体" w:hAnsi="黑体" w:cs="Arial"/>
                <w:color w:val="262626"/>
                <w:sz w:val="21"/>
                <w:szCs w:val="21"/>
              </w:rPr>
            </w:pPr>
          </w:p>
        </w:tc>
      </w:tr>
      <w:tr w:rsidR="00386E79" w14:paraId="48DBACB2" w14:textId="77777777">
        <w:trPr>
          <w:trHeight w:val="567"/>
        </w:trPr>
        <w:tc>
          <w:tcPr>
            <w:tcW w:w="5000" w:type="pct"/>
            <w:tcBorders>
              <w:top w:val="nil"/>
              <w:bottom w:val="nil"/>
            </w:tcBorders>
            <w:vAlign w:val="center"/>
          </w:tcPr>
          <w:p w14:paraId="7E20BC10" w14:textId="77777777" w:rsidR="00386E79" w:rsidRDefault="006A619F">
            <w:pPr>
              <w:widowControl/>
              <w:spacing w:line="360" w:lineRule="exac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Times New Roman"/>
                <w:b/>
                <w:color w:val="4697FF"/>
                <w:kern w:val="0"/>
                <w:sz w:val="27"/>
                <w:szCs w:val="27"/>
              </w:rPr>
              <w:t xml:space="preserve"> </w:t>
            </w:r>
            <w:r>
              <w:rPr>
                <w:rFonts w:ascii="黑体" w:eastAsia="黑体" w:hAnsi="黑体" w:cs="Arial"/>
                <w:b/>
                <w:color w:val="0D0D0D" w:themeColor="text1" w:themeTint="F2"/>
                <w:kern w:val="0"/>
                <w:sz w:val="28"/>
                <w:szCs w:val="28"/>
              </w:rPr>
              <w:t>工作经历</w:t>
            </w: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2918"/>
        <w:gridCol w:w="535"/>
        <w:gridCol w:w="1064"/>
        <w:gridCol w:w="3866"/>
      </w:tblGrid>
      <w:tr w:rsidR="00386E79" w14:paraId="64AC9748" w14:textId="77777777">
        <w:trPr>
          <w:trHeight w:val="454"/>
        </w:trPr>
        <w:tc>
          <w:tcPr>
            <w:tcW w:w="2457" w:type="pct"/>
            <w:gridSpan w:val="3"/>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科华数据股份有限公司</w:t>
            </w:r>
            <w:proofErr w:type="spellStart"/>
            <w:proofErr w:type="spellEnd"/>
            <w:proofErr w:type="gramStart"/>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proofErr w:type="gramEnd"/>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2015.09-至今 (6年8个月)</w:t>
            </w:r>
            <w:proofErr w:type="spellStart"/>
            <w:proofErr w:type="spellEnd"/>
          </w:p>
        </w:tc>
      </w:tr>
      <w:tr w:rsidR="00386E79" w14:paraId="15D6245A" w14:textId="77777777">
        <w:trPr>
          <w:trHeight w:val="340"/>
        </w:trPr>
        <w:tc>
          <w:tcPr>
            <w:tcW w:w="5000" w:type="pct"/>
            <w:gridSpan w:val="5"/>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项目管理</w:t>
            </w:r>
            <w:proofErr w:type="spellStart"/>
            <w:proofErr w:type="spellEnd"/>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tcBorders>
              <w:top w:val="nil"/>
              <w:bottom w:val="nil"/>
            </w:tcBorders>
            <w:vAlign w:val="center"/>
          </w:tcPr>
          <w:p w14:paraId="748C0E31" w14:textId="4BB3119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
            </w:r>
            <w:proofErr w:type="spellStart"/>
            <w:proofErr w:type="spellEnd"/>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
            </w:r>
            <w:proofErr w:type="spellStart"/>
            <w:proofErr w:type="spellEnd"/>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深圳</w:t>
            </w:r>
            <w:proofErr w:type="spellStart"/>
            <w:proofErr w:type="spellEnd"/>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4"/>
            <w:tcBorders>
              <w:top w:val="nil"/>
              <w:bottom w:val="nil"/>
            </w:tcBorders>
            <w:vAlign w:val="center"/>
          </w:tcPr>
          <w:p w14:paraId="5634C47D" w14:textId="31CAC03D"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
            </w:r>
            <w:proofErr w:type="spellStart"/>
            <w:proofErr w:type="spellEnd"/>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4"/>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 xml:space="preserve">主要负责项目充电站项目的管理工作，从项目的售前阶段到项目验收交阶段全过程管理，最终将完整的项目交付客户直接使用。</w:t>
              <w:br w:type="textWrapping"/>
              <w:t xml:space="preserve"></w:t>
              <w:br w:type="textWrapping"/>
              <w:t xml:space="preserve">一、项目售前阶段的支持工作；</w:t>
              <w:br w:type="textWrapping"/>
              <w:t xml:space="preserve">1、为客户讲解产品基础知识，产品功能、产品方案宣导，产品的技术性能宣灌。</w:t>
              <w:br w:type="textWrapping"/>
              <w:t xml:space="preserve">2、起草项目的产品配置方案。</w:t>
              <w:br w:type="textWrapping"/>
              <w:t xml:space="preserve">3、依据项目场地、需求、车辆、运营要求等基本信息为客户设计相匹配的产品方案、充电的整体平面规划。</w:t>
              <w:br w:type="textWrapping"/>
              <w:t xml:space="preserve">4、独立完成项目的投资概算，投资收益分析。</w:t>
              <w:br w:type="textWrapping"/>
              <w:t xml:space="preserve">5、针对特别项目完成项目的调研报告，项目的可行性分析报告。</w:t>
              <w:br w:type="textWrapping"/>
              <w:t xml:space="preserve">6、引导客户完成项目的立项申报工作。</w:t>
              <w:br w:type="textWrapping"/>
              <w:t xml:space="preserve"></w:t>
              <w:br w:type="textWrapping"/>
              <w:t xml:space="preserve">二、项目实施阶段（对具体项目建设，施工等管理工作）全过程管理工作</w:t>
              <w:br w:type="textWrapping"/>
              <w:t xml:space="preserve">1、对于具体实施项目组织项目团队，行成明确的分工，完成工作的具体要求和时间计划。</w:t>
              <w:br w:type="textWrapping"/>
              <w:t xml:space="preserve">2、将项目的里程碑计划提上日常管理中，定时跟进相关人员和部门工作任务完成情况，及时掌控风险。</w:t>
              <w:br w:type="textWrapping"/>
              <w:t xml:space="preserve">3、控制项目的成本，包括从施工材料、工期、质量、人员安排合性等方面掌控项目成本不超过预算。</w:t>
              <w:br w:type="textWrapping"/>
              <w:t xml:space="preserve">4、项目现场的安全、质量、进度的管理工作，行成相日、周、月等报表。</w:t>
              <w:br w:type="textWrapping"/>
              <w:t xml:space="preserve">5、负责各方关系的协调工作，如业主、监理、设计、施工等项目相关联人员和单位。</w:t>
              <w:br w:type="textWrapping"/>
              <w:t xml:space="preserve"></w:t>
              <w:br w:type="textWrapping"/>
              <w:t xml:space="preserve">三、第三方流程工作</w:t>
              <w:br w:type="textWrapping"/>
              <w:t xml:space="preserve">1、办理项目政府流程， 如供电申报、停送电申报、市政施工申报等。</w:t>
              <w:br w:type="textWrapping"/>
              <w:t xml:space="preserve">2、对于一些特别项目可为客户出项目的设计图、施工图等设计类工作。</w:t>
              <w:br w:type="textWrapping"/>
              <w:t xml:space="preserve">3、申报相关的政府补贴工作。</w:t>
              <w:br w:type="textWrapping"/>
              <w:t xml:space="preserve">          </w:t>
            </w:r>
            <w:proofErr w:type="spellStart"/>
            <w:proofErr w:type="spellEnd"/>
          </w:p>
        </w:tc>
      </w:tr>
      <w:tr w:rsidR="00386E79" w14:paraId="503C2D59" w14:textId="77777777">
        <w:trPr>
          <w:trHeight w:hRule="exact" w:val="284"/>
        </w:trPr>
        <w:tc>
          <w:tcPr>
            <w:tcW w:w="5000" w:type="pct"/>
            <w:gridSpan w:val="5"/>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2918"/>
        <w:gridCol w:w="535"/>
        <w:gridCol w:w="1064"/>
        <w:gridCol w:w="3866"/>
      </w:tblGrid>
      <w:tr w:rsidR="00386E79" w14:paraId="64AC9748" w14:textId="77777777">
        <w:trPr>
          <w:trHeight w:val="454"/>
        </w:trPr>
        <w:tc>
          <w:tcPr>
            <w:tcW w:w="2457" w:type="pct"/>
            <w:gridSpan w:val="3"/>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深圳市科陆电子科技股份有限公司</w:t>
            </w:r>
            <w:proofErr w:type="spellStart"/>
            <w:proofErr w:type="spellEnd"/>
            <w:proofErr w:type="gramStart"/>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proofErr w:type="gramEnd"/>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2014.09-2015.09 (1年)</w:t>
            </w:r>
            <w:proofErr w:type="spellStart"/>
            <w:proofErr w:type="spellEnd"/>
          </w:p>
        </w:tc>
      </w:tr>
      <w:tr w:rsidR="00386E79" w14:paraId="15D6245A" w14:textId="77777777">
        <w:trPr>
          <w:trHeight w:val="340"/>
        </w:trPr>
        <w:tc>
          <w:tcPr>
            <w:tcW w:w="5000" w:type="pct"/>
            <w:gridSpan w:val="5"/>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项目经理</w:t>
            </w:r>
            <w:proofErr w:type="spellStart"/>
            <w:proofErr w:type="spellEnd"/>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tcBorders>
              <w:top w:val="nil"/>
              <w:bottom w:val="nil"/>
            </w:tcBorders>
            <w:vAlign w:val="center"/>
          </w:tcPr>
          <w:p w14:paraId="748C0E31" w14:textId="4BB3119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
            </w:r>
            <w:proofErr w:type="spellStart"/>
            <w:proofErr w:type="spellEnd"/>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
            </w:r>
            <w:proofErr w:type="spellStart"/>
            <w:proofErr w:type="spellEnd"/>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深圳</w:t>
            </w:r>
            <w:proofErr w:type="spellStart"/>
            <w:proofErr w:type="spellEnd"/>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4"/>
            <w:tcBorders>
              <w:top w:val="nil"/>
              <w:bottom w:val="nil"/>
            </w:tcBorders>
            <w:vAlign w:val="center"/>
          </w:tcPr>
          <w:p w14:paraId="5634C47D" w14:textId="31CAC03D"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
            </w:r>
            <w:proofErr w:type="spellStart"/>
            <w:proofErr w:type="spellEnd"/>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4"/>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售前工作支持</w:t>
              <w:br w:type="textWrapping"/>
              <w:t>1.与客户洽谈充电站建设规划方案，充电站建设规模及合理的车桩配配比关系。</w:t>
              <w:br w:type="textWrapping"/>
              <w:t>2.针对客户的基本情况为客户提供充电站建设方案，</w:t>
              <w:br w:type="textWrapping"/>
              <w:t>3.根据方案进行工程造价概算及预算。</w:t>
              <w:br w:type="textWrapping"/>
              <w:t>4.为客户起草招标文件，包括详细的技术细节。</w:t>
              <w:br w:type="textWrapping"/>
              <w:t>5.投标标书制作</w:t>
              <w:br w:type="textWrapping"/>
              <w:t>6.解决客户报建充电站建项目的相关部门报批报建流程、相关申请及申请文件。</w:t>
              <w:br w:type="textWrapping"/>
              <w:t/>
              <w:br w:type="textWrapping"/>
              <w:t>项目管理工作：对于具体落实的项目进行项目立项目并流程化管理具体工作包含以下内容。</w:t>
              <w:br w:type="textWrapping"/>
              <w:t>1.编排项目总体计划，并确认项目中的里程碑。</w:t>
              <w:br w:type="textWrapping"/>
              <w:t>2.项目人员、资源配置，明确各个项目成员的具体工作内容及时间节点。</w:t>
              <w:br w:type="textWrapping"/>
              <w:t>3.项目实施过程中负责业主、施工方及有关政府部门的关系保证工程进度。</w:t>
              <w:br w:type="textWrapping"/>
              <w:t>4.项目实施过程中做到实时掌控项目动态，风险控制。</w:t>
              <w:br w:type="textWrapping"/>
              <w:t/>
              <w:br w:type="textWrapping"/>
              <w:t>在科陆电子工作的一年时间里完成以下充电站建设工程项目案例：</w:t>
              <w:br w:type="textWrapping"/>
              <w:t>1，南昌市红谷滩充电站：充电站共配置，225kW直流快速充电桩5台、45kW直流快速充电桩5台、90kW直流快速充电桩 6台，装机容量达到1.9MW，此大型充电站建设过程总共历时25天完成建设，良好的项目管理达到高速度的建设进度，节约项目成本并保证充电站正常运行。</w:t>
              <w:br w:type="textWrapping"/>
              <w:t>2.南昌市民营科园充电站、南昌市长堎公交总站充电站：两座充电站都采用 45KW充电桩10台、90KW充电桩6台，并同时进行施工，同时完工，给客户一个满意的工程。</w:t>
              <w:br w:type="textWrapping"/>
              <w:t>3.贵州凯里充电站：本充电站采用的是光伏、储能、路灯电源、充电桩为一体的柔性充电站，本充电站前期方案交流、方案起草及确定最终方案由本人一人完成，包括在项目合同签订及项目具体实施也匀由本人全权负责完成。最终保质保量的完成充电站建设工作并正常把投入运营。</w:t>
              <w:br w:type="textWrapping"/>
              <w:t>4.郑州荥阳充电站项目：此项目共安装22台 30KW直流充电桩，从前期方案，到商务谈判、合同签署及最后项目实施全程管控。充电站建设工共历时10天就完成充电站建设并正常运营。</w:t>
            </w:r>
            <w:proofErr w:type="spellStart"/>
            <w:proofErr w:type="spellEnd"/>
          </w:p>
        </w:tc>
      </w:tr>
      <w:tr w:rsidR="00386E79" w14:paraId="503C2D59" w14:textId="77777777">
        <w:trPr>
          <w:trHeight w:hRule="exact" w:val="284"/>
        </w:trPr>
        <w:tc>
          <w:tcPr>
            <w:tcW w:w="5000" w:type="pct"/>
            <w:gridSpan w:val="5"/>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2918"/>
        <w:gridCol w:w="535"/>
        <w:gridCol w:w="1064"/>
        <w:gridCol w:w="3866"/>
      </w:tblGrid>
      <w:tr w:rsidR="00386E79" w14:paraId="64AC9748" w14:textId="77777777">
        <w:trPr>
          <w:trHeight w:val="454"/>
        </w:trPr>
        <w:tc>
          <w:tcPr>
            <w:tcW w:w="2457" w:type="pct"/>
            <w:gridSpan w:val="3"/>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武汉长江通信旗下子公司深圳市联亨技术有限公司</w:t>
            </w:r>
            <w:proofErr w:type="spellStart"/>
            <w:proofErr w:type="spellEnd"/>
            <w:proofErr w:type="gramStart"/>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proofErr w:type="gramEnd"/>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2011.05-2014.09 (3年4个月)</w:t>
            </w:r>
            <w:proofErr w:type="spellStart"/>
            <w:proofErr w:type="spellEnd"/>
          </w:p>
        </w:tc>
      </w:tr>
      <w:tr w:rsidR="00386E79" w14:paraId="15D6245A" w14:textId="77777777">
        <w:trPr>
          <w:trHeight w:val="340"/>
        </w:trPr>
        <w:tc>
          <w:tcPr>
            <w:tcW w:w="5000" w:type="pct"/>
            <w:gridSpan w:val="5"/>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项目经理/主管</w:t>
            </w:r>
            <w:proofErr w:type="spellStart"/>
            <w:proofErr w:type="spellEnd"/>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tcBorders>
              <w:top w:val="nil"/>
              <w:bottom w:val="nil"/>
            </w:tcBorders>
            <w:vAlign w:val="center"/>
          </w:tcPr>
          <w:p w14:paraId="748C0E31" w14:textId="4BB3119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
            </w:r>
            <w:proofErr w:type="spellStart"/>
            <w:proofErr w:type="spellEnd"/>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
            </w:r>
            <w:proofErr w:type="spellStart"/>
            <w:proofErr w:type="spellEnd"/>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
            </w:r>
            <w:proofErr w:type="spellStart"/>
            <w:proofErr w:type="spellEnd"/>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4"/>
            <w:tcBorders>
              <w:top w:val="nil"/>
              <w:bottom w:val="nil"/>
            </w:tcBorders>
            <w:vAlign w:val="center"/>
          </w:tcPr>
          <w:p w14:paraId="5634C47D" w14:textId="31CAC03D"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
            </w:r>
            <w:proofErr w:type="spellStart"/>
            <w:proofErr w:type="spellEnd"/>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4"/>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研发经理工作内容：</w:t>
              <w:br w:type="textWrapping"/>
              <w:t>1.新产品设计开发，及新项目项目进度，风险控制.</w:t>
              <w:br w:type="textWrapping"/>
              <w:t>2.主体负责华为户通信电源柜非标方案拟定技术难点的分析.</w:t>
              <w:br w:type="textWrapping"/>
              <w:t>3.协调各项资源的合理使用。</w:t>
              <w:br w:type="textWrapping"/>
              <w:t/>
              <w:br w:type="textWrapping"/>
              <w:t>项目经理工作内容：</w:t>
              <w:br w:type="textWrapping"/>
              <w:t/>
              <w:br w:type="textWrapping"/>
              <w:t>1.客户交流、PPT宣讲、产品选型、方案制作、售前测试、投标文件编写等；</w:t>
              <w:br w:type="textWrapping"/>
              <w:t>2.参与营销培训计划，并组织实施和培训；</w:t>
              <w:br w:type="textWrapping"/>
              <w:t>3.产品资料、解决方案、培训课件等资料的编写工作；</w:t>
              <w:br w:type="textWrapping"/>
              <w:t>4.涉及新产品的各类技术问题的收集并解决；</w:t>
              <w:br w:type="textWrapping"/>
              <w:t>5.对客户及市场需求信息的收集与整理；</w:t>
              <w:br w:type="textWrapping"/>
              <w:t>6.制定项目计划；</w:t>
              <w:br w:type="textWrapping"/>
              <w:t>7.协调项目定制类产品并跟踪进度；</w:t>
              <w:br w:type="textWrapping"/>
              <w:t>8.日常技术服务热线支持、解决客户的在线问题；</w:t>
              <w:br w:type="textWrapping"/>
              <w:t>9.熟悉太阳能发电系统组件的特点，太阳能发电系统的集成原理和组件构成及太阳能发电系统的设计和施工。</w:t>
              <w:br w:type="textWrapping"/>
              <w:t/>
              <w:br w:type="textWrapping"/>
              <w:t>已完成的太阳能应该用方案介绍：</w:t>
              <w:br w:type="textWrapping"/>
              <w:t/>
              <w:br w:type="textWrapping"/>
              <w:t>安装地址：香港西贡区8KW家用离网太阳能系统（屋顶安装）</w:t>
              <w:br w:type="textWrapping"/>
              <w:t/>
              <w:br w:type="textWrapping"/>
              <w:t>负载情况：室内照明灯，2台洗衣机 1台冰箱 1台电饭锅 1台电磁炉 1套家庭KTV系统 2台酒柜 1台微波炉等家用电器功率约4000W,</w:t>
              <w:br w:type="textWrapping"/>
              <w:t/>
              <w:br w:type="textWrapping"/>
              <w:t xml:space="preserve">        根据客户的负载情况及香港的太阳能资源情况考虑到能保证24小不断电的情况采用总工率8KW的光伏发电组件，组件每天发电3.5小时。依据客户屋顶情况采用32PCS/250Wp的组件整体铺设在屋顶，安装倾角20度。 系统将每4pcs 的光伏组件正负连接串为一个串共8个串，然后每4个串经过一个汇流盒汇流后输出一路共两路，将汇流后的两路分另汇入2台太阳能控制器。然后将太阳能控制器的输出并联后接入电池组。最后将逆变器接入电池，逆变器的输出接入负载.</w:t>
              <w:br w:type="textWrapping"/>
              <w:t/>
              <w:br w:type="textWrapping"/>
              <w:t xml:space="preserve">        器件配置：采用250W/p 的光伏组件32PCS。48V/4KW离网光伏逆变器2台。16PCS铁锂电池模块48V/50Ah及户外电池柜两台。逆变器 48V转220V/5000W</w:t>
            </w:r>
            <w:proofErr w:type="spellStart"/>
            <w:proofErr w:type="spellEnd"/>
          </w:p>
        </w:tc>
      </w:tr>
      <w:tr w:rsidR="00386E79" w14:paraId="503C2D59" w14:textId="77777777">
        <w:trPr>
          <w:trHeight w:hRule="exact" w:val="284"/>
        </w:trPr>
        <w:tc>
          <w:tcPr>
            <w:tcW w:w="5000" w:type="pct"/>
            <w:gridSpan w:val="5"/>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2918"/>
        <w:gridCol w:w="535"/>
        <w:gridCol w:w="1064"/>
        <w:gridCol w:w="3866"/>
      </w:tblGrid>
      <w:tr w:rsidR="00386E79" w14:paraId="64AC9748" w14:textId="77777777">
        <w:trPr>
          <w:trHeight w:val="454"/>
        </w:trPr>
        <w:tc>
          <w:tcPr>
            <w:tcW w:w="2457" w:type="pct"/>
            <w:gridSpan w:val="3"/>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艾默生网络能源有限公司</w:t>
            </w:r>
            <w:proofErr w:type="spellStart"/>
            <w:proofErr w:type="spellEnd"/>
            <w:proofErr w:type="gramStart"/>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proofErr w:type="gramEnd"/>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2008.09-2011.05 (2年8个月)</w:t>
            </w:r>
            <w:proofErr w:type="spellStart"/>
            <w:proofErr w:type="spellEnd"/>
          </w:p>
        </w:tc>
      </w:tr>
      <w:tr w:rsidR="00386E79" w14:paraId="15D6245A" w14:textId="77777777">
        <w:trPr>
          <w:trHeight w:val="340"/>
        </w:trPr>
        <w:tc>
          <w:tcPr>
            <w:tcW w:w="5000" w:type="pct"/>
            <w:gridSpan w:val="5"/>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电气工程师</w:t>
            </w:r>
            <w:proofErr w:type="spellStart"/>
            <w:proofErr w:type="spellEnd"/>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tcBorders>
              <w:top w:val="nil"/>
              <w:bottom w:val="nil"/>
            </w:tcBorders>
            <w:vAlign w:val="center"/>
          </w:tcPr>
          <w:p w14:paraId="748C0E31" w14:textId="4BB3119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
            </w:r>
            <w:proofErr w:type="spellStart"/>
            <w:proofErr w:type="spellEnd"/>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
            </w:r>
            <w:proofErr w:type="spellStart"/>
            <w:proofErr w:type="spellEnd"/>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
            </w:r>
            <w:proofErr w:type="spellStart"/>
            <w:proofErr w:type="spellEnd"/>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4"/>
            <w:tcBorders>
              <w:top w:val="nil"/>
              <w:bottom w:val="nil"/>
            </w:tcBorders>
            <w:vAlign w:val="center"/>
          </w:tcPr>
          <w:p w14:paraId="5634C47D" w14:textId="31CAC03D"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
            </w:r>
            <w:proofErr w:type="spellStart"/>
            <w:proofErr w:type="spellEnd"/>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4"/>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 xml:space="preserve">项目经验: 责任描述：工作职责：</w:t>
              <w:br w:type="textWrapping"/>
              <w:t xml:space="preserve">工作职责包括：参与开发的产品项目：亚太中小容量平台电源系统、爱立信50A大电源系统，电动汽车充电站项目。 </w:t>
              <w:br w:type="textWrapping"/>
              <w:t xml:space="preserve">项目描述：主要工作职责详细说明：</w:t>
              <w:br w:type="textWrapping"/>
              <w:t xml:space="preserve">1.与同事共同完成亚太中小容量平台通信电源系统的功能性能测试，环境可靠性测试及运输跌落测试。</w:t>
              <w:br w:type="textWrapping"/>
              <w:t xml:space="preserve">2.爱立信50A大电源系统：一起解决了系统功率电缆多出线困难的问，同时完成高阻单元的热超标问题，与结构同事一起解决高阻单元空间小出线困难和接线困难问题。完成整机的并机测试。参与EMC解决方案</w:t>
              <w:br w:type="textWrapping"/>
              <w:t xml:space="preserve">3.汽车充电站项目：参与充电桩的造型设计和结构的优化方案，器件选型及器件测试，解决直流充电桩的直流接触器400A大电流充散热问题，提出交流充电桩的漏电和误操作保护方案。解决充电站项目的功能性能问题、安规问题以及EMC问题。</w:t>
              <w:br w:type="textWrapping"/>
              <w:t>另外还参与了HVDC高压直流项目设计、选型，大项目管理优化的学习</w:t>
            </w:r>
            <w:proofErr w:type="spellStart"/>
            <w:proofErr w:type="spellEnd"/>
          </w:p>
        </w:tc>
      </w:tr>
      <w:tr w:rsidR="00386E79" w14:paraId="503C2D59" w14:textId="77777777">
        <w:trPr>
          <w:trHeight w:hRule="exact" w:val="284"/>
        </w:trPr>
        <w:tc>
          <w:tcPr>
            <w:tcW w:w="5000" w:type="pct"/>
            <w:gridSpan w:val="5"/>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05EBA775" w14:textId="77777777">
        <w:trPr>
          <w:trHeight w:hRule="exact" w:val="284"/>
        </w:trPr>
        <w:tc>
          <w:tcPr>
            <w:tcW w:w="5000" w:type="pct"/>
            <w:tcBorders>
              <w:top w:val="single" w:sz="4" w:space="0" w:color="E7E6E6"/>
              <w:bottom w:val="nil"/>
            </w:tcBorders>
            <w:vAlign w:val="center"/>
          </w:tcPr>
          <w:p w14:paraId="43DCBA80" w14:textId="77777777" w:rsidR="00386E79" w:rsidRDefault="00386E79">
            <w:pPr>
              <w:pStyle w:val="p1"/>
              <w:spacing w:line="360" w:lineRule="exact"/>
              <w:jc w:val="both"/>
              <w:rPr>
                <w:rFonts w:ascii="黑体" w:eastAsia="黑体" w:hAnsi="黑体" w:cs="Arial"/>
                <w:color w:val="262626"/>
                <w:sz w:val="21"/>
                <w:szCs w:val="21"/>
              </w:rPr>
            </w:pPr>
          </w:p>
        </w:tc>
      </w:tr>
      <w:tr w:rsidR="00386E79" w14:paraId="28CE590D" w14:textId="77777777">
        <w:trPr>
          <w:trHeight w:val="567"/>
        </w:trPr>
        <w:tc>
          <w:tcPr>
            <w:tcW w:w="5000" w:type="pct"/>
            <w:tcBorders>
              <w:top w:val="nil"/>
              <w:bottom w:val="nil"/>
            </w:tcBorders>
            <w:vAlign w:val="center"/>
          </w:tcPr>
          <w:p w14:paraId="3C83D6A5" w14:textId="77777777" w:rsidR="00386E79" w:rsidRDefault="006A619F">
            <w:pPr>
              <w:widowControl/>
              <w:spacing w:line="360" w:lineRule="exact"/>
              <w:jc w:val="left"/>
              <w:rPr>
                <w:rFonts w:ascii="黑体" w:eastAsia="黑体" w:hAnsi="黑体" w:cs="Arial"/>
                <w:color w:val="262626"/>
                <w:sz w:val="28"/>
                <w:szCs w:val="28"/>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教育经历</w:t>
            </w: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3"/>
        <w:gridCol w:w="4930"/>
      </w:tblGrid>
      <w:tr w:rsidR="00386E79" w14:paraId="59DB782C" w14:textId="77777777">
        <w:trPr>
          <w:trHeight w:val="454"/>
        </w:trPr>
        <w:tc>
          <w:tcPr>
            <w:tcW w:w="2457" w:type="pct"/>
            <w:tcBorders>
              <w:top w:val="nil"/>
              <w:bottom w:val="nil"/>
            </w:tcBorders>
            <w:vAlign w:val="center"/>
          </w:tcPr>
          <w:p w14:paraId="0F3B0AC9" w14:textId="0032CAEC"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咸宁职业技术学院</w:t>
            </w:r>
            <w:proofErr w:type="spellStart"/>
            <w:proofErr w:type="spellEnd"/>
            <w:proofErr w:type="gramStart"/>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机械电子工程/机电一体化·大专·统招</w:t>
            </w:r>
            <w:proofErr w:type="gramEnd"/>
            <w:proofErr w:type="spellStart"/>
            <w:proofErr w:type="spellEnd"/>
          </w:p>
        </w:tc>
        <w:tc>
          <w:tcPr>
            <w:tcW w:w="2543" w:type="pct"/>
            <w:tcBorders>
              <w:top w:val="nil"/>
              <w:bottom w:val="nil"/>
            </w:tcBorders>
            <w:vAlign w:val="center"/>
          </w:tcPr>
          <w:p w14:paraId="67198A4C" w14:textId="4C7DE59A"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2005.09-2008.07</w:t>
            </w:r>
            <w:proofErr w:type="spellStart"/>
            <w:proofErr w:type="spellEnd"/>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51BE515" w14:textId="77777777">
        <w:trPr>
          <w:trHeight w:hRule="exact" w:val="283"/>
        </w:trPr>
        <w:tc>
          <w:tcPr>
            <w:tcW w:w="5000" w:type="pct"/>
            <w:tcBorders>
              <w:top w:val="nil"/>
              <w:bottom w:val="single" w:sz="4" w:space="0" w:color="E7E6E6"/>
            </w:tcBorders>
            <w:vAlign w:val="center"/>
          </w:tcPr>
          <w:p w14:paraId="539E25C5"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3B0A2081" w14:textId="77777777">
        <w:trPr>
          <w:trHeight w:hRule="exact" w:val="283"/>
        </w:trPr>
        <w:tc>
          <w:tcPr>
            <w:tcW w:w="5000" w:type="pct"/>
            <w:tcBorders>
              <w:top w:val="single" w:sz="4" w:space="0" w:color="E7E6E6"/>
              <w:bottom w:val="nil"/>
            </w:tcBorders>
            <w:vAlign w:val="center"/>
          </w:tcPr>
          <w:p w14:paraId="4A3053C2" w14:textId="77777777" w:rsidR="00386E79" w:rsidRDefault="00386E79">
            <w:pPr>
              <w:pStyle w:val="p1"/>
              <w:spacing w:line="360" w:lineRule="exact"/>
              <w:jc w:val="both"/>
              <w:rPr>
                <w:rFonts w:ascii="黑体" w:eastAsia="黑体" w:hAnsi="黑体" w:cs="Arial"/>
                <w:color w:val="262626"/>
                <w:sz w:val="21"/>
                <w:szCs w:val="21"/>
              </w:rPr>
            </w:pPr>
          </w:p>
        </w:tc>
      </w:tr>
      <w:tr w:rsidR="00386E79" w14:paraId="6FD8513A" w14:textId="77777777">
        <w:trPr>
          <w:trHeight w:val="567"/>
        </w:trPr>
        <w:tc>
          <w:tcPr>
            <w:tcW w:w="5000" w:type="pct"/>
            <w:tcBorders>
              <w:top w:val="nil"/>
              <w:bottom w:val="nil"/>
            </w:tcBorders>
            <w:vAlign w:val="center"/>
          </w:tcPr>
          <w:p w14:paraId="0E8DC55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语言能力</w:t>
            </w:r>
          </w:p>
        </w:tc>
      </w:tr>
      <w:tr w:rsidR="00386E79" w14:paraId="1A87BBC6" w14:textId="77777777">
        <w:trPr>
          <w:trHeight w:val="454"/>
        </w:trPr>
        <w:tc>
          <w:tcPr>
            <w:tcW w:w="5000" w:type="pct"/>
            <w:tcBorders>
              <w:top w:val="nil"/>
              <w:bottom w:val="nil"/>
            </w:tcBorders>
            <w:vAlign w:val="center"/>
          </w:tcPr>
          <w:p w14:paraId="58B107DE" w14:textId="6D567391" w:rsidR="00386E79" w:rsidRDefault="00C93CBD">
            <w:pPr>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
            </w:r>
            <w:proofErr w:type="gramStart"/>
            <w:proofErr w:type="gramEnd"/>
            <w:proofErr w:type="spellStart"/>
            <w:proofErr w:type="spellEnd"/>
            <w:proofErr w:type="spellStart"/>
            <w:proofErr w:type="spellEnd"/>
            <w:proofErr w:type="spellStart"/>
            <w:proofErr w:type="spellEnd"/>
            <w:proofErr w:type="spellStart"/>
            <w:proofErr w:type="spellEnd"/>
            <w:r>
              <w:rPr>
                <w:b w:val="on"/>
                <w:color w:val="0D0D0D"/>
                <w:rFonts w:ascii="黑体" w:eastAsia="黑体" w:hAnsi="黑体" w:cs="黑体"/>
                <w:sz w:val="20"/>
                <w:u w:color="auto"/>
              </w:rPr>
              <w:t>普通话</w:t>
            </w:r>
            <w:r>
              <w:rPr>
                <w:rFonts w:ascii="黑体" w:eastAsia="黑体" w:hAnsi="黑体" w:cs="Arial" w:hint="eastAsia"/>
                <w:color w:val="0D0D0D" w:themeColor="text1" w:themeTint="F2"/>
                <w:sz w:val="20"/>
                <w:szCs w:val="20"/>
              </w:rPr>
              <w:t/>
            </w:r>
            <w:r>
              <w:rPr>
                <w:rFonts w:ascii="黑体" w:eastAsia="黑体" w:hAnsi="黑体" w:cs="Arial" w:hint="eastAsia"/>
                <w:b/>
                <w:color w:val="0D0D0D" w:themeColor="text1" w:themeTint="F2"/>
                <w:kern w:val="0"/>
                <w:sz w:val="20"/>
                <w:szCs w:val="20"/>
                <w:u/>
              </w:rPr>
              <w:t xml:space="preserve"> </w:t>
            </w:r>
            <w:r>
              <w:rPr>
                <w:b w:val="on"/>
                <w:color w:val="0D0D0D"/>
                <w:rFonts w:ascii="黑体" w:eastAsia="黑体" w:hAnsi="黑体" w:cs="黑体"/>
                <w:sz w:val="20"/>
                <w:u w:color="auto"/>
              </w:rPr>
              <w:t/>
            </w:r>
            <w:r>
              <w:rPr>
                <w:rFonts w:ascii="黑体" w:eastAsia="黑体" w:hAnsi="黑体" w:cs="Arial"/>
                <w:b/>
                <w:color w:val="0D0D0D" w:themeColor="text1" w:themeTint="F2"/>
                <w:kern w:val="0"/>
                <w:sz w:val="20"/>
                <w:szCs w:val="20"/>
              </w:rPr>
              <w:t/>
            </w:r>
            <w:r>
              <w:rPr>
                <w:rFonts w:ascii="黑体" w:eastAsia="黑体" w:hAnsi="黑体" w:cs="Arial" w:hint="eastAsia"/>
                <w:b/>
                <w:color w:val="0D0D0D" w:themeColor="text1" w:themeTint="F2"/>
                <w:kern w:val="0"/>
                <w:sz w:val="20"/>
                <w:szCs w:val="20"/>
              </w:rPr>
              <w:t/>
            </w:r>
          </w:p>
        </w:tc>
      </w:tr>
      <w:tr w:rsidR="00386E79" w14:paraId="52D9D657" w14:textId="77777777">
        <w:trPr>
          <w:trHeight w:hRule="exact" w:val="283"/>
        </w:trPr>
        <w:tc>
          <w:tcPr>
            <w:tcW w:w="5000" w:type="pct"/>
            <w:tcBorders>
              <w:top w:val="nil"/>
              <w:bottom w:val="single" w:sz="4" w:space="0" w:color="E7E6E6"/>
            </w:tcBorders>
            <w:vAlign w:val="center"/>
          </w:tcPr>
          <w:p w14:paraId="643B5286"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64E9B31B" w14:textId="77777777">
        <w:trPr>
          <w:trHeight w:hRule="exact" w:val="284"/>
        </w:trPr>
        <w:tc>
          <w:tcPr>
            <w:tcW w:w="5000" w:type="pct"/>
            <w:tcBorders>
              <w:top w:val="single" w:sz="4" w:space="0" w:color="E7E6E6" w:themeColor="background2"/>
              <w:bottom w:val="nil"/>
            </w:tcBorders>
            <w:vAlign w:val="center"/>
          </w:tcPr>
          <w:p w14:paraId="20187268" w14:textId="77777777" w:rsidR="00386E79" w:rsidRDefault="00386E79">
            <w:pPr>
              <w:pStyle w:val="p1"/>
              <w:spacing w:line="360" w:lineRule="exact"/>
              <w:jc w:val="both"/>
              <w:rPr>
                <w:rFonts w:ascii="黑体" w:eastAsia="黑体" w:hAnsi="黑体" w:cs="Arial"/>
                <w:color w:val="262626"/>
                <w:sz w:val="21"/>
                <w:szCs w:val="21"/>
              </w:rPr>
            </w:pPr>
          </w:p>
        </w:tc>
      </w:tr>
      <w:tr w:rsidR="00386E79" w14:paraId="465B31EA" w14:textId="77777777">
        <w:trPr>
          <w:trHeight w:val="567"/>
        </w:trPr>
        <w:tc>
          <w:tcPr>
            <w:tcW w:w="5000" w:type="pct"/>
            <w:tcBorders>
              <w:top w:val="nil"/>
              <w:bottom w:val="nil"/>
            </w:tcBorders>
            <w:vAlign w:val="center"/>
          </w:tcPr>
          <w:p w14:paraId="7488FCE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自我评价</w:t>
            </w:r>
          </w:p>
        </w:tc>
      </w:tr>
      <w:tr w:rsidR="00386E79" w14:paraId="364066B7" w14:textId="77777777">
        <w:trPr>
          <w:trHeight w:val="23"/>
        </w:trPr>
        <w:tc>
          <w:tcPr>
            <w:tcW w:w="5000" w:type="pct"/>
            <w:tcBorders>
              <w:top w:val="nil"/>
              <w:bottom w:val="nil"/>
            </w:tcBorders>
            <w:vAlign w:val="center"/>
          </w:tcPr>
          <w:p w14:paraId="3396AB8F" w14:textId="45136E24" w:rsidR="00386E79" w:rsidRDefault="00180660">
            <w:pPr>
              <w:pStyle w:val="p1"/>
              <w:tabs>
                <w:tab w:val="left" w:pos="397"/>
              </w:tabs>
              <w:spacing w:line="360" w:lineRule="exact"/>
              <w:ind w:leftChars="110" w:left="264"/>
              <w:rPr>
                <w:rFonts w:ascii="黑体" w:eastAsia="黑体" w:hAnsi="黑体" w:cs="Arial"/>
                <w:color w:val="262626"/>
                <w:sz w:val="21"/>
                <w:szCs w:val="21"/>
              </w:rPr>
            </w:pPr>
            <w:r>
              <w:rPr>
                <w:rFonts w:ascii="黑体" w:eastAsia="黑体" w:hAnsi="黑体" w:cs="Arial" w:hint="eastAsia"/>
                <w:color w:val="0D0D0D" w:themeColor="text1" w:themeTint="F2"/>
                <w:kern w:val="2"/>
                <w:sz w:val="20"/>
                <w:szCs w:val="20"/>
              </w:rPr>
              <w:t>1、一直从事通信电源、充电桩、换电、光伏、储能的技术支持，如产品方案、项目建设方案等；</w:t>
              <w:br w:type="textWrapping"/>
              <w:t>2、新能源项目管理，包括项目规划、设计、成本核算、施工管理；</w:t>
              <w:br w:type="textWrapping"/>
              <w:t>3、适应长期国内外出差。</w:t>
            </w:r>
            <w:proofErr w:type="spellStart"/>
            <w:proofErr w:type="spellEnd"/>
          </w:p>
        </w:tc>
      </w:tr>
      <w:tr w:rsidR="00386E79" w14:paraId="2EB7F996" w14:textId="77777777">
        <w:trPr>
          <w:trHeight w:hRule="exact" w:val="284"/>
        </w:trPr>
        <w:tc>
          <w:tcPr>
            <w:tcW w:w="5000" w:type="pct"/>
            <w:tcBorders>
              <w:top w:val="nil"/>
              <w:bottom w:val="single" w:sz="4" w:space="0" w:color="E7E6E6"/>
            </w:tcBorders>
            <w:vAlign w:val="center"/>
          </w:tcPr>
          <w:p w14:paraId="5FB1452F"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45E9E30D" w14:textId="77777777">
        <w:trPr>
          <w:trHeight w:hRule="exact" w:val="283"/>
        </w:trPr>
        <w:tc>
          <w:tcPr>
            <w:tcW w:w="5000" w:type="pct"/>
            <w:vAlign w:val="center"/>
          </w:tcPr>
          <w:p w14:paraId="78007DE0" w14:textId="77777777" w:rsidR="00386E79" w:rsidRDefault="00386E79">
            <w:pPr>
              <w:pStyle w:val="p1"/>
              <w:spacing w:line="360" w:lineRule="exact"/>
              <w:jc w:val="both"/>
              <w:rPr>
                <w:rFonts w:ascii="黑体" w:eastAsia="黑体" w:hAnsi="黑体" w:cs="Arial"/>
                <w:color w:val="262626"/>
                <w:sz w:val="21"/>
                <w:szCs w:val="21"/>
              </w:rPr>
            </w:pPr>
          </w:p>
        </w:tc>
      </w:tr>
    </w:tbl>
    <w:p w14:paraId="38B83A1F" w14:textId="77777777" w:rsidR="00386E79" w:rsidRDefault="006A619F">
      <w:pPr>
        <w:ind w:firstLineChars="61" w:firstLine="98"/>
        <w:jc w:val="center"/>
        <w:rPr>
          <w:rFonts w:ascii="黑体" w:eastAsia="黑体" w:hAnsi="黑体" w:cs="Times New Roman"/>
          <w:color w:val="595959" w:themeColor="text1" w:themeTint="A6"/>
          <w:kern w:val="0"/>
          <w:sz w:val="16"/>
          <w:szCs w:val="16"/>
        </w:rPr>
      </w:pPr>
      <w:r>
        <w:rPr>
          <w:rFonts w:ascii="黑体" w:eastAsia="黑体" w:hAnsi="黑体" w:cs="Times New Roman" w:hint="eastAsia"/>
          <w:color w:val="595959" w:themeColor="text1" w:themeTint="A6"/>
          <w:kern w:val="0"/>
          <w:sz w:val="16"/>
          <w:szCs w:val="16"/>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14:paraId="0E9A8D48" w14:textId="2B36026E" w:rsidR="00386E79" w:rsidRDefault="006A619F">
      <w:pPr>
        <w:jc w:val="center"/>
        <w:rPr>
          <w:rFonts w:ascii="黑体" w:eastAsia="黑体" w:hAnsi="黑体"/>
          <w:color w:val="595959" w:themeColor="text1" w:themeTint="A6"/>
        </w:rPr>
      </w:pPr>
      <w:r>
        <w:rPr>
          <w:rFonts w:ascii="黑体" w:eastAsia="黑体" w:hAnsi="黑体" w:cs="Times New Roman"/>
          <w:color w:val="595959" w:themeColor="text1" w:themeTint="A6"/>
          <w:kern w:val="0"/>
          <w:sz w:val="16"/>
          <w:szCs w:val="16"/>
        </w:rPr>
        <w:t>操作时间：</w:t>
      </w:r>
      <w:r w:rsidR="00B91DA6">
        <w:rPr>
          <w:rFonts w:ascii="黑体" w:eastAsia="黑体" w:hAnsi="黑体" w:cs="Times New Roman" w:hint="eastAsia"/>
          <w:color w:val="595959" w:themeColor="text1" w:themeTint="A6"/>
          <w:kern w:val="0"/>
          <w:sz w:val="16"/>
          <w:szCs w:val="16"/>
        </w:rPr>
        <w:t>2022.05.23 18:32:08</w:t>
      </w:r>
      <w:proofErr w:type="spellStart"/>
      <w:proofErr w:type="spellEnd"/>
      <w:r>
        <w:rPr>
          <w:rFonts w:ascii="黑体" w:eastAsia="黑体" w:hAnsi="黑体" w:cs="Times New Roman"/>
          <w:color w:val="595959" w:themeColor="text1" w:themeTint="A6"/>
          <w:kern w:val="0"/>
          <w:sz w:val="16"/>
          <w:szCs w:val="16"/>
        </w:rPr>
        <w:t xml:space="preserve">  操作人：</w:t>
      </w:r>
      <w:r w:rsidR="000B6991">
        <w:rPr>
          <w:rFonts w:ascii="黑体" w:eastAsia="黑体" w:hAnsi="黑体" w:cs="Arial"/>
          <w:color w:val="595959" w:themeColor="text1" w:themeTint="A6"/>
          <w:kern w:val="0"/>
          <w:sz w:val="16"/>
          <w:szCs w:val="16"/>
        </w:rPr>
        <w:t>92873853</w:t>
      </w:r>
      <w:proofErr w:type="spellStart"/>
      <w:proofErr w:type="spellEnd"/>
    </w:p>
    <w:p w14:paraId="5A2ACAB6" w14:textId="77777777" w:rsidR="00386E79" w:rsidRDefault="00386E79">
      <w:pPr>
        <w:jc w:val="center"/>
        <w:rPr>
          <w:rFonts w:ascii="黑体" w:eastAsia="黑体" w:hAnsi="黑体"/>
          <w:color w:val="808080" w:themeColor="background1" w:themeShade="80"/>
        </w:rPr>
      </w:pPr>
    </w:p>
    <w:sectPr w:rsidR="00386E79">
      <w:headerReference w:type="default" r:id="rId9"/>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E8E403" w14:textId="77777777" w:rsidR="00E776EF" w:rsidRDefault="00E776EF">
      <w:r>
        <w:separator/>
      </w:r>
    </w:p>
  </w:endnote>
  <w:endnote w:type="continuationSeparator" w:id="0">
    <w:p w14:paraId="452811D8" w14:textId="77777777" w:rsidR="00E776EF" w:rsidRDefault="00E77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幼圆">
    <w:altName w:val="宋体"/>
    <w:panose1 w:val="020B0604020202020204"/>
    <w:charset w:val="86"/>
    <w:family w:val="modern"/>
    <w:pitch w:val="fixed"/>
    <w:sig w:usb0="00000001" w:usb1="080E0000" w:usb2="00000010" w:usb3="00000000" w:csb0="00040000" w:csb1="00000000"/>
  </w:font>
  <w:font w:name="DIN Alternate">
    <w:altName w:val="﷽﷽﷽﷽﷽﷽﷽﷽ift Light"/>
    <w:panose1 w:val="020B0500000000000000"/>
    <w:charset w:val="00"/>
    <w:family w:val="swiss"/>
    <w:pitch w:val="variable"/>
    <w:sig w:usb0="8000002F" w:usb1="10000048" w:usb2="00000000" w:usb3="00000000" w:csb0="00000111" w:csb1="00000000"/>
  </w:font>
  <w:font w:name="PingFang SC">
    <w:altName w:val="微软雅黑"/>
    <w:panose1 w:val="020B0400000000000000"/>
    <w:charset w:val="86"/>
    <w:family w:val="swiss"/>
    <w:pitch w:val="default"/>
    <w:sig w:usb0="A00002FF" w:usb1="7ACFFDFB" w:usb2="00000017" w:usb3="00000000" w:csb0="00040001" w:csb1="00000000"/>
  </w:font>
  <w:font w:name="黑体">
    <w:altName w:val="SimHei"/>
    <w:panose1 w:val="02010609060101010101"/>
    <w:charset w:val="86"/>
    <w:family w:val="modern"/>
    <w:pitch w:val="fixed"/>
    <w:sig w:usb0="800002BF" w:usb1="38CF7CFA" w:usb2="00000016" w:usb3="00000000" w:csb0="00040001" w:csb1="00000000"/>
  </w:font>
  <w:font w:name="FZHei-B01S">
    <w:altName w:val="DengXian"/>
    <w:panose1 w:val="020B0604020202020204"/>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2F6954" w14:textId="77777777" w:rsidR="00E776EF" w:rsidRDefault="00E776EF">
      <w:r>
        <w:separator/>
      </w:r>
    </w:p>
  </w:footnote>
  <w:footnote w:type="continuationSeparator" w:id="0">
    <w:p w14:paraId="4CEFCC29" w14:textId="77777777" w:rsidR="00E776EF" w:rsidRDefault="00E77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F81F9E" w14:textId="3AE27185" w:rsidR="00386E79" w:rsidRDefault="006A619F" w:rsidP="00386E79">
    <w:pPr>
      <w:pStyle w:val="p1"/>
      <w:wordWrap w:val="0"/>
      <w:ind w:rightChars="-17" w:right="-41"/>
      <w:jc w:val="right"/>
      <w:rPr>
        <w:rFonts w:ascii="Arial" w:eastAsia="黑体" w:hAnsi="Arial" w:cs="Arial"/>
        <w:color w:val="767171" w:themeColor="background2" w:themeShade="80"/>
      </w:rP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rStyle w:val="s2"/>
        <w:rFonts w:ascii="Arial" w:eastAsia="黑体" w:hAnsi="Arial" w:cs="Arial"/>
        <w:noProof/>
        <w:color w:val="767171" w:themeColor="background2" w:themeShade="80"/>
      </w:rPr>
      <w:drawing>
        <wp:anchor distT="0" distB="0" distL="114300" distR="114300" simplePos="0" relativeHeight="251622400" behindDoc="0" locked="0" layoutInCell="1" allowOverlap="1" wp14:anchorId="6EB878B4" wp14:editId="35FB939E">
          <wp:simplePos x="0" y="0"/>
          <wp:positionH relativeFrom="page">
            <wp:posOffset>685165</wp:posOffset>
          </wp:positionH>
          <wp:positionV relativeFrom="paragraph">
            <wp:posOffset>-70485</wp:posOffset>
          </wp:positionV>
          <wp:extent cx="647700" cy="255905"/>
          <wp:effectExtent l="0" t="0" r="0" b="0"/>
          <wp:wrapNone/>
          <wp:docPr id="3874" name="_x0000_s191224" descr="IPPAAPJ7YBCZXKR7%48(_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 name="_x0000_s191224" descr="IPPAAPJ7YBCZXKR7%48(_3E"/>
                  <pic:cNvPicPr>
                    <a:picLocks noChangeAspect="1"/>
                  </pic:cNvPicPr>
                </pic:nvPicPr>
                <pic:blipFill>
                  <a:blip r:embed="rId1"/>
                  <a:stretch>
                    <a:fillRect/>
                  </a:stretch>
                </pic:blipFill>
                <pic:spPr>
                  <a:xfrm>
                    <a:off x="0" y="0"/>
                    <a:ext cx="648000" cy="255600"/>
                  </a:xfrm>
                  <a:prstGeom prst="rect">
                    <a:avLst/>
                  </a:prstGeom>
                </pic:spPr>
              </pic:pic>
            </a:graphicData>
          </a:graphic>
        </wp:anchor>
      </w:drawing>
    </w:r>
    <w:r>
      <w:rPr>
        <w:rStyle w:val="s1"/>
        <w:rFonts w:ascii="Arial" w:eastAsia="黑体" w:hAnsi="Arial" w:cs="Arial" w:hint="default"/>
        <w:color w:val="3B3838" w:themeColor="background2" w:themeShade="40"/>
      </w:rPr>
      <w:t>简历编号：</w:t>
    </w:r>
    <w:r w:rsidR="000E650D">
      <w:rPr>
        <w:rStyle w:val="s1"/>
        <w:rFonts w:ascii="Arial" w:eastAsia="黑体" w:hAnsi="Arial" w:cs="Arial" w:hint="default"/>
        <w:color w:val="3B3838" w:themeColor="background2" w:themeShade="40"/>
      </w:rPr>
      <w:t>756b8dfa23Af0719f283708</w:t>
    </w:r>
    <w:proofErr w:type="spellStart"/>
    <w:proofErr w:type="spellEnd"/>
    <w:r>
      <w:rPr>
        <w:rStyle w:val="s2"/>
        <w:rFonts w:ascii="Arial" w:eastAsia="黑体" w:hAnsi="Arial" w:cs="Arial"/>
        <w:color w:val="3B3838" w:themeColor="background2" w:themeShade="40"/>
      </w:rPr>
      <w:t xml:space="preserve">  |  </w:t>
    </w:r>
    <w:r>
      <w:rPr>
        <w:rStyle w:val="s1"/>
        <w:rFonts w:ascii="Arial" w:eastAsia="黑体" w:hAnsi="Arial" w:cs="Arial" w:hint="default"/>
        <w:color w:val="3B3838" w:themeColor="background2" w:themeShade="40"/>
      </w:rPr>
      <w:t>更新时间：</w:t>
    </w:r>
    <w:r w:rsidR="000E650D">
      <w:rPr>
        <w:rStyle w:val="s1"/>
        <w:rFonts w:ascii="Arial" w:eastAsia="黑体" w:hAnsi="Arial" w:cs="Arial" w:hint="default"/>
        <w:color w:val="3B3838" w:themeColor="background2" w:themeShade="40"/>
      </w:rPr>
      <w:t>2022.03.02 19:07</w:t>
    </w:r>
    <w:proofErr w:type="spellStart"/>
    <w:proofErr w:type="spellEnd"/>
    <w:r>
      <w:rPr>
        <w:rStyle w:val="s2"/>
        <w:rFonts w:ascii="Arial" w:eastAsia="黑体" w:hAnsi="Arial" w:cs="Arial"/>
        <w:color w:val="3B3838" w:themeColor="background2" w:themeShade="40"/>
      </w:rPr>
      <w:t xml:space="preserve">  </w:t>
    </w:r>
    <w:r>
      <w:rPr>
        <w:noProof/>
      </w:rPr>
      <w:pict>
        <v:shapetype>
          <v:textpath on="t" fitshape="t"/>
          <o:lock v:ext="view"/>
        </v:shapetype>
        <v:shape id="PowerPlusWaterMarkObject" o:spid="_x0000_s102" type="#_x0000_t136" style="position: absolute;width: 600pt;height: 15pt;z-index: -251654144;mso-wrap-edited: f;top: -40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0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0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p>
  <w:p w14:paraId="6DE1D94C" w14:textId="77777777" w:rsidR="00386E79" w:rsidRDefault="006A619F">
    <w:pPr>
      <w:pStyle w:val="p1"/>
      <w:rPr>
        <w:rStyle w:val="s2"/>
        <w:color w:val="767171" w:themeColor="background2" w:themeShade="80"/>
      </w:rPr>
    </w:pPr>
    <w:r>
      <w:rPr>
        <w:noProof/>
      </w:rPr>
      <mc:AlternateContent>
        <mc:Choice Requires="wps">
          <w:drawing>
            <wp:anchor distT="0" distB="0" distL="114300" distR="114300" simplePos="0" relativeHeight="251621376" behindDoc="0" locked="0" layoutInCell="1" allowOverlap="1" wp14:anchorId="0F5AE28D" wp14:editId="2CB20002">
              <wp:simplePos x="0" y="0"/>
              <wp:positionH relativeFrom="margin">
                <wp:posOffset>0</wp:posOffset>
              </wp:positionH>
              <wp:positionV relativeFrom="paragraph">
                <wp:posOffset>127000</wp:posOffset>
              </wp:positionV>
              <wp:extent cx="6182360" cy="5715"/>
              <wp:effectExtent l="0" t="0" r="0" b="0"/>
              <wp:wrapNone/>
              <wp:docPr id="3875" name="_x0000_s19122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82360" cy="5715"/>
                      </a:xfrm>
                      <a:prstGeom prst="line">
                        <a:avLst/>
                      </a:prstGeom>
                      <a:ln w="6350">
                        <a:solidFill>
                          <a:schemeClr val="bg2">
                            <a:lumMod val="75000"/>
                          </a:schemeClr>
                        </a:solidFill>
                        <a:miter lim="0"/>
                      </a:ln>
                    </wps:spPr>
                    <wps:style>
                      <a:lnRef idx="1">
                        <a:schemeClr val="bg2">
                          <a:lumMod val="75000"/>
                        </a:schemeClr>
                      </a:lnRef>
                      <a:fillRef idx="0">
                        <a:scrgbClr r="0" g="0" b="0"/>
                      </a:fillRef>
                      <a:effectRef idx="0">
                        <a:schemeClr val="accent1"/>
                      </a:effectRef>
                      <a:fontRef idx="minor">
                        <a:schemeClr val="tx1"/>
                      </a:fontRef>
                    </wps:style>
                    <wps:bodyPr/>
                  </wps:wsp>
                </a:graphicData>
              </a:graphic>
            </wp:anchor>
          </w:drawing>
        </mc:Choice>
        <mc:Fallback xmlns:wpsCustomData="http://www.wps.cn/officeDocument/2013/wpsCustomData" xmlns:w16sdtdh="http://schemas.microsoft.com/office/word/2020/wordml/sdtdatahash">
          <w:pict>
            <v:line id="_x0000_s191225" o:spid="_x0000_s1026" o:spt="20" style="position:absolute;left:0pt;margin-left:0pt;margin-top:10pt;height:0.45pt;width:486.8pt;mso-position-horizontal-relative:margin;z-index:251621376;mso-width-relative:page;mso-height-relative:page;" filled="f" stroked="t" coordsize="21600,21600" o:gfxdata="UEsFBgAAAAAAAAAAAAAAAAAAAAAAAFBLAwQKAAAAAACHTuJAAAAAAAAAAAAAAAAABAAAAGRycy9Q SwMEFAAAAAgAh07iQGOJQbrVAAAABgEAAA8AAABkcnMvZG93bnJldi54bWxNj81Ow0AMhO9IvMPK SNzopiC1acimByp+DgipBQlxc7MmCWS9VdZNy9vjnuA4Hmvmm3J5DL0ZaUhdZAfTSQaGuI6+48bB 2+v9VQ4mCbLHPjI5+KEEy+r8rMTCxwOvadxIYzSEU4EOWpFdYW2qWwqYJnFHrN5nHAKKyqGxfsCD hofeXmfZzAbsWBta3NFdS/X3Zh8c4ItfycPc589PX+NjkPz9o1uxc5cX0+wWjNBR/p7hhK/oUCnT Nu7ZJ9M70CHiQDvAqLuY38zAbE+HBdiqtP/xq19QSwMEFAAAAAgAh07iQNOFUXbmAQAAsgMAAA4A AABkcnMvZTJvRG9jLnhtbK1TS4/TMBC+I/EfLN9pklZ9EDVddVuVywKVFs6rqeMkFn7J9jbpv2fs tIWFG8IHy57H55lvPq8fBiXJmTsvjK5oMckp4ZqZWui2ot+/HT6sKPEBdA3SaF7RC/f0YfP+3bq3 JZ+azsiaO4Ig2pe9rWgXgi2zzLOOK/ATY7lGZ2OcgoBX12a1gx7Rlcymeb7IeuNq6wzj3qN1Pzrp JuE3DWfha9N4HoisKNYW0u7Sfop7tllD2TqwnWDXMuAfqlAgND56h9pDAPLqxF9QSjBnvGnChBmV maYRjKcesJsi/6Ob5w4sT70gOd7eafL/D5Z9OR8dEXVFZ6vlnBINCqf0MuS4XnzxsZhO55Gk3voS Y3f66GKbbNDP9smwH55os+tAt3zrLbKNGojh2Zv4ePF2zBwapyICtk6GNIfLfQ58CIShcVGsprMF jouhb74sUgUZlLdc63z4xI0i8VBRKXRkCUo4P/kQX4fyFhLN2hyElGnSUpMe8WfzCA6ot0ZCwKOy yIDXLSUgWxQyCy4heiNFHbMjjnftaScdOQOKaXvYPm4fU5B8VZ9NPZqXcyQuMXCPT/W8AYrF7cF3 Y0pyjUJUIuBvkEJdKcFGpL6yORIYqTyZ+nJ0N5ZRGOmFq4ij8n6/p+xfX23zE1BLAwQKAAAAAACH TuJAAAAAAAAAAAAAAAAABgAAAF9yZWxzL1BLAwQUAAAACACHTuJAihRmPNEAAACUAQAACwAAAF9y ZWxzLy5yZWxzpZDBasMwDIbvg72D0X1xmsMYo04vo9Br6R7A2IpjGltGMtn69vMOg2X0tqN+oe8T //7wmRa1IkukbGDX9aAwO/IxBwPvl+PTCyipNnu7UEYDNxQ4jI8P+zMutrYjmWMR1ShZDMy1llet xc2YrHRUMLfNRJxsbSMHXay72oB66Ptnzb8ZMG6Y6uQN8MkPoC630sx/2Ck6JqGpdo6SpmmK7h5V B7Zlju7INuEbuUazHLAa8CwaB2pZ134EfV+/+6fe00c+47rVfoeM649Xb7ocvwBQSwMEFAAAAAgA h07iQH7m5SD3AAAA4QEAABMAAABbQ29udGVudF9UeXBlc10ueG1slZFBTsMwEEX3SNzB8hYlTrtA CCXpgrRLQKgcYGRPEotkbHlMaG+Pk7YbRJFY2jP/vye73BzGQUwY2Dqq5CovpEDSzljqKvm+32UP UnAEMjA4wkoekeWmvr0p90ePLFKauJJ9jP5RKdY9jsC580hp0rowQkzH0CkP+gM6VOuiuFfaUUSK WZw7ZF022MLnEMX2kK5PJgEHluLptDizKgneD1ZDTKZqIvODkp0JeUouO9xbz3dJQ6pfCfPkOuCc e0lPE6xB8QohPsOYNJQJrIz7ooBT/nfJbDly5trWasybwE2KveF0sbrWjmvXOP3f8u2SunSr5YPq b1BLAQIUABQAAAAIAIdO4kB+5uUg9wAAAOEBAAATAAAAAAAAAAEAIAAAAGoEAABbQ29udGVudF9U eXBlc10ueG1sUEsBAhQACgAAAAAAh07iQAAAAAAAAAAAAAAAAAYAAAAAAAAAAAAQAAAATAMAAF9y ZWxzL1BLAQIUABQAAAAIAIdO4kCKFGY80QAAAJQBAAALAAAAAAAAAAEAIAAAAHADAABfcmVscy8u cmVsc1BLAQIUAAoAAAAAAIdO4kAAAAAAAAAAAAAAAAAEAAAAAAAAAAAAEAAAABYAAABkcnMvUEsB AhQAFAAAAAgAh07iQGOJQbrVAAAABgEAAA8AAAAAAAAAAQAgAAAAOAAAAGRycy9kb3ducmV2Lnht bFBLAQIUABQAAAAIAIdO4kDThVF25gEAALIDAAAOAAAAAAAAAAEAIAAAADoBAABkcnMvZTJvRG9j LnhtbFBLBQYAAAAABgAGAFkBAACSBQAAAAA= ">
              <v:fill on="f" focussize="0,0"/>
              <v:stroke weight="0.5pt" color="#AFABAB [2414]" miterlimit="0" joinstyle="miter"/>
              <v:imagedata o:title=""/>
              <o:lock v:ext="edit" aspectratio="t"/>
            </v:line>
          </w:pict>
        </mc:Fallback>
      </mc:AlternateContent>
    </w:r>
  </w:p>
  <w:p w14:paraId="0C5A1DD7" w14:textId="7D91CD18" w:rsidR="00386E79" w:rsidRDefault="00E776EF">
    <w:pPr>
      <w:pStyle w:val="a4"/>
    </w:pPr>
    <w:r>
      <w:pict w14:anchorId="21628C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107" type="#_x0000_t136" alt="" style="position:absolute;left:0;text-align:left;margin-left:-130pt;margin-top:905pt;width:110pt;height:11pt;rotation:334;z-index:-2516879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28098CD">
        <v:shape id="_x0000_s2106" type="#_x0000_t136" alt="" style="position:absolute;left:0;text-align:left;margin-left:-156pt;margin-top:1085pt;width:110pt;height:11pt;rotation:334;z-index:-2516869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6CB766">
        <v:shape id="_x0000_s2105" type="#_x0000_t136" alt="" style="position:absolute;left:0;text-align:left;margin-left:-182pt;margin-top:1265pt;width:110pt;height:11pt;rotation:334;z-index:-2516858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E4802AF">
        <v:shape id="_x0000_s2104" type="#_x0000_t136" alt="" style="position:absolute;left:0;text-align:left;margin-left:-208pt;margin-top:1445pt;width:110pt;height:11pt;rotation:334;z-index:-2516848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5B38FB1">
        <v:shape id="_x0000_s2103" type="#_x0000_t136" alt="" style="position:absolute;left:0;text-align:left;margin-left:-234pt;margin-top:1625pt;width:110pt;height:11pt;rotation:334;z-index:-2516838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79F7632">
        <v:shape id="_x0000_s2102" type="#_x0000_t136" alt="" style="position:absolute;left:0;text-align:left;margin-left:186.9pt;margin-top:900pt;width:110pt;height:11pt;rotation:334;z-index:-2516787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7DB0A22">
        <v:shape id="_x0000_s2101" type="#_x0000_t136" alt="" style="position:absolute;left:0;text-align:left;margin-left:160.9pt;margin-top:15in;width:110pt;height:11pt;rotation:334;z-index:-2516776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3CE459">
        <v:shape id="_x0000_s2100" type="#_x0000_t136" alt="" style="position:absolute;left:0;text-align:left;margin-left:134.9pt;margin-top:1260pt;width:110pt;height:11pt;rotation:334;z-index:-2516766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0F92537">
        <v:shape id="_x0000_s2099" type="#_x0000_t136" alt="" style="position:absolute;left:0;text-align:left;margin-left:108.9pt;margin-top:20in;width:110pt;height:11pt;rotation:334;z-index:-2516756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05FFDCA">
        <v:shape id="_x0000_s2098" type="#_x0000_t136" alt="" style="position:absolute;left:0;text-align:left;margin-left:82.9pt;margin-top:1620pt;width:110pt;height:11pt;rotation:334;z-index:-2516746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05837D">
        <v:shape id="_x0000_s2097" type="#_x0000_t136" alt="" style="position:absolute;left:0;text-align:left;margin-left:56.9pt;margin-top:25in;width:110pt;height:11pt;rotation:334;z-index:-2516736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409C3">
        <v:shape id="_x0000_s2096" type="#_x0000_t136" alt="" style="position:absolute;left:0;text-align:left;margin-left:581.75pt;margin-top:355pt;width:110pt;height:11pt;rotation:334;z-index:-2516725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B7D266">
        <v:shape id="_x0000_s2095" type="#_x0000_t136" alt="" style="position:absolute;left:0;text-align:left;margin-left:503.75pt;margin-top:895pt;width:110pt;height:11pt;rotation:334;z-index:-2516695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C728321">
        <v:shape id="_x0000_s2094" type="#_x0000_t136" alt="" style="position:absolute;left:0;text-align:left;margin-left:477.75pt;margin-top:1075pt;width:110pt;height:11pt;rotation:334;z-index:-2516684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575ED62">
        <v:shape id="_x0000_s2093" type="#_x0000_t136" alt="" style="position:absolute;left:0;text-align:left;margin-left:451.75pt;margin-top:1255pt;width:110pt;height:11pt;rotation:334;z-index:-2516674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5135119">
        <v:shape id="_x0000_s2092" type="#_x0000_t136" alt="" style="position:absolute;left:0;text-align:left;margin-left:425.75pt;margin-top:1435pt;width:110pt;height:11pt;rotation:334;z-index:-2516664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2497CBA">
        <v:shape id="_x0000_s2091" type="#_x0000_t136" alt="" style="position:absolute;left:0;text-align:left;margin-left:399.75pt;margin-top:1615pt;width:110pt;height:11pt;rotation:334;z-index:-2516654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901CCD">
        <v:shape id="_x0000_s2090" type="#_x0000_t136" alt="" style="position:absolute;left:0;text-align:left;margin-left:373.75pt;margin-top:1795pt;width:110pt;height:11pt;rotation:334;z-index:-2516643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EA683FB">
        <v:shape id="_x0000_s2089" type="#_x0000_t136" alt="" style="position:absolute;left:0;text-align:left;margin-left:347.75pt;margin-top:1975pt;width:110pt;height:11pt;rotation:334;z-index:-2516633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928F9C">
        <v:shape id="_x0000_s2088" type="#_x0000_t136" alt="" style="position:absolute;left:0;text-align:left;margin-left:872.65pt;margin-top:530pt;width:110pt;height:11pt;rotation:334;z-index:-2516623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F06CCC">
        <v:shape id="_x0000_s2087" type="#_x0000_t136" alt="" style="position:absolute;left:0;text-align:left;margin-left:846.65pt;margin-top:710pt;width:110pt;height:11pt;rotation:334;z-index:-2516613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E0121FA">
        <v:shape id="_x0000_s2086" type="#_x0000_t136" alt="" style="position:absolute;left:0;text-align:left;margin-left:820.65pt;margin-top:890pt;width:110pt;height:11pt;rotation:334;z-index:-2516602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3E0F7">
        <v:shape id="_x0000_s2085" type="#_x0000_t136" alt="" style="position:absolute;left:0;text-align:left;margin-left:794.65pt;margin-top:1070pt;width:110pt;height:11pt;rotation:334;z-index:-2516592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BD4585">
        <v:shape id="_x0000_s2084" type="#_x0000_t136" alt="" style="position:absolute;left:0;text-align:left;margin-left:768.65pt;margin-top:1250pt;width:110pt;height:11pt;rotation:334;z-index:-2516582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9D7C469">
        <v:shape id="_x0000_s2083" type="#_x0000_t136" alt="" style="position:absolute;left:0;text-align:left;margin-left:742.65pt;margin-top:1430pt;width:110pt;height:11pt;rotation:334;z-index:-2516572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C9AEF8">
        <v:shape id="_x0000_s2082" type="#_x0000_t136" alt="" style="position:absolute;left:0;text-align:left;margin-left:716.65pt;margin-top:1610pt;width:110pt;height:11pt;rotation:334;z-index:-2516561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98F4F2A">
        <v:shape id="_x0000_s2081" type="#_x0000_t136" alt="" style="position:absolute;left:0;text-align:left;margin-left:690.65pt;margin-top:1790pt;width:110pt;height:11pt;rotation:334;z-index:-2516551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652C029">
        <v:shape id="_x0000_s2080" type="#_x0000_t136" alt="" style="position:absolute;left:0;text-align:left;margin-left:664.65pt;margin-top:1970pt;width:110pt;height:11pt;rotation:334;z-index:-2516541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3F74763">
        <v:shape id="_x0000_s2079" type="#_x0000_t136" alt="" style="position:absolute;left:0;text-align:left;margin-left:638.65pt;margin-top:2150pt;width:110pt;height:11pt;rotation:334;z-index:-2516531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35F1F5">
        <v:shape id="_x0000_s2078" type="#_x0000_t136" alt="" style="position:absolute;left:0;text-align:left;margin-left:1163.5pt;margin-top:705pt;width:110pt;height:11pt;rotation:334;z-index:-2516520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E74AB94">
        <v:shape id="_x0000_s2077" type="#_x0000_t136" alt="" style="position:absolute;left:0;text-align:left;margin-left:1137.5pt;margin-top:885pt;width:110pt;height:11pt;rotation:334;z-index:-2516510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A1461BD">
        <v:shape id="_x0000_s2076" type="#_x0000_t136" alt="" style="position:absolute;left:0;text-align:left;margin-left:1111.5pt;margin-top:1065pt;width:110pt;height:11pt;rotation:334;z-index:-2516500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BE0834">
        <v:shape id="_x0000_s2075" type="#_x0000_t136" alt="" style="position:absolute;left:0;text-align:left;margin-left:1085.5pt;margin-top:1245pt;width:110pt;height:11pt;rotation:334;z-index:-2516490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AF7885">
        <v:shape id="_x0000_s2074" type="#_x0000_t136" alt="" style="position:absolute;left:0;text-align:left;margin-left:1059.5pt;margin-top:1425pt;width:110pt;height:11pt;rotation:334;z-index:-2516480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702B8D">
        <v:shape id="_x0000_s2073" type="#_x0000_t136" alt="" style="position:absolute;left:0;text-align:left;margin-left:1033.5pt;margin-top:1605pt;width:110pt;height:11pt;rotation:334;z-index:-2516469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872636C">
        <v:shape id="_x0000_s2072" type="#_x0000_t136" alt="" style="position:absolute;left:0;text-align:left;margin-left:1007.5pt;margin-top:1785pt;width:110pt;height:11pt;rotation:334;z-index:-2516459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8522D0">
        <v:shape id="_x0000_s2071" type="#_x0000_t136" alt="" style="position:absolute;left:0;text-align:left;margin-left:981.5pt;margin-top:1965pt;width:110pt;height:11pt;rotation:334;z-index:-2516449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98E024">
        <v:shape id="_x0000_s2070" type="#_x0000_t136" alt="" style="position:absolute;left:0;text-align:left;margin-left:955.5pt;margin-top:2145pt;width:110pt;height:11pt;rotation:334;z-index:-2516439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264A8FC">
        <v:shape id="_x0000_s2069" type="#_x0000_t136" alt="" style="position:absolute;left:0;text-align:left;margin-left:929.5pt;margin-top:2325pt;width:110pt;height:11pt;rotation:334;z-index:-2516428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C95318">
        <v:shape id="_x0000_s2068" type="#_x0000_t136" alt="" style="position:absolute;left:0;text-align:left;margin-left:1454.4pt;margin-top:880pt;width:110pt;height:11pt;rotation:334;z-index:-2516418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6C032E3">
        <v:shape id="_x0000_s2067" type="#_x0000_t136" alt="" style="position:absolute;left:0;text-align:left;margin-left:1428.4pt;margin-top:1060pt;width:110pt;height:11pt;rotation:334;z-index:-2516408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ADCA3F2">
        <v:shape id="_x0000_s2066" type="#_x0000_t136" alt="" style="position:absolute;left:0;text-align:left;margin-left:1402.4pt;margin-top:1240pt;width:110pt;height:11pt;rotation:334;z-index:-2516398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88FA5C">
        <v:shape id="_x0000_s2065" type="#_x0000_t136" alt="" style="position:absolute;left:0;text-align:left;margin-left:1376.4pt;margin-top:1420pt;width:110pt;height:11pt;rotation:334;z-index:-2516387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0BB4105">
        <v:shape id="_x0000_s2064" type="#_x0000_t136" alt="" style="position:absolute;left:0;text-align:left;margin-left:1350.4pt;margin-top:1600pt;width:110pt;height:11pt;rotation:334;z-index:-2516377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6A427A0">
        <v:shape id="_x0000_s2063" type="#_x0000_t136" alt="" style="position:absolute;left:0;text-align:left;margin-left:1324.4pt;margin-top:1780pt;width:110pt;height:11pt;rotation:334;z-index:-2516367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C929DF0">
        <v:shape id="_x0000_s2062" type="#_x0000_t136" alt="" style="position:absolute;left:0;text-align:left;margin-left:1298.4pt;margin-top:1960pt;width:110pt;height:11pt;rotation:334;z-index:-2516357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3309F47">
        <v:shape id="_x0000_s2061" type="#_x0000_t136" alt="" style="position:absolute;left:0;text-align:left;margin-left:1272.4pt;margin-top:2140pt;width:110pt;height:11pt;rotation:334;z-index:-2516346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9BC76B6">
        <v:shape id="_x0000_s2060" type="#_x0000_t136" alt="" style="position:absolute;left:0;text-align:left;margin-left:1246.4pt;margin-top:2320pt;width:110pt;height:11pt;rotation:334;z-index:-2516336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5A8DC8">
        <v:shape id="_x0000_s2059" type="#_x0000_t136" alt="" style="position:absolute;left:0;text-align:left;margin-left:1220.4pt;margin-top:2500pt;width:110pt;height:11pt;rotation:334;z-index:-2516326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3B5F3B6">
        <v:shape id="_x0000_s2058" type="#_x0000_t136" alt="" style="position:absolute;left:0;text-align:left;margin-left:1745.3pt;margin-top:1055pt;width:110pt;height:11pt;rotation:334;z-index:-2516316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CA82E8">
        <v:shape id="_x0000_s2057" type="#_x0000_t136" alt="" style="position:absolute;left:0;text-align:left;margin-left:1719.3pt;margin-top:1235pt;width:110pt;height:11pt;rotation:334;z-index:-2516305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E398109">
        <v:shape id="_x0000_s2056" type="#_x0000_t136" alt="" style="position:absolute;left:0;text-align:left;margin-left:1693.3pt;margin-top:1415pt;width:110pt;height:11pt;rotation:334;z-index:-2516295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F16CFE5">
        <v:shape id="_x0000_s2055" type="#_x0000_t136" alt="" style="position:absolute;left:0;text-align:left;margin-left:1667.3pt;margin-top:1595pt;width:110pt;height:11pt;rotation:334;z-index:-2516285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62A0B1">
        <v:shape id="_x0000_s2054" type="#_x0000_t136" alt="" style="position:absolute;left:0;text-align:left;margin-left:1641.3pt;margin-top:1775pt;width:110pt;height:11pt;rotation:334;z-index:-2516275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A3DBF15">
        <v:shape id="_x0000_s2053" type="#_x0000_t136" alt="" style="position:absolute;left:0;text-align:left;margin-left:1615.3pt;margin-top:1955pt;width:110pt;height:11pt;rotation:334;z-index:-2516264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32C3168">
        <v:shape id="_x0000_s2052" type="#_x0000_t136" alt="" style="position:absolute;left:0;text-align:left;margin-left:1589.3pt;margin-top:2135pt;width:110pt;height:11pt;rotation:334;z-index:-2516254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E9DDA36">
        <v:shape id="_x0000_s2051" type="#_x0000_t136" alt="" style="position:absolute;left:0;text-align:left;margin-left:1563.3pt;margin-top:2315pt;width:110pt;height:11pt;rotation:334;z-index:-2516244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116949">
        <v:shape id="_x0000_s2050" type="#_x0000_t136" alt="" style="position:absolute;left:0;text-align:left;margin-left:1537.3pt;margin-top:2495pt;width:110pt;height:11pt;rotation:334;z-index:-2516234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46C7141">
        <v:shape id="_x0000_s2049" type="#_x0000_t136" alt="" style="position:absolute;left:0;text-align:left;margin-left:1511.3pt;margin-top:2675pt;width:110pt;height:11pt;rotation:334;z-index:-2516224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108"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2F"/>
    <w:rsid w:val="BFFFC912"/>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7DFE73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108" fillcolor="white">
      <v:fill color="white"/>
    </o:shapedefaults>
    <o:shapelayout v:ext="edit">
      <o:idmap v:ext="edit" data="1"/>
    </o:shapelayout>
  </w:shapeDefaults>
  <w:decimalSymbol w:val="."/>
  <w:listSeparator w:val=","/>
  <w14:docId w14:val="46064D88"/>
  <w15:docId w15:val="{AAAA9AE9-4C9C-0045-BD0F-56222DCD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72ED"/>
    <w:pPr>
      <w:widowControl w:val="0"/>
      <w:jc w:val="both"/>
    </w:pPr>
    <w:rPr>
      <w:kern w:val="2"/>
      <w:sz w:val="24"/>
      <w:szCs w:val="24"/>
    </w:rPr>
  </w:style>
  <w:style w:type="paragraph" w:styleId="1">
    <w:name w:val="heading 1"/>
    <w:basedOn w:val="a"/>
    <w:next w:val="a"/>
    <w:qFormat/>
    <w:pPr>
      <w:spacing w:line="360" w:lineRule="auto"/>
      <w:jc w:val="center"/>
      <w:outlineLvl w:val="0"/>
    </w:pPr>
    <w:rPr>
      <w:rFonts w:ascii="Times New Roman" w:eastAsia="幼圆" w:hAnsi="Times New Roman"/>
      <w:b/>
      <w:color w:val="3B409C"/>
      <w:kern w:val="44"/>
      <w:sz w:val="44"/>
    </w:rPr>
  </w:style>
  <w:style w:type="paragraph" w:styleId="2">
    <w:name w:val="heading 2"/>
    <w:basedOn w:val="a"/>
    <w:next w:val="a"/>
    <w:unhideWhenUsed/>
    <w:qFormat/>
    <w:pPr>
      <w:spacing w:line="360" w:lineRule="auto"/>
      <w:jc w:val="center"/>
      <w:outlineLvl w:val="1"/>
    </w:pPr>
    <w:rPr>
      <w:rFonts w:ascii="Times New Roman" w:eastAsia="幼圆" w:hAnsi="Times New Roman"/>
      <w:b/>
      <w:color w:val="3B409C"/>
      <w:sz w:val="32"/>
    </w:rPr>
  </w:style>
  <w:style w:type="paragraph" w:styleId="3">
    <w:name w:val="heading 3"/>
    <w:basedOn w:val="a"/>
    <w:next w:val="a"/>
    <w:unhideWhenUsed/>
    <w:qFormat/>
    <w:pPr>
      <w:spacing w:line="360" w:lineRule="auto"/>
      <w:jc w:val="center"/>
      <w:outlineLvl w:val="2"/>
    </w:pPr>
    <w:rPr>
      <w:rFonts w:eastAsia="幼圆"/>
      <w:b/>
      <w:color w:val="3B409C"/>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Hyperlink"/>
    <w:basedOn w:val="a0"/>
    <w:qFormat/>
    <w:rPr>
      <w:color w:val="0563C1" w:themeColor="hyperlink"/>
      <w:u w:val="single"/>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qFormat/>
    <w:pPr>
      <w:widowControl/>
      <w:jc w:val="left"/>
    </w:pPr>
    <w:rPr>
      <w:rFonts w:ascii="DIN Alternate" w:hAnsi="DIN Alternate" w:cs="Times New Roman"/>
      <w:color w:val="878787"/>
      <w:kern w:val="0"/>
      <w:sz w:val="18"/>
      <w:szCs w:val="18"/>
    </w:rPr>
  </w:style>
  <w:style w:type="character" w:customStyle="1" w:styleId="s1">
    <w:name w:val="s1"/>
    <w:basedOn w:val="a0"/>
    <w:qFormat/>
    <w:rPr>
      <w:rFonts w:ascii="PingFang SC" w:eastAsia="PingFang SC" w:hAnsi="PingFang SC" w:hint="eastAsia"/>
      <w:sz w:val="18"/>
      <w:szCs w:val="18"/>
    </w:rPr>
  </w:style>
  <w:style w:type="character" w:customStyle="1" w:styleId="s2">
    <w:name w:val="s2"/>
    <w:basedOn w:val="a0"/>
    <w:qFormat/>
  </w:style>
  <w:style w:type="character" w:customStyle="1" w:styleId="10">
    <w:name w:val="未处理的提及1"/>
    <w:basedOn w:val="a0"/>
    <w:uiPriority w:val="99"/>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4948128">
      <w:bodyDiv w:val="1"/>
      <w:marLeft w:val="0"/>
      <w:marRight w:val="0"/>
      <w:marTop w:val="0"/>
      <w:marBottom w:val="0"/>
      <w:divBdr>
        <w:top w:val="none" w:sz="0" w:space="0" w:color="auto"/>
        <w:left w:val="none" w:sz="0" w:space="0" w:color="auto"/>
        <w:bottom w:val="none" w:sz="0" w:space="0" w:color="auto"/>
        <w:right w:val="none" w:sz="0" w:space="0" w:color="auto"/>
      </w:divBdr>
      <w:divsChild>
        <w:div w:id="2975353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12" Target="media/image3.jpeg" Type="http://schemas.openxmlformats.org/officeDocument/2006/relationships/image"/><Relationship Id="rId13" Target="https://lpt.liepin.com/resume/common/dispatch?backUrl=https%3A%2F%2Flpt.liepin.com%2Fcvview%2Fshowresumedetail%3FresIdEncode%3D756b8dfa23Af0719f283708%26sfrom%3DR_LOCALRES%26sss%3Db8eac2a180854bfdfac26273be5879fe%26sScene%3D49382s7WS" TargetMode="External" Type="http://schemas.openxmlformats.org/officeDocument/2006/relationships/hyperlink"/><Relationship Id="rId2" Target="../customXml/item2.xml" Type="http://schemas.openxmlformats.org/officeDocument/2006/relationships/customXml"/><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header1.xml" Type="http://schemas.openxmlformats.org/officeDocument/2006/relationships/header"/></Relationships>
</file>

<file path=word/_rels/head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85512F-1979-483F-99DC-0F9CFEAE7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2021-12-31T20:05:00Z</dcterms:created>
  <dc:creator>LinboZhang</dc:creator>
  <cp:lastModifiedBy>Microsoft Office User</cp:lastModifiedBy>
  <cp:lastPrinted>2021-12-31T21:46:00Z</cp:lastPrinted>
  <dcterms:modified xsi:type="dcterms:W3CDTF">2022-02-22T11:33:00Z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9B5D9A79322E4A74A4268A7B335CAE97</vt:lpwstr>
  </property>
</Properties>
</file>