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3930B" w14:textId="0582F4BA" w:rsidR="00B93835" w:rsidRPr="00465949" w:rsidRDefault="009E1BB9" w:rsidP="00D93E97">
      <w:pPr>
        <w:contextualSpacing/>
        <w:jc w:val="center"/>
        <w:rPr>
          <w:rFonts w:ascii="华文楷体" w:eastAsia="华文楷体" w:hAnsi="华文楷体"/>
          <w:b/>
          <w:bCs/>
          <w:sz w:val="28"/>
          <w:szCs w:val="28"/>
        </w:rPr>
      </w:pPr>
      <w:proofErr w:type="gramStart"/>
      <w:r>
        <w:rPr>
          <w:rFonts w:ascii="华文楷体" w:eastAsia="华文楷体" w:hAnsi="华文楷体" w:hint="eastAsia"/>
          <w:b/>
          <w:bCs/>
          <w:sz w:val="28"/>
          <w:szCs w:val="28"/>
        </w:rPr>
        <w:t>零探智能</w:t>
      </w:r>
      <w:proofErr w:type="gramEnd"/>
      <w:r w:rsidR="00664DE6" w:rsidRPr="00465949">
        <w:rPr>
          <w:rFonts w:ascii="华文楷体" w:eastAsia="华文楷体" w:hAnsi="华文楷体" w:hint="eastAsia"/>
          <w:b/>
          <w:bCs/>
          <w:sz w:val="28"/>
          <w:szCs w:val="28"/>
        </w:rPr>
        <w:t xml:space="preserve"> </w:t>
      </w:r>
      <w:r w:rsidR="00664DE6" w:rsidRPr="00465949">
        <w:rPr>
          <w:rFonts w:ascii="华文楷体" w:eastAsia="华文楷体" w:hAnsi="华文楷体"/>
          <w:b/>
          <w:bCs/>
          <w:sz w:val="28"/>
          <w:szCs w:val="28"/>
        </w:rPr>
        <w:t xml:space="preserve">- </w:t>
      </w:r>
      <w:r w:rsidR="006148DD" w:rsidRPr="00465949">
        <w:rPr>
          <w:rFonts w:ascii="华文楷体" w:eastAsia="华文楷体" w:hAnsi="华文楷体" w:hint="eastAsia"/>
          <w:b/>
          <w:bCs/>
          <w:sz w:val="28"/>
          <w:szCs w:val="28"/>
        </w:rPr>
        <w:t>访谈</w:t>
      </w:r>
      <w:r w:rsidR="00F51555" w:rsidRPr="00465949">
        <w:rPr>
          <w:rFonts w:ascii="华文楷体" w:eastAsia="华文楷体" w:hAnsi="华文楷体" w:hint="eastAsia"/>
          <w:b/>
          <w:bCs/>
          <w:sz w:val="28"/>
          <w:szCs w:val="28"/>
        </w:rPr>
        <w:t>记录</w:t>
      </w:r>
    </w:p>
    <w:p w14:paraId="4919462C" w14:textId="280FFCF8" w:rsidR="006148DD" w:rsidRPr="00897563" w:rsidRDefault="00F51555" w:rsidP="00D93E97">
      <w:pPr>
        <w:pStyle w:val="a3"/>
        <w:numPr>
          <w:ilvl w:val="0"/>
          <w:numId w:val="6"/>
        </w:numPr>
        <w:ind w:firstLineChars="0"/>
        <w:contextualSpacing/>
        <w:rPr>
          <w:rFonts w:ascii="华文楷体" w:eastAsia="华文楷体" w:hAnsi="华文楷体"/>
          <w:b/>
          <w:bCs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  <w:u w:val="single"/>
        </w:rPr>
        <w:t>基本情况</w:t>
      </w:r>
    </w:p>
    <w:p w14:paraId="3DF05BD4" w14:textId="308386BD" w:rsidR="00225163" w:rsidRPr="00897563" w:rsidRDefault="00225163" w:rsidP="00D93E97">
      <w:pPr>
        <w:pStyle w:val="a3"/>
        <w:numPr>
          <w:ilvl w:val="1"/>
          <w:numId w:val="9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sz w:val="22"/>
        </w:rPr>
        <w:t>项目名称：施耐德电池储能系统集成商调研</w:t>
      </w:r>
    </w:p>
    <w:p w14:paraId="6BF0BBA4" w14:textId="4E227073" w:rsidR="008B6B1F" w:rsidRPr="00897563" w:rsidRDefault="00FC73DC" w:rsidP="00D93E97">
      <w:pPr>
        <w:pStyle w:val="a3"/>
        <w:numPr>
          <w:ilvl w:val="1"/>
          <w:numId w:val="9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sz w:val="22"/>
        </w:rPr>
        <w:t>访谈</w:t>
      </w:r>
      <w:r w:rsidR="00B95266" w:rsidRPr="00897563">
        <w:rPr>
          <w:rFonts w:ascii="华文楷体" w:eastAsia="华文楷体" w:hAnsi="华文楷体" w:hint="eastAsia"/>
          <w:sz w:val="22"/>
        </w:rPr>
        <w:t>日期：2</w:t>
      </w:r>
      <w:r w:rsidR="00B95266" w:rsidRPr="00897563">
        <w:rPr>
          <w:rFonts w:ascii="华文楷体" w:eastAsia="华文楷体" w:hAnsi="华文楷体"/>
          <w:sz w:val="22"/>
        </w:rPr>
        <w:t>022/05/20 10-11</w:t>
      </w:r>
      <w:r w:rsidR="00465949">
        <w:rPr>
          <w:rFonts w:ascii="华文楷体" w:eastAsia="华文楷体" w:hAnsi="华文楷体"/>
          <w:sz w:val="22"/>
        </w:rPr>
        <w:t>am</w:t>
      </w:r>
    </w:p>
    <w:p w14:paraId="2E527D57" w14:textId="5BB8D4A6" w:rsidR="00B95266" w:rsidRPr="00897563" w:rsidRDefault="00FC73DC" w:rsidP="00D93E97">
      <w:pPr>
        <w:pStyle w:val="a3"/>
        <w:numPr>
          <w:ilvl w:val="1"/>
          <w:numId w:val="9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sz w:val="22"/>
        </w:rPr>
        <w:t>访谈对象：南京四</w:t>
      </w:r>
      <w:proofErr w:type="gramStart"/>
      <w:r w:rsidRPr="00897563">
        <w:rPr>
          <w:rFonts w:ascii="华文楷体" w:eastAsia="华文楷体" w:hAnsi="华文楷体" w:hint="eastAsia"/>
          <w:sz w:val="22"/>
        </w:rPr>
        <w:t>象</w:t>
      </w:r>
      <w:proofErr w:type="gramEnd"/>
      <w:r w:rsidR="00225163" w:rsidRPr="00897563">
        <w:rPr>
          <w:rFonts w:ascii="华文楷体" w:eastAsia="华文楷体" w:hAnsi="华文楷体" w:hint="eastAsia"/>
          <w:sz w:val="22"/>
        </w:rPr>
        <w:t>创始人、</w:t>
      </w:r>
      <w:proofErr w:type="gramStart"/>
      <w:r w:rsidR="009E1BB9">
        <w:rPr>
          <w:rFonts w:ascii="华文楷体" w:eastAsia="华文楷体" w:hAnsi="华文楷体" w:hint="eastAsia"/>
          <w:sz w:val="22"/>
        </w:rPr>
        <w:t>零探智能</w:t>
      </w:r>
      <w:proofErr w:type="gramEnd"/>
      <w:r w:rsidR="00225163" w:rsidRPr="00897563">
        <w:rPr>
          <w:rFonts w:ascii="华文楷体" w:eastAsia="华文楷体" w:hAnsi="华文楷体" w:hint="eastAsia"/>
          <w:sz w:val="22"/>
        </w:rPr>
        <w:t>CEO</w:t>
      </w:r>
      <w:r w:rsidR="00A93167" w:rsidRPr="00897563">
        <w:rPr>
          <w:rFonts w:ascii="华文楷体" w:eastAsia="华文楷体" w:hAnsi="华文楷体" w:hint="eastAsia"/>
          <w:sz w:val="22"/>
        </w:rPr>
        <w:t>——</w:t>
      </w:r>
      <w:r w:rsidR="002427F6" w:rsidRPr="00897563">
        <w:rPr>
          <w:rFonts w:ascii="华文楷体" w:eastAsia="华文楷体" w:hAnsi="华文楷体" w:hint="eastAsia"/>
          <w:sz w:val="22"/>
        </w:rPr>
        <w:t>陈烨总</w:t>
      </w:r>
    </w:p>
    <w:p w14:paraId="62D55E8C" w14:textId="2B6505F7" w:rsidR="00A93167" w:rsidRPr="00897563" w:rsidRDefault="00A93167" w:rsidP="00D93E97">
      <w:pPr>
        <w:pStyle w:val="a3"/>
        <w:numPr>
          <w:ilvl w:val="0"/>
          <w:numId w:val="6"/>
        </w:numPr>
        <w:ind w:firstLineChars="0"/>
        <w:contextualSpacing/>
        <w:rPr>
          <w:rFonts w:ascii="华文楷体" w:eastAsia="华文楷体" w:hAnsi="华文楷体"/>
          <w:b/>
          <w:bCs/>
          <w:sz w:val="22"/>
          <w:u w:val="single"/>
        </w:rPr>
      </w:pPr>
      <w:r w:rsidRPr="00897563">
        <w:rPr>
          <w:rFonts w:ascii="华文楷体" w:eastAsia="华文楷体" w:hAnsi="华文楷体" w:hint="eastAsia"/>
          <w:b/>
          <w:bCs/>
          <w:sz w:val="22"/>
          <w:u w:val="single"/>
        </w:rPr>
        <w:t>访谈内容</w:t>
      </w:r>
    </w:p>
    <w:p w14:paraId="14798CE8" w14:textId="3977DC1E" w:rsidR="00941C0F" w:rsidRPr="00897563" w:rsidRDefault="00941C0F" w:rsidP="00D93E97">
      <w:pPr>
        <w:pStyle w:val="a3"/>
        <w:numPr>
          <w:ilvl w:val="1"/>
          <w:numId w:val="6"/>
        </w:numPr>
        <w:ind w:firstLineChars="0"/>
        <w:contextualSpacing/>
        <w:rPr>
          <w:rFonts w:ascii="华文楷体" w:eastAsia="华文楷体" w:hAnsi="华文楷体"/>
          <w:b/>
          <w:bCs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表后储能市场细分</w:t>
      </w:r>
    </w:p>
    <w:p w14:paraId="464442B7" w14:textId="3DEEF1CA" w:rsidR="00941C0F" w:rsidRPr="00897563" w:rsidRDefault="00B862FB" w:rsidP="00D93E97">
      <w:pPr>
        <w:pStyle w:val="a3"/>
        <w:numPr>
          <w:ilvl w:val="2"/>
          <w:numId w:val="6"/>
        </w:numPr>
        <w:ind w:firstLineChars="0"/>
        <w:contextualSpacing/>
        <w:rPr>
          <w:rFonts w:ascii="华文楷体" w:eastAsia="华文楷体" w:hAnsi="华文楷体"/>
          <w:b/>
          <w:bCs/>
          <w:sz w:val="22"/>
        </w:rPr>
      </w:pPr>
      <w:r w:rsidRPr="008D258C">
        <w:rPr>
          <w:rFonts w:ascii="华文楷体" w:eastAsia="华文楷体" w:hAnsi="华文楷体" w:hint="eastAsia"/>
          <w:b/>
          <w:bCs/>
          <w:sz w:val="22"/>
          <w:highlight w:val="yellow"/>
        </w:rPr>
        <w:t>用户自投</w:t>
      </w:r>
      <w:r w:rsidR="007D43AA" w:rsidRPr="008D258C">
        <w:rPr>
          <w:rFonts w:ascii="华文楷体" w:eastAsia="华文楷体" w:hAnsi="华文楷体" w:hint="eastAsia"/>
          <w:b/>
          <w:bCs/>
          <w:sz w:val="22"/>
          <w:highlight w:val="yellow"/>
        </w:rPr>
        <w:t>建</w:t>
      </w:r>
      <w:r w:rsidRPr="008D258C">
        <w:rPr>
          <w:rFonts w:ascii="华文楷体" w:eastAsia="华文楷体" w:hAnsi="华文楷体" w:hint="eastAsia"/>
          <w:b/>
          <w:bCs/>
          <w:sz w:val="22"/>
          <w:highlight w:val="yellow"/>
        </w:rPr>
        <w:t>市场</w:t>
      </w:r>
      <w:r w:rsidR="006A50DC" w:rsidRPr="00897563">
        <w:rPr>
          <w:rFonts w:ascii="华文楷体" w:eastAsia="华文楷体" w:hAnsi="华文楷体" w:hint="eastAsia"/>
          <w:b/>
          <w:bCs/>
          <w:sz w:val="22"/>
        </w:rPr>
        <w:t>（表后储能主要模式</w:t>
      </w:r>
      <w:r w:rsidR="00774962" w:rsidRPr="00897563">
        <w:rPr>
          <w:rFonts w:ascii="华文楷体" w:eastAsia="华文楷体" w:hAnsi="华文楷体" w:hint="eastAsia"/>
          <w:b/>
          <w:bCs/>
          <w:sz w:val="22"/>
        </w:rPr>
        <w:t>，系统规模小</w:t>
      </w:r>
      <w:r w:rsidR="006A50DC" w:rsidRPr="00897563">
        <w:rPr>
          <w:rFonts w:ascii="华文楷体" w:eastAsia="华文楷体" w:hAnsi="华文楷体" w:hint="eastAsia"/>
          <w:b/>
          <w:bCs/>
          <w:sz w:val="22"/>
        </w:rPr>
        <w:t>）</w:t>
      </w:r>
    </w:p>
    <w:p w14:paraId="6B6FEC56" w14:textId="444BD630" w:rsidR="00282D89" w:rsidRPr="00897563" w:rsidRDefault="00BD5FDC" w:rsidP="00D93E97">
      <w:pPr>
        <w:pStyle w:val="a3"/>
        <w:numPr>
          <w:ilvl w:val="3"/>
          <w:numId w:val="6"/>
        </w:numPr>
        <w:ind w:firstLineChars="0"/>
        <w:contextualSpacing/>
        <w:rPr>
          <w:rFonts w:ascii="华文楷体" w:eastAsia="华文楷体" w:hAnsi="华文楷体"/>
          <w:b/>
          <w:bCs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降低</w:t>
      </w:r>
      <w:r w:rsidR="007D43AA" w:rsidRPr="00897563">
        <w:rPr>
          <w:rFonts w:ascii="华文楷体" w:eastAsia="华文楷体" w:hAnsi="华文楷体" w:hint="eastAsia"/>
          <w:b/>
          <w:bCs/>
          <w:sz w:val="22"/>
        </w:rPr>
        <w:t>限电</w:t>
      </w:r>
      <w:r w:rsidRPr="00897563">
        <w:rPr>
          <w:rFonts w:ascii="华文楷体" w:eastAsia="华文楷体" w:hAnsi="华文楷体" w:hint="eastAsia"/>
          <w:b/>
          <w:bCs/>
          <w:sz w:val="22"/>
        </w:rPr>
        <w:t>影响</w:t>
      </w:r>
      <w:r w:rsidR="00BC67C8" w:rsidRPr="00897563">
        <w:rPr>
          <w:rFonts w:ascii="华文楷体" w:eastAsia="华文楷体" w:hAnsi="华文楷体" w:hint="eastAsia"/>
          <w:b/>
          <w:bCs/>
          <w:sz w:val="22"/>
        </w:rPr>
        <w:t>、保生产</w:t>
      </w:r>
      <w:r w:rsidRPr="00897563">
        <w:rPr>
          <w:rFonts w:ascii="华文楷体" w:eastAsia="华文楷体" w:hAnsi="华文楷体" w:hint="eastAsia"/>
          <w:b/>
          <w:bCs/>
          <w:sz w:val="22"/>
        </w:rPr>
        <w:t>型</w:t>
      </w:r>
    </w:p>
    <w:p w14:paraId="0427F80A" w14:textId="43C84F0A" w:rsidR="004C6DAF" w:rsidRPr="004C6DAF" w:rsidRDefault="00FD786A" w:rsidP="00D93E97">
      <w:pPr>
        <w:pStyle w:val="a3"/>
        <w:numPr>
          <w:ilvl w:val="4"/>
          <w:numId w:val="6"/>
        </w:numPr>
        <w:ind w:firstLineChars="0"/>
        <w:contextualSpacing/>
        <w:rPr>
          <w:rFonts w:ascii="华文楷体" w:eastAsia="华文楷体" w:hAnsi="华文楷体"/>
          <w:i/>
          <w:iCs/>
          <w:szCs w:val="21"/>
        </w:rPr>
      </w:pPr>
      <w:r w:rsidRPr="00D93E97">
        <w:rPr>
          <w:rFonts w:ascii="华文楷体" w:eastAsia="华文楷体" w:hAnsi="华文楷体" w:hint="eastAsia"/>
          <w:b/>
          <w:bCs/>
          <w:sz w:val="22"/>
        </w:rPr>
        <w:t>工业园区</w:t>
      </w:r>
      <w:r w:rsidRPr="00D93E97">
        <w:rPr>
          <w:rFonts w:ascii="华文楷体" w:eastAsia="华文楷体" w:hAnsi="华文楷体" w:hint="eastAsia"/>
          <w:sz w:val="22"/>
        </w:rPr>
        <w:t>（占公司业务量&gt;7</w:t>
      </w:r>
      <w:r w:rsidRPr="00D93E97">
        <w:rPr>
          <w:rFonts w:ascii="华文楷体" w:eastAsia="华文楷体" w:hAnsi="华文楷体"/>
          <w:sz w:val="22"/>
        </w:rPr>
        <w:t>0%</w:t>
      </w:r>
      <w:r w:rsidRPr="00D93E97">
        <w:rPr>
          <w:rFonts w:ascii="华文楷体" w:eastAsia="华文楷体" w:hAnsi="华文楷体" w:hint="eastAsia"/>
          <w:sz w:val="22"/>
        </w:rPr>
        <w:t>）</w:t>
      </w:r>
    </w:p>
    <w:p w14:paraId="76E5DF22" w14:textId="2EE99D63" w:rsidR="00157911" w:rsidRDefault="00F648FB" w:rsidP="004C6DAF">
      <w:pPr>
        <w:pStyle w:val="a3"/>
        <w:ind w:left="2100" w:firstLineChars="0" w:firstLine="0"/>
        <w:contextualSpacing/>
        <w:rPr>
          <w:rFonts w:ascii="华文楷体" w:eastAsia="华文楷体" w:hAnsi="华文楷体"/>
          <w:szCs w:val="21"/>
        </w:rPr>
      </w:pPr>
      <w:r>
        <w:rPr>
          <w:rFonts w:ascii="华文楷体" w:eastAsia="华文楷体" w:hAnsi="华文楷体" w:hint="eastAsia"/>
          <w:szCs w:val="21"/>
        </w:rPr>
        <w:t>非头部</w:t>
      </w:r>
      <w:r w:rsidR="00157911">
        <w:rPr>
          <w:rFonts w:ascii="华文楷体" w:eastAsia="华文楷体" w:hAnsi="华文楷体" w:hint="eastAsia"/>
          <w:szCs w:val="21"/>
        </w:rPr>
        <w:t>高耗能行业、体量不像化工、钢铁那么大，典型代表：纺织。</w:t>
      </w:r>
      <w:r w:rsidR="00070C07">
        <w:rPr>
          <w:rFonts w:ascii="华文楷体" w:eastAsia="华文楷体" w:hAnsi="华文楷体" w:hint="eastAsia"/>
          <w:szCs w:val="21"/>
        </w:rPr>
        <w:t>没法算经济账。</w:t>
      </w:r>
    </w:p>
    <w:p w14:paraId="755C6282" w14:textId="65EAAC6E" w:rsidR="00841BAA" w:rsidRPr="00D93E97" w:rsidRDefault="00F90454" w:rsidP="004C6DAF">
      <w:pPr>
        <w:pStyle w:val="a3"/>
        <w:ind w:left="2100" w:firstLineChars="0" w:firstLine="0"/>
        <w:contextualSpacing/>
        <w:rPr>
          <w:rFonts w:ascii="华文楷体" w:eastAsia="华文楷体" w:hAnsi="华文楷体"/>
          <w:i/>
          <w:iCs/>
          <w:szCs w:val="21"/>
        </w:rPr>
      </w:pPr>
      <w:proofErr w:type="gramStart"/>
      <w:r w:rsidRPr="00D93E97">
        <w:rPr>
          <w:rFonts w:ascii="华文楷体" w:eastAsia="华文楷体" w:hAnsi="华文楷体" w:hint="eastAsia"/>
          <w:szCs w:val="21"/>
        </w:rPr>
        <w:t>能碳双控</w:t>
      </w:r>
      <w:proofErr w:type="gramEnd"/>
      <w:r w:rsidRPr="00D93E97">
        <w:rPr>
          <w:rFonts w:ascii="华文楷体" w:eastAsia="华文楷体" w:hAnsi="华文楷体" w:hint="eastAsia"/>
          <w:szCs w:val="21"/>
        </w:rPr>
        <w:t>限制工厂负载功率，</w:t>
      </w:r>
      <w:r w:rsidR="008E7ABF" w:rsidRPr="00D93E97">
        <w:rPr>
          <w:rFonts w:ascii="华文楷体" w:eastAsia="华文楷体" w:hAnsi="华文楷体" w:hint="eastAsia"/>
          <w:szCs w:val="21"/>
        </w:rPr>
        <w:t>用户</w:t>
      </w:r>
      <w:r w:rsidR="0055498B" w:rsidRPr="00D93E97">
        <w:rPr>
          <w:rFonts w:ascii="华文楷体" w:eastAsia="华文楷体" w:hAnsi="华文楷体" w:hint="eastAsia"/>
          <w:szCs w:val="21"/>
        </w:rPr>
        <w:t>利用储能</w:t>
      </w:r>
      <w:r w:rsidR="000F1A5F" w:rsidRPr="00D93E97">
        <w:rPr>
          <w:rFonts w:ascii="华文楷体" w:eastAsia="华文楷体" w:hAnsi="华文楷体" w:hint="eastAsia"/>
          <w:szCs w:val="21"/>
        </w:rPr>
        <w:t>降功率运行，延长储能放电时间，</w:t>
      </w:r>
      <w:r w:rsidR="007D43AA" w:rsidRPr="00D93E97">
        <w:rPr>
          <w:rFonts w:ascii="华文楷体" w:eastAsia="华文楷体" w:hAnsi="华文楷体" w:hint="eastAsia"/>
          <w:szCs w:val="21"/>
        </w:rPr>
        <w:t>保证</w:t>
      </w:r>
      <w:r w:rsidR="000F1A5F" w:rsidRPr="00D93E97">
        <w:rPr>
          <w:rFonts w:ascii="华文楷体" w:eastAsia="华文楷体" w:hAnsi="华文楷体" w:hint="eastAsia"/>
          <w:szCs w:val="21"/>
        </w:rPr>
        <w:t>厂内</w:t>
      </w:r>
      <w:r w:rsidR="00BD5FDC" w:rsidRPr="00D93E97">
        <w:rPr>
          <w:rFonts w:ascii="华文楷体" w:eastAsia="华文楷体" w:hAnsi="华文楷体" w:hint="eastAsia"/>
          <w:szCs w:val="21"/>
        </w:rPr>
        <w:t>必要设备</w:t>
      </w:r>
      <w:r w:rsidR="000F1A5F" w:rsidRPr="00D93E97">
        <w:rPr>
          <w:rFonts w:ascii="华文楷体" w:eastAsia="华文楷体" w:hAnsi="华文楷体" w:hint="eastAsia"/>
          <w:szCs w:val="21"/>
        </w:rPr>
        <w:t>正常</w:t>
      </w:r>
      <w:r w:rsidR="00BD5FDC" w:rsidRPr="00D93E97">
        <w:rPr>
          <w:rFonts w:ascii="华文楷体" w:eastAsia="华文楷体" w:hAnsi="华文楷体" w:hint="eastAsia"/>
          <w:szCs w:val="21"/>
        </w:rPr>
        <w:t>运行</w:t>
      </w:r>
      <w:r w:rsidR="00841BAA" w:rsidRPr="00D93E97">
        <w:rPr>
          <w:rFonts w:ascii="华文楷体" w:eastAsia="华文楷体" w:hAnsi="华文楷体" w:hint="eastAsia"/>
          <w:szCs w:val="21"/>
        </w:rPr>
        <w:t>。</w:t>
      </w:r>
      <w:r w:rsidR="00841BAA" w:rsidRPr="00D93E97">
        <w:rPr>
          <w:rFonts w:ascii="华文楷体" w:eastAsia="华文楷体" w:hAnsi="华文楷体" w:hint="eastAsia"/>
          <w:i/>
          <w:iCs/>
          <w:szCs w:val="21"/>
        </w:rPr>
        <w:t>备注：</w:t>
      </w:r>
      <w:proofErr w:type="gramStart"/>
      <w:r w:rsidR="00841BAA" w:rsidRPr="00D93E97">
        <w:rPr>
          <w:rFonts w:ascii="华文楷体" w:eastAsia="华文楷体" w:hAnsi="华文楷体" w:hint="eastAsia"/>
          <w:i/>
          <w:iCs/>
          <w:szCs w:val="21"/>
        </w:rPr>
        <w:t>双碳政策</w:t>
      </w:r>
      <w:proofErr w:type="gramEnd"/>
      <w:r w:rsidR="00841BAA" w:rsidRPr="00D93E97">
        <w:rPr>
          <w:rFonts w:ascii="华文楷体" w:eastAsia="华文楷体" w:hAnsi="华文楷体" w:hint="eastAsia"/>
          <w:i/>
          <w:iCs/>
          <w:szCs w:val="21"/>
        </w:rPr>
        <w:t>下</w:t>
      </w:r>
      <w:r w:rsidR="008E7ABF" w:rsidRPr="00D93E97">
        <w:rPr>
          <w:rFonts w:ascii="华文楷体" w:eastAsia="华文楷体" w:hAnsi="华文楷体" w:hint="eastAsia"/>
          <w:i/>
          <w:iCs/>
          <w:szCs w:val="21"/>
        </w:rPr>
        <w:t>，供电局</w:t>
      </w:r>
      <w:r w:rsidR="00841BAA" w:rsidRPr="00D93E97">
        <w:rPr>
          <w:rFonts w:ascii="华文楷体" w:eastAsia="华文楷体" w:hAnsi="华文楷体" w:hint="eastAsia"/>
          <w:i/>
          <w:iCs/>
          <w:szCs w:val="21"/>
        </w:rPr>
        <w:t>严查柴发运行</w:t>
      </w:r>
      <w:r w:rsidR="008E7ABF" w:rsidRPr="00D93E97">
        <w:rPr>
          <w:rFonts w:ascii="华文楷体" w:eastAsia="华文楷体" w:hAnsi="华文楷体" w:hint="eastAsia"/>
          <w:i/>
          <w:iCs/>
          <w:szCs w:val="21"/>
        </w:rPr>
        <w:t>。</w:t>
      </w:r>
    </w:p>
    <w:p w14:paraId="4D969190" w14:textId="77777777" w:rsidR="004C6DAF" w:rsidRDefault="00282D89" w:rsidP="00D93E97">
      <w:pPr>
        <w:pStyle w:val="a3"/>
        <w:numPr>
          <w:ilvl w:val="4"/>
          <w:numId w:val="6"/>
        </w:numPr>
        <w:ind w:firstLineChars="0"/>
        <w:contextualSpacing/>
        <w:rPr>
          <w:rFonts w:ascii="华文楷体" w:eastAsia="华文楷体" w:hAnsi="华文楷体"/>
          <w:szCs w:val="21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数据中心</w:t>
      </w:r>
    </w:p>
    <w:p w14:paraId="028AE669" w14:textId="11643D76" w:rsidR="00282D89" w:rsidRPr="00D93E97" w:rsidRDefault="009657D7" w:rsidP="004C6DAF">
      <w:pPr>
        <w:pStyle w:val="a3"/>
        <w:ind w:left="2100" w:firstLineChars="0" w:firstLine="0"/>
        <w:contextualSpacing/>
        <w:rPr>
          <w:rFonts w:ascii="华文楷体" w:eastAsia="华文楷体" w:hAnsi="华文楷体"/>
          <w:szCs w:val="21"/>
        </w:rPr>
      </w:pPr>
      <w:r w:rsidRPr="00D93E97">
        <w:rPr>
          <w:rFonts w:ascii="华文楷体" w:eastAsia="华文楷体" w:hAnsi="华文楷体" w:hint="eastAsia"/>
          <w:szCs w:val="21"/>
        </w:rPr>
        <w:t>存在购买</w:t>
      </w:r>
      <w:proofErr w:type="gramStart"/>
      <w:r w:rsidRPr="00D93E97">
        <w:rPr>
          <w:rFonts w:ascii="华文楷体" w:eastAsia="华文楷体" w:hAnsi="华文楷体" w:hint="eastAsia"/>
          <w:szCs w:val="21"/>
        </w:rPr>
        <w:t>长协绿电需求</w:t>
      </w:r>
      <w:proofErr w:type="gramEnd"/>
      <w:r w:rsidRPr="00D93E97">
        <w:rPr>
          <w:rFonts w:ascii="华文楷体" w:eastAsia="华文楷体" w:hAnsi="华文楷体" w:hint="eastAsia"/>
          <w:szCs w:val="21"/>
        </w:rPr>
        <w:t>，</w:t>
      </w:r>
      <w:proofErr w:type="gramStart"/>
      <w:r w:rsidR="00172B82" w:rsidRPr="00D93E97">
        <w:rPr>
          <w:rFonts w:ascii="华文楷体" w:eastAsia="华文楷体" w:hAnsi="华文楷体" w:hint="eastAsia"/>
          <w:szCs w:val="21"/>
        </w:rPr>
        <w:t>但绿电价格</w:t>
      </w:r>
      <w:proofErr w:type="gramEnd"/>
      <w:r w:rsidR="00172B82" w:rsidRPr="00D93E97">
        <w:rPr>
          <w:rFonts w:ascii="华文楷体" w:eastAsia="华文楷体" w:hAnsi="华文楷体" w:hint="eastAsia"/>
          <w:szCs w:val="21"/>
        </w:rPr>
        <w:t>高。</w:t>
      </w:r>
      <w:r w:rsidRPr="00D93E97">
        <w:rPr>
          <w:rFonts w:ascii="华文楷体" w:eastAsia="华文楷体" w:hAnsi="华文楷体" w:hint="eastAsia"/>
          <w:szCs w:val="21"/>
        </w:rPr>
        <w:t>利用储能平衡光伏负载输出，</w:t>
      </w:r>
      <w:r w:rsidR="00172B82" w:rsidRPr="00D93E97">
        <w:rPr>
          <w:rFonts w:ascii="华文楷体" w:eastAsia="华文楷体" w:hAnsi="华文楷体" w:hint="eastAsia"/>
          <w:szCs w:val="21"/>
        </w:rPr>
        <w:t>精准</w:t>
      </w:r>
      <w:proofErr w:type="gramStart"/>
      <w:r w:rsidR="00172B82" w:rsidRPr="00D93E97">
        <w:rPr>
          <w:rFonts w:ascii="华文楷体" w:eastAsia="华文楷体" w:hAnsi="华文楷体" w:hint="eastAsia"/>
          <w:szCs w:val="21"/>
        </w:rPr>
        <w:t>优化绿电采购</w:t>
      </w:r>
      <w:proofErr w:type="gramEnd"/>
      <w:r w:rsidR="00172B82" w:rsidRPr="00D93E97">
        <w:rPr>
          <w:rFonts w:ascii="华文楷体" w:eastAsia="华文楷体" w:hAnsi="华文楷体" w:hint="eastAsia"/>
          <w:szCs w:val="21"/>
        </w:rPr>
        <w:t>策略</w:t>
      </w:r>
      <w:r w:rsidR="00897563" w:rsidRPr="00D93E97">
        <w:rPr>
          <w:rFonts w:ascii="华文楷体" w:eastAsia="华文楷体" w:hAnsi="华文楷体" w:hint="eastAsia"/>
          <w:szCs w:val="21"/>
        </w:rPr>
        <w:t>，避免购买偏差</w:t>
      </w:r>
      <w:r w:rsidR="00172B82" w:rsidRPr="00D93E97">
        <w:rPr>
          <w:rFonts w:ascii="华文楷体" w:eastAsia="华文楷体" w:hAnsi="华文楷体" w:hint="eastAsia"/>
          <w:szCs w:val="21"/>
        </w:rPr>
        <w:t>。</w:t>
      </w:r>
    </w:p>
    <w:p w14:paraId="309E4F2F" w14:textId="45E46384" w:rsidR="004D5AF9" w:rsidRPr="00897563" w:rsidRDefault="00BD5FDC" w:rsidP="00D93E97">
      <w:pPr>
        <w:pStyle w:val="a3"/>
        <w:numPr>
          <w:ilvl w:val="3"/>
          <w:numId w:val="6"/>
        </w:numPr>
        <w:ind w:firstLineChars="0"/>
        <w:contextualSpacing/>
        <w:rPr>
          <w:rFonts w:ascii="华文楷体" w:eastAsia="华文楷体" w:hAnsi="华文楷体"/>
          <w:b/>
          <w:bCs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实现动态增容</w:t>
      </w:r>
      <w:r w:rsidR="00823704" w:rsidRPr="00897563">
        <w:rPr>
          <w:rFonts w:ascii="华文楷体" w:eastAsia="华文楷体" w:hAnsi="华文楷体" w:hint="eastAsia"/>
          <w:b/>
          <w:bCs/>
          <w:sz w:val="22"/>
        </w:rPr>
        <w:t>、稳运营</w:t>
      </w:r>
      <w:r w:rsidR="00CF7145" w:rsidRPr="00897563">
        <w:rPr>
          <w:rFonts w:ascii="华文楷体" w:eastAsia="华文楷体" w:hAnsi="华文楷体" w:hint="eastAsia"/>
          <w:b/>
          <w:bCs/>
          <w:sz w:val="22"/>
        </w:rPr>
        <w:t>型</w:t>
      </w:r>
    </w:p>
    <w:p w14:paraId="5D4F88EA" w14:textId="77777777" w:rsidR="00D2332C" w:rsidRPr="00D2332C" w:rsidRDefault="00CF7145" w:rsidP="004C6DAF">
      <w:pPr>
        <w:pStyle w:val="a3"/>
        <w:numPr>
          <w:ilvl w:val="4"/>
          <w:numId w:val="6"/>
        </w:numPr>
        <w:ind w:left="2098" w:firstLineChars="0"/>
        <w:contextualSpacing/>
        <w:rPr>
          <w:rFonts w:ascii="华文楷体" w:eastAsia="华文楷体" w:hAnsi="华文楷体"/>
          <w:i/>
          <w:iCs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充电场站</w:t>
      </w:r>
      <w:r w:rsidR="00282D89" w:rsidRPr="00897563">
        <w:rPr>
          <w:rFonts w:ascii="华文楷体" w:eastAsia="华文楷体" w:hAnsi="华文楷体" w:hint="eastAsia"/>
          <w:sz w:val="22"/>
        </w:rPr>
        <w:t>（占公司业务量~</w:t>
      </w:r>
      <w:r w:rsidR="00282D89" w:rsidRPr="00897563">
        <w:rPr>
          <w:rFonts w:ascii="华文楷体" w:eastAsia="华文楷体" w:hAnsi="华文楷体"/>
          <w:sz w:val="22"/>
        </w:rPr>
        <w:t>20%</w:t>
      </w:r>
      <w:r w:rsidR="00282D89" w:rsidRPr="00897563">
        <w:rPr>
          <w:rFonts w:ascii="华文楷体" w:eastAsia="华文楷体" w:hAnsi="华文楷体" w:hint="eastAsia"/>
          <w:sz w:val="22"/>
        </w:rPr>
        <w:t>）</w:t>
      </w:r>
    </w:p>
    <w:p w14:paraId="33FC948D" w14:textId="41651125" w:rsidR="00CF7145" w:rsidRPr="00D2332C" w:rsidRDefault="004456E9" w:rsidP="00D2332C">
      <w:pPr>
        <w:pStyle w:val="a3"/>
        <w:spacing w:beforeLines="150" w:before="468"/>
        <w:ind w:left="2098" w:firstLineChars="0" w:firstLine="0"/>
        <w:contextualSpacing/>
        <w:rPr>
          <w:rFonts w:ascii="华文楷体" w:eastAsia="华文楷体" w:hAnsi="华文楷体"/>
          <w:i/>
          <w:iCs/>
          <w:sz w:val="22"/>
        </w:rPr>
      </w:pPr>
      <w:r w:rsidRPr="00D2332C">
        <w:rPr>
          <w:rFonts w:ascii="华文楷体" w:eastAsia="华文楷体" w:hAnsi="华文楷体" w:hint="eastAsia"/>
          <w:szCs w:val="21"/>
        </w:rPr>
        <w:t>充电站</w:t>
      </w:r>
      <w:r w:rsidR="00082821" w:rsidRPr="00D2332C">
        <w:rPr>
          <w:rFonts w:ascii="华文楷体" w:eastAsia="华文楷体" w:hAnsi="华文楷体" w:hint="eastAsia"/>
          <w:szCs w:val="21"/>
        </w:rPr>
        <w:t>改造</w:t>
      </w:r>
      <w:r w:rsidR="003B42FA" w:rsidRPr="00D2332C">
        <w:rPr>
          <w:rFonts w:ascii="华文楷体" w:eastAsia="华文楷体" w:hAnsi="华文楷体" w:hint="eastAsia"/>
          <w:szCs w:val="21"/>
        </w:rPr>
        <w:t>变压器扩容难度大、成本高，用户利用储能实现动态扩容</w:t>
      </w:r>
      <w:r w:rsidR="00F33372" w:rsidRPr="00D2332C">
        <w:rPr>
          <w:rFonts w:ascii="华文楷体" w:eastAsia="华文楷体" w:hAnsi="华文楷体" w:hint="eastAsia"/>
          <w:szCs w:val="21"/>
        </w:rPr>
        <w:t>；同时借助储能</w:t>
      </w:r>
      <w:r w:rsidR="0087147E" w:rsidRPr="00D2332C">
        <w:rPr>
          <w:rFonts w:ascii="华文楷体" w:eastAsia="华文楷体" w:hAnsi="华文楷体" w:hint="eastAsia"/>
          <w:szCs w:val="21"/>
        </w:rPr>
        <w:t>移峰填谷</w:t>
      </w:r>
      <w:r w:rsidR="00F33372" w:rsidRPr="00D2332C">
        <w:rPr>
          <w:rFonts w:ascii="华文楷体" w:eastAsia="华文楷体" w:hAnsi="华文楷体" w:hint="eastAsia"/>
          <w:szCs w:val="21"/>
        </w:rPr>
        <w:t>，</w:t>
      </w:r>
      <w:r w:rsidR="004C587F" w:rsidRPr="00D2332C">
        <w:rPr>
          <w:rFonts w:ascii="华文楷体" w:eastAsia="华文楷体" w:hAnsi="华文楷体" w:hint="eastAsia"/>
          <w:szCs w:val="21"/>
        </w:rPr>
        <w:t>平移谷价时间段，</w:t>
      </w:r>
      <w:r w:rsidR="009E4F1A" w:rsidRPr="00D2332C">
        <w:rPr>
          <w:rFonts w:ascii="华文楷体" w:eastAsia="华文楷体" w:hAnsi="华文楷体" w:hint="eastAsia"/>
          <w:szCs w:val="21"/>
        </w:rPr>
        <w:t>降低电价高峰时期服务费，</w:t>
      </w:r>
      <w:r w:rsidR="001D4B3F" w:rsidRPr="00D2332C">
        <w:rPr>
          <w:rFonts w:ascii="华文楷体" w:eastAsia="华文楷体" w:hAnsi="华文楷体" w:hint="eastAsia"/>
          <w:szCs w:val="21"/>
        </w:rPr>
        <w:t>分流</w:t>
      </w:r>
      <w:proofErr w:type="gramStart"/>
      <w:r w:rsidR="0087147E" w:rsidRPr="00D2332C">
        <w:rPr>
          <w:rFonts w:ascii="华文楷体" w:eastAsia="华文楷体" w:hAnsi="华文楷体" w:hint="eastAsia"/>
          <w:szCs w:val="21"/>
        </w:rPr>
        <w:t>谷电</w:t>
      </w:r>
      <w:r w:rsidR="00ED3268" w:rsidRPr="00D2332C">
        <w:rPr>
          <w:rFonts w:ascii="华文楷体" w:eastAsia="华文楷体" w:hAnsi="华文楷体" w:hint="eastAsia"/>
          <w:szCs w:val="21"/>
        </w:rPr>
        <w:t>时间</w:t>
      </w:r>
      <w:proofErr w:type="gramEnd"/>
      <w:r w:rsidR="00ED3268" w:rsidRPr="00D2332C">
        <w:rPr>
          <w:rFonts w:ascii="华文楷体" w:eastAsia="华文楷体" w:hAnsi="华文楷体" w:hint="eastAsia"/>
          <w:szCs w:val="21"/>
        </w:rPr>
        <w:t>段</w:t>
      </w:r>
      <w:r w:rsidR="004C587F" w:rsidRPr="00D2332C">
        <w:rPr>
          <w:rFonts w:ascii="华文楷体" w:eastAsia="华文楷体" w:hAnsi="华文楷体" w:hint="eastAsia"/>
          <w:szCs w:val="21"/>
        </w:rPr>
        <w:t>排队</w:t>
      </w:r>
      <w:r w:rsidR="001D4B3F" w:rsidRPr="00D2332C">
        <w:rPr>
          <w:rFonts w:ascii="华文楷体" w:eastAsia="华文楷体" w:hAnsi="华文楷体" w:hint="eastAsia"/>
          <w:szCs w:val="21"/>
        </w:rPr>
        <w:t>充电</w:t>
      </w:r>
      <w:r w:rsidR="00901255" w:rsidRPr="00D2332C">
        <w:rPr>
          <w:rFonts w:ascii="华文楷体" w:eastAsia="华文楷体" w:hAnsi="华文楷体" w:hint="eastAsia"/>
          <w:szCs w:val="21"/>
        </w:rPr>
        <w:t>的</w:t>
      </w:r>
      <w:r w:rsidR="001D4B3F" w:rsidRPr="00D2332C">
        <w:rPr>
          <w:rFonts w:ascii="华文楷体" w:eastAsia="华文楷体" w:hAnsi="华文楷体" w:hint="eastAsia"/>
          <w:szCs w:val="21"/>
        </w:rPr>
        <w:t>客户，提高充电桩利用率</w:t>
      </w:r>
      <w:r w:rsidR="0087147E" w:rsidRPr="00D2332C">
        <w:rPr>
          <w:rFonts w:ascii="华文楷体" w:eastAsia="华文楷体" w:hAnsi="华文楷体" w:hint="eastAsia"/>
          <w:szCs w:val="21"/>
        </w:rPr>
        <w:t>，实现客户留存</w:t>
      </w:r>
      <w:r w:rsidR="001D4B3F" w:rsidRPr="00D2332C">
        <w:rPr>
          <w:rFonts w:ascii="华文楷体" w:eastAsia="华文楷体" w:hAnsi="华文楷体" w:hint="eastAsia"/>
          <w:szCs w:val="21"/>
        </w:rPr>
        <w:t>。</w:t>
      </w:r>
      <w:r w:rsidR="00756770" w:rsidRPr="00D2332C">
        <w:rPr>
          <w:rFonts w:ascii="华文楷体" w:eastAsia="华文楷体" w:hAnsi="华文楷体" w:hint="eastAsia"/>
          <w:i/>
          <w:iCs/>
          <w:szCs w:val="21"/>
        </w:rPr>
        <w:t>（</w:t>
      </w:r>
      <w:r w:rsidR="0022240B" w:rsidRPr="00D2332C">
        <w:rPr>
          <w:rFonts w:ascii="华文楷体" w:eastAsia="华文楷体" w:hAnsi="华文楷体" w:hint="eastAsia"/>
          <w:i/>
          <w:iCs/>
          <w:szCs w:val="21"/>
        </w:rPr>
        <w:t>储能规模：0</w:t>
      </w:r>
      <w:r w:rsidR="0022240B" w:rsidRPr="00D2332C">
        <w:rPr>
          <w:rFonts w:ascii="华文楷体" w:eastAsia="华文楷体" w:hAnsi="华文楷体"/>
          <w:i/>
          <w:iCs/>
          <w:szCs w:val="21"/>
        </w:rPr>
        <w:t>.5MW</w:t>
      </w:r>
      <w:r w:rsidR="0022240B" w:rsidRPr="00D2332C">
        <w:rPr>
          <w:rFonts w:ascii="华文楷体" w:eastAsia="华文楷体" w:hAnsi="华文楷体" w:hint="eastAsia"/>
          <w:i/>
          <w:iCs/>
          <w:szCs w:val="21"/>
        </w:rPr>
        <w:t>/1MW</w:t>
      </w:r>
      <w:r w:rsidR="0022240B" w:rsidRPr="00D2332C">
        <w:rPr>
          <w:rFonts w:ascii="华文楷体" w:eastAsia="华文楷体" w:hAnsi="华文楷体"/>
          <w:i/>
          <w:iCs/>
          <w:szCs w:val="21"/>
        </w:rPr>
        <w:t>h</w:t>
      </w:r>
      <w:r w:rsidR="0022240B" w:rsidRPr="00D2332C">
        <w:rPr>
          <w:rFonts w:ascii="华文楷体" w:eastAsia="华文楷体" w:hAnsi="华文楷体" w:hint="eastAsia"/>
          <w:i/>
          <w:iCs/>
          <w:szCs w:val="21"/>
        </w:rPr>
        <w:t>或1MW</w:t>
      </w:r>
      <w:r w:rsidR="0022240B" w:rsidRPr="00D2332C">
        <w:rPr>
          <w:rFonts w:ascii="华文楷体" w:eastAsia="华文楷体" w:hAnsi="华文楷体"/>
          <w:i/>
          <w:iCs/>
          <w:szCs w:val="21"/>
        </w:rPr>
        <w:t>/</w:t>
      </w:r>
      <w:r w:rsidR="0022240B" w:rsidRPr="00D2332C">
        <w:rPr>
          <w:rFonts w:ascii="华文楷体" w:eastAsia="华文楷体" w:hAnsi="华文楷体" w:hint="eastAsia"/>
          <w:i/>
          <w:iCs/>
          <w:szCs w:val="21"/>
        </w:rPr>
        <w:t>2MW</w:t>
      </w:r>
      <w:r w:rsidR="0022240B" w:rsidRPr="00D2332C">
        <w:rPr>
          <w:rFonts w:ascii="华文楷体" w:eastAsia="华文楷体" w:hAnsi="华文楷体"/>
          <w:i/>
          <w:iCs/>
          <w:szCs w:val="21"/>
        </w:rPr>
        <w:t>h</w:t>
      </w:r>
      <w:r w:rsidR="00756770" w:rsidRPr="00D2332C">
        <w:rPr>
          <w:rFonts w:ascii="华文楷体" w:eastAsia="华文楷体" w:hAnsi="华文楷体" w:hint="eastAsia"/>
          <w:i/>
          <w:iCs/>
          <w:szCs w:val="21"/>
        </w:rPr>
        <w:t>）</w:t>
      </w:r>
    </w:p>
    <w:p w14:paraId="6B8761C2" w14:textId="0EB96175" w:rsidR="007D43AA" w:rsidRPr="00897563" w:rsidRDefault="007D43AA" w:rsidP="00D93E97">
      <w:pPr>
        <w:pStyle w:val="a3"/>
        <w:numPr>
          <w:ilvl w:val="2"/>
          <w:numId w:val="6"/>
        </w:numPr>
        <w:ind w:firstLineChars="0"/>
        <w:contextualSpacing/>
        <w:rPr>
          <w:rFonts w:ascii="华文楷体" w:eastAsia="华文楷体" w:hAnsi="华文楷体"/>
          <w:b/>
          <w:bCs/>
          <w:sz w:val="22"/>
        </w:rPr>
      </w:pPr>
      <w:r w:rsidRPr="00F648FB">
        <w:rPr>
          <w:rFonts w:ascii="华文楷体" w:eastAsia="华文楷体" w:hAnsi="华文楷体" w:hint="eastAsia"/>
          <w:b/>
          <w:bCs/>
          <w:sz w:val="22"/>
          <w:highlight w:val="yellow"/>
        </w:rPr>
        <w:t>运营商投资市场</w:t>
      </w:r>
      <w:r w:rsidR="00BC67C8" w:rsidRPr="00897563">
        <w:rPr>
          <w:rFonts w:ascii="华文楷体" w:eastAsia="华文楷体" w:hAnsi="华文楷体" w:hint="eastAsia"/>
          <w:sz w:val="22"/>
        </w:rPr>
        <w:t>：</w:t>
      </w:r>
      <w:r w:rsidR="00BC67C8" w:rsidRPr="00897563">
        <w:rPr>
          <w:rFonts w:ascii="华文楷体" w:eastAsia="华文楷体" w:hAnsi="华文楷体"/>
          <w:sz w:val="22"/>
        </w:rPr>
        <w:t>单个规模较大（5MW/10MWh以上），具备规模效应</w:t>
      </w:r>
    </w:p>
    <w:p w14:paraId="11E7DC30" w14:textId="1F08E244" w:rsidR="008D258C" w:rsidRPr="008D258C" w:rsidRDefault="00F648FB" w:rsidP="00D93E97">
      <w:pPr>
        <w:pStyle w:val="a3"/>
        <w:numPr>
          <w:ilvl w:val="3"/>
          <w:numId w:val="6"/>
        </w:numPr>
        <w:ind w:firstLineChars="0"/>
        <w:contextualSpacing/>
        <w:rPr>
          <w:rFonts w:ascii="华文楷体" w:eastAsia="华文楷体" w:hAnsi="华文楷体"/>
          <w:szCs w:val="21"/>
        </w:rPr>
      </w:pPr>
      <w:r>
        <w:rPr>
          <w:rFonts w:ascii="华文楷体" w:eastAsia="华文楷体" w:hAnsi="华文楷体" w:hint="eastAsia"/>
          <w:b/>
          <w:bCs/>
          <w:sz w:val="22"/>
        </w:rPr>
        <w:t>头部</w:t>
      </w:r>
      <w:r w:rsidR="008D258C">
        <w:rPr>
          <w:rFonts w:ascii="华文楷体" w:eastAsia="华文楷体" w:hAnsi="华文楷体" w:hint="eastAsia"/>
          <w:b/>
          <w:bCs/>
          <w:sz w:val="22"/>
        </w:rPr>
        <w:t>高耗能行业用户</w:t>
      </w:r>
      <w:r w:rsidR="008D258C" w:rsidRPr="008D258C">
        <w:rPr>
          <w:rFonts w:ascii="华文楷体" w:eastAsia="华文楷体" w:hAnsi="华文楷体" w:hint="eastAsia"/>
          <w:sz w:val="22"/>
        </w:rPr>
        <w:t>（钢铁水泥石化）</w:t>
      </w:r>
    </w:p>
    <w:p w14:paraId="08C2A384" w14:textId="5932E62D" w:rsidR="00414365" w:rsidRPr="00414365" w:rsidRDefault="00BC67C8" w:rsidP="00D93E97">
      <w:pPr>
        <w:pStyle w:val="a3"/>
        <w:numPr>
          <w:ilvl w:val="3"/>
          <w:numId w:val="6"/>
        </w:numPr>
        <w:ind w:firstLineChars="0"/>
        <w:contextualSpacing/>
        <w:rPr>
          <w:rFonts w:ascii="华文楷体" w:eastAsia="华文楷体" w:hAnsi="华文楷体"/>
          <w:szCs w:val="21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经济效益驱动型</w:t>
      </w:r>
      <w:r w:rsidR="00872B54">
        <w:rPr>
          <w:rFonts w:ascii="华文楷体" w:eastAsia="华文楷体" w:hAnsi="华文楷体" w:hint="eastAsia"/>
          <w:b/>
          <w:bCs/>
          <w:sz w:val="22"/>
        </w:rPr>
        <w:t>（降本）</w:t>
      </w:r>
      <w:r w:rsidRPr="00897563">
        <w:rPr>
          <w:rFonts w:ascii="华文楷体" w:eastAsia="华文楷体" w:hAnsi="华文楷体" w:hint="eastAsia"/>
          <w:sz w:val="22"/>
        </w:rPr>
        <w:t>：</w:t>
      </w:r>
    </w:p>
    <w:p w14:paraId="0E439CA6" w14:textId="2E07B6B4" w:rsidR="00BC67C8" w:rsidRDefault="00BC67C8" w:rsidP="00414365">
      <w:pPr>
        <w:pStyle w:val="a3"/>
        <w:numPr>
          <w:ilvl w:val="4"/>
          <w:numId w:val="6"/>
        </w:numPr>
        <w:ind w:firstLineChars="0"/>
        <w:contextualSpacing/>
        <w:rPr>
          <w:rFonts w:ascii="华文楷体" w:eastAsia="华文楷体" w:hAnsi="华文楷体"/>
          <w:szCs w:val="21"/>
        </w:rPr>
      </w:pPr>
      <w:r w:rsidRPr="00430D98">
        <w:rPr>
          <w:rFonts w:ascii="华文楷体" w:eastAsia="华文楷体" w:hAnsi="华文楷体" w:hint="eastAsia"/>
          <w:szCs w:val="21"/>
        </w:rPr>
        <w:t>物流园区</w:t>
      </w:r>
      <w:r w:rsidR="00430D98">
        <w:rPr>
          <w:rFonts w:ascii="华文楷体" w:eastAsia="华文楷体" w:hAnsi="华文楷体" w:hint="eastAsia"/>
          <w:szCs w:val="21"/>
        </w:rPr>
        <w:t>(</w:t>
      </w:r>
      <w:r w:rsidRPr="00430D98">
        <w:rPr>
          <w:rFonts w:ascii="华文楷体" w:eastAsia="华文楷体" w:hAnsi="华文楷体" w:hint="eastAsia"/>
          <w:szCs w:val="21"/>
        </w:rPr>
        <w:t>普洛斯</w:t>
      </w:r>
      <w:r w:rsidR="00430D98">
        <w:rPr>
          <w:rFonts w:ascii="华文楷体" w:eastAsia="华文楷体" w:hAnsi="华文楷体" w:hint="eastAsia"/>
          <w:szCs w:val="21"/>
        </w:rPr>
        <w:t>)</w:t>
      </w:r>
      <w:r w:rsidRPr="00430D98">
        <w:rPr>
          <w:rFonts w:ascii="华文楷体" w:eastAsia="华文楷体" w:hAnsi="华文楷体" w:hint="eastAsia"/>
          <w:szCs w:val="21"/>
        </w:rPr>
        <w:t>，原有光</w:t>
      </w:r>
      <w:proofErr w:type="gramStart"/>
      <w:r w:rsidRPr="00430D98">
        <w:rPr>
          <w:rFonts w:ascii="华文楷体" w:eastAsia="华文楷体" w:hAnsi="华文楷体" w:hint="eastAsia"/>
          <w:szCs w:val="21"/>
        </w:rPr>
        <w:t>伏面积</w:t>
      </w:r>
      <w:proofErr w:type="gramEnd"/>
      <w:r w:rsidRPr="00430D98">
        <w:rPr>
          <w:rFonts w:ascii="华文楷体" w:eastAsia="华文楷体" w:hAnsi="华文楷体" w:hint="eastAsia"/>
          <w:szCs w:val="21"/>
        </w:rPr>
        <w:t>大，光伏发电量&gt;负荷，光伏+储能经济性</w:t>
      </w:r>
      <w:r w:rsidR="00430D98">
        <w:rPr>
          <w:rFonts w:ascii="华文楷体" w:eastAsia="华文楷体" w:hAnsi="华文楷体" w:hint="eastAsia"/>
          <w:szCs w:val="21"/>
        </w:rPr>
        <w:t>优</w:t>
      </w:r>
    </w:p>
    <w:p w14:paraId="78F8D042" w14:textId="14D8B2EF" w:rsidR="00414365" w:rsidRPr="00430D98" w:rsidRDefault="00414365" w:rsidP="00414365">
      <w:pPr>
        <w:pStyle w:val="a3"/>
        <w:numPr>
          <w:ilvl w:val="4"/>
          <w:numId w:val="6"/>
        </w:numPr>
        <w:ind w:firstLineChars="0"/>
        <w:contextualSpacing/>
        <w:rPr>
          <w:rFonts w:ascii="华文楷体" w:eastAsia="华文楷体" w:hAnsi="华文楷体"/>
          <w:szCs w:val="21"/>
        </w:rPr>
      </w:pPr>
      <w:r>
        <w:rPr>
          <w:rFonts w:ascii="华文楷体" w:eastAsia="华文楷体" w:hAnsi="华文楷体" w:hint="eastAsia"/>
          <w:szCs w:val="21"/>
        </w:rPr>
        <w:t>商业楼宇，削峰填谷省电费</w:t>
      </w:r>
    </w:p>
    <w:p w14:paraId="1A344F30" w14:textId="7719874D" w:rsidR="00A932A0" w:rsidRPr="00897563" w:rsidRDefault="00A932A0" w:rsidP="00D93E97">
      <w:pPr>
        <w:pStyle w:val="a3"/>
        <w:numPr>
          <w:ilvl w:val="1"/>
          <w:numId w:val="6"/>
        </w:numPr>
        <w:ind w:firstLineChars="0"/>
        <w:contextualSpacing/>
        <w:rPr>
          <w:rFonts w:ascii="华文楷体" w:eastAsia="华文楷体" w:hAnsi="华文楷体"/>
          <w:b/>
          <w:bCs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表后储能市场</w:t>
      </w:r>
      <w:r w:rsidR="00914366" w:rsidRPr="00897563">
        <w:rPr>
          <w:rFonts w:ascii="华文楷体" w:eastAsia="华文楷体" w:hAnsi="华文楷体" w:hint="eastAsia"/>
          <w:b/>
          <w:bCs/>
          <w:sz w:val="22"/>
        </w:rPr>
        <w:t>盈利模式</w:t>
      </w:r>
    </w:p>
    <w:p w14:paraId="5E8B3451" w14:textId="78E5558F" w:rsidR="00A932A0" w:rsidRPr="00897563" w:rsidRDefault="00914366" w:rsidP="00D93E97">
      <w:pPr>
        <w:pStyle w:val="a3"/>
        <w:numPr>
          <w:ilvl w:val="2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储能系统销售</w:t>
      </w:r>
      <w:r w:rsidRPr="00897563">
        <w:rPr>
          <w:rFonts w:ascii="华文楷体" w:eastAsia="华文楷体" w:hAnsi="华文楷体" w:hint="eastAsia"/>
          <w:sz w:val="22"/>
        </w:rPr>
        <w:t>收益</w:t>
      </w:r>
    </w:p>
    <w:p w14:paraId="1EC8AF8D" w14:textId="2D726D64" w:rsidR="00A52C07" w:rsidRPr="00897563" w:rsidRDefault="00914366" w:rsidP="00D93E97">
      <w:pPr>
        <w:pStyle w:val="a3"/>
        <w:numPr>
          <w:ilvl w:val="2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lastRenderedPageBreak/>
        <w:t>运维收益</w:t>
      </w:r>
      <w:r w:rsidR="00A52C07" w:rsidRPr="00897563">
        <w:rPr>
          <w:rFonts w:ascii="华文楷体" w:eastAsia="华文楷体" w:hAnsi="华文楷体" w:hint="eastAsia"/>
          <w:sz w:val="22"/>
        </w:rPr>
        <w:t>：</w:t>
      </w:r>
      <w:r w:rsidR="00A52C07" w:rsidRPr="00465949">
        <w:rPr>
          <w:rFonts w:ascii="华文楷体" w:eastAsia="华文楷体" w:hAnsi="华文楷体" w:hint="eastAsia"/>
          <w:szCs w:val="21"/>
        </w:rPr>
        <w:t>储能系统集成商运维</w:t>
      </w:r>
      <w:r w:rsidR="004E07C0" w:rsidRPr="00465949">
        <w:rPr>
          <w:rFonts w:ascii="华文楷体" w:eastAsia="华文楷体" w:hAnsi="华文楷体" w:hint="eastAsia"/>
          <w:szCs w:val="21"/>
        </w:rPr>
        <w:t>（负载变化、充放策略、设备调控）</w:t>
      </w:r>
      <w:r w:rsidR="004B301A" w:rsidRPr="00465949">
        <w:rPr>
          <w:rFonts w:ascii="华文楷体" w:eastAsia="华文楷体" w:hAnsi="华文楷体" w:hint="eastAsia"/>
          <w:szCs w:val="21"/>
        </w:rPr>
        <w:t>，收取运营费用（~储能系统设备</w:t>
      </w:r>
      <w:r w:rsidR="004E07C0" w:rsidRPr="00465949">
        <w:rPr>
          <w:rFonts w:ascii="华文楷体" w:eastAsia="华文楷体" w:hAnsi="华文楷体" w:hint="eastAsia"/>
          <w:szCs w:val="21"/>
        </w:rPr>
        <w:t>售价</w:t>
      </w:r>
      <w:r w:rsidR="004B301A" w:rsidRPr="00465949">
        <w:rPr>
          <w:rFonts w:ascii="华文楷体" w:eastAsia="华文楷体" w:hAnsi="华文楷体" w:hint="eastAsia"/>
          <w:szCs w:val="21"/>
        </w:rPr>
        <w:t>*</w:t>
      </w:r>
      <w:r w:rsidR="004E07C0" w:rsidRPr="00465949">
        <w:rPr>
          <w:rFonts w:ascii="华文楷体" w:eastAsia="华文楷体" w:hAnsi="华文楷体"/>
          <w:szCs w:val="21"/>
        </w:rPr>
        <w:t>0.5%</w:t>
      </w:r>
      <w:r w:rsidR="004B301A" w:rsidRPr="00465949">
        <w:rPr>
          <w:rFonts w:ascii="华文楷体" w:eastAsia="华文楷体" w:hAnsi="华文楷体" w:hint="eastAsia"/>
          <w:szCs w:val="21"/>
        </w:rPr>
        <w:t>）</w:t>
      </w:r>
    </w:p>
    <w:p w14:paraId="434CFAD5" w14:textId="1F076D2C" w:rsidR="00281897" w:rsidRPr="00897563" w:rsidRDefault="0046761C" w:rsidP="00D93E97">
      <w:pPr>
        <w:pStyle w:val="a3"/>
        <w:numPr>
          <w:ilvl w:val="1"/>
          <w:numId w:val="6"/>
        </w:numPr>
        <w:ind w:firstLineChars="0"/>
        <w:contextualSpacing/>
        <w:rPr>
          <w:rFonts w:ascii="华文楷体" w:eastAsia="华文楷体" w:hAnsi="华文楷体"/>
          <w:b/>
          <w:bCs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表后</w:t>
      </w:r>
      <w:r w:rsidR="00281897" w:rsidRPr="00897563">
        <w:rPr>
          <w:rFonts w:ascii="华文楷体" w:eastAsia="华文楷体" w:hAnsi="华文楷体" w:hint="eastAsia"/>
          <w:b/>
          <w:bCs/>
          <w:sz w:val="22"/>
        </w:rPr>
        <w:t>储能</w:t>
      </w:r>
      <w:r w:rsidRPr="00897563">
        <w:rPr>
          <w:rFonts w:ascii="华文楷体" w:eastAsia="华文楷体" w:hAnsi="华文楷体" w:hint="eastAsia"/>
          <w:b/>
          <w:bCs/>
          <w:sz w:val="22"/>
        </w:rPr>
        <w:t>系统接入</w:t>
      </w:r>
      <w:r w:rsidR="00A30F98" w:rsidRPr="00897563">
        <w:rPr>
          <w:rFonts w:ascii="华文楷体" w:eastAsia="华文楷体" w:hAnsi="华文楷体" w:hint="eastAsia"/>
          <w:b/>
          <w:bCs/>
          <w:sz w:val="22"/>
        </w:rPr>
        <w:t>方案</w:t>
      </w:r>
    </w:p>
    <w:p w14:paraId="5134758B" w14:textId="464B763D" w:rsidR="00281897" w:rsidRPr="00465949" w:rsidRDefault="00662C7E" w:rsidP="00D93E97">
      <w:pPr>
        <w:pStyle w:val="a3"/>
        <w:numPr>
          <w:ilvl w:val="2"/>
          <w:numId w:val="6"/>
        </w:numPr>
        <w:ind w:firstLineChars="0"/>
        <w:contextualSpacing/>
        <w:rPr>
          <w:rFonts w:ascii="华文楷体" w:eastAsia="华文楷体" w:hAnsi="华文楷体"/>
          <w:b/>
          <w:bCs/>
          <w:szCs w:val="21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集中式</w:t>
      </w:r>
      <w:r w:rsidR="00A30F98" w:rsidRPr="00897563">
        <w:rPr>
          <w:rFonts w:ascii="华文楷体" w:eastAsia="华文楷体" w:hAnsi="华文楷体" w:hint="eastAsia"/>
          <w:sz w:val="22"/>
        </w:rPr>
        <w:t>：</w:t>
      </w:r>
      <w:r w:rsidR="003D1A11" w:rsidRPr="00465949">
        <w:rPr>
          <w:rFonts w:ascii="华文楷体" w:eastAsia="华文楷体" w:hAnsi="华文楷体" w:hint="eastAsia"/>
          <w:szCs w:val="21"/>
        </w:rPr>
        <w:t>储能低压电</w:t>
      </w:r>
      <w:r w:rsidR="002C13C5" w:rsidRPr="00465949">
        <w:rPr>
          <w:rFonts w:ascii="华文楷体" w:eastAsia="华文楷体" w:hAnsi="华文楷体" w:hint="eastAsia"/>
          <w:szCs w:val="21"/>
        </w:rPr>
        <w:t>升压到</w:t>
      </w:r>
      <w:r w:rsidR="0046761C" w:rsidRPr="00465949">
        <w:rPr>
          <w:rFonts w:ascii="华文楷体" w:eastAsia="华文楷体" w:hAnsi="华文楷体"/>
          <w:szCs w:val="21"/>
        </w:rPr>
        <w:t>10kV</w:t>
      </w:r>
      <w:r w:rsidR="00B5384E" w:rsidRPr="00465949">
        <w:rPr>
          <w:rFonts w:ascii="华文楷体" w:eastAsia="华文楷体" w:hAnsi="华文楷体"/>
          <w:szCs w:val="21"/>
        </w:rPr>
        <w:t>--</w:t>
      </w:r>
      <w:r w:rsidR="002C13C5" w:rsidRPr="00465949">
        <w:rPr>
          <w:rFonts w:ascii="华文楷体" w:eastAsia="华文楷体" w:hAnsi="华文楷体" w:hint="eastAsia"/>
          <w:szCs w:val="21"/>
        </w:rPr>
        <w:t>逆变到</w:t>
      </w:r>
      <w:r w:rsidR="0011690D" w:rsidRPr="00465949">
        <w:rPr>
          <w:rFonts w:ascii="华文楷体" w:eastAsia="华文楷体" w:hAnsi="华文楷体" w:hint="eastAsia"/>
          <w:szCs w:val="21"/>
        </w:rPr>
        <w:t>3</w:t>
      </w:r>
      <w:r w:rsidR="0011690D" w:rsidRPr="00465949">
        <w:rPr>
          <w:rFonts w:ascii="华文楷体" w:eastAsia="华文楷体" w:hAnsi="华文楷体"/>
          <w:szCs w:val="21"/>
        </w:rPr>
        <w:t>80</w:t>
      </w:r>
      <w:r w:rsidR="0011690D" w:rsidRPr="00465949">
        <w:rPr>
          <w:rFonts w:ascii="华文楷体" w:eastAsia="华文楷体" w:hAnsi="华文楷体" w:hint="eastAsia"/>
          <w:szCs w:val="21"/>
        </w:rPr>
        <w:t>V</w:t>
      </w:r>
      <w:r w:rsidR="00B5384E" w:rsidRPr="00465949">
        <w:rPr>
          <w:rFonts w:ascii="华文楷体" w:eastAsia="华文楷体" w:hAnsi="华文楷体"/>
          <w:szCs w:val="21"/>
        </w:rPr>
        <w:t>--</w:t>
      </w:r>
      <w:r w:rsidR="0011690D" w:rsidRPr="00465949">
        <w:rPr>
          <w:rFonts w:ascii="华文楷体" w:eastAsia="华文楷体" w:hAnsi="华文楷体" w:hint="eastAsia"/>
          <w:szCs w:val="21"/>
        </w:rPr>
        <w:t>再</w:t>
      </w:r>
      <w:r w:rsidR="002C13C5" w:rsidRPr="00465949">
        <w:rPr>
          <w:rFonts w:ascii="华文楷体" w:eastAsia="华文楷体" w:hAnsi="华文楷体" w:hint="eastAsia"/>
          <w:szCs w:val="21"/>
        </w:rPr>
        <w:t>逆变到</w:t>
      </w:r>
      <w:r w:rsidR="00B5384E" w:rsidRPr="00465949">
        <w:rPr>
          <w:rFonts w:ascii="华文楷体" w:eastAsia="华文楷体" w:hAnsi="华文楷体" w:hint="eastAsia"/>
          <w:szCs w:val="21"/>
        </w:rPr>
        <w:t>用户负载电压</w:t>
      </w:r>
      <w:r w:rsidR="0046761C" w:rsidRPr="00465949">
        <w:rPr>
          <w:rFonts w:ascii="华文楷体" w:eastAsia="华文楷体" w:hAnsi="华文楷体" w:hint="eastAsia"/>
          <w:szCs w:val="21"/>
        </w:rPr>
        <w:t>。转换效率</w:t>
      </w:r>
      <w:r w:rsidR="00B5384E" w:rsidRPr="00465949">
        <w:rPr>
          <w:rFonts w:ascii="华文楷体" w:eastAsia="华文楷体" w:hAnsi="华文楷体" w:hint="eastAsia"/>
          <w:szCs w:val="21"/>
        </w:rPr>
        <w:t>损耗3</w:t>
      </w:r>
      <w:r w:rsidR="00B5384E" w:rsidRPr="00465949">
        <w:rPr>
          <w:rFonts w:ascii="华文楷体" w:eastAsia="华文楷体" w:hAnsi="华文楷体"/>
          <w:szCs w:val="21"/>
        </w:rPr>
        <w:t>-4%</w:t>
      </w:r>
      <w:r w:rsidR="003D1A11" w:rsidRPr="00465949">
        <w:rPr>
          <w:rFonts w:ascii="华文楷体" w:eastAsia="华文楷体" w:hAnsi="华文楷体" w:hint="eastAsia"/>
          <w:szCs w:val="21"/>
        </w:rPr>
        <w:t>，</w:t>
      </w:r>
      <w:r w:rsidR="0046761C" w:rsidRPr="00465949">
        <w:rPr>
          <w:rFonts w:ascii="华文楷体" w:eastAsia="华文楷体" w:hAnsi="华文楷体" w:hint="eastAsia"/>
          <w:szCs w:val="21"/>
        </w:rPr>
        <w:t>成本高。</w:t>
      </w:r>
      <w:r w:rsidR="003D1A11" w:rsidRPr="00465949">
        <w:rPr>
          <w:rFonts w:ascii="华文楷体" w:eastAsia="华文楷体" w:hAnsi="华文楷体" w:hint="eastAsia"/>
          <w:szCs w:val="21"/>
        </w:rPr>
        <w:t>（</w:t>
      </w:r>
      <w:r w:rsidR="00AA4802" w:rsidRPr="00465949">
        <w:rPr>
          <w:rFonts w:ascii="华文楷体" w:eastAsia="华文楷体" w:hAnsi="华文楷体" w:hint="eastAsia"/>
          <w:szCs w:val="21"/>
        </w:rPr>
        <w:t>中压负载行业，冶金钢铁等</w:t>
      </w:r>
      <w:r w:rsidR="003D1A11" w:rsidRPr="00465949">
        <w:rPr>
          <w:rFonts w:ascii="华文楷体" w:eastAsia="华文楷体" w:hAnsi="华文楷体" w:hint="eastAsia"/>
          <w:szCs w:val="21"/>
        </w:rPr>
        <w:t>）</w:t>
      </w:r>
    </w:p>
    <w:p w14:paraId="386EDC40" w14:textId="3B7244BF" w:rsidR="00662C7E" w:rsidRPr="00897563" w:rsidRDefault="00662C7E" w:rsidP="00D93E97">
      <w:pPr>
        <w:pStyle w:val="a3"/>
        <w:numPr>
          <w:ilvl w:val="2"/>
          <w:numId w:val="6"/>
        </w:numPr>
        <w:ind w:firstLineChars="0"/>
        <w:contextualSpacing/>
        <w:rPr>
          <w:rFonts w:ascii="华文楷体" w:eastAsia="华文楷体" w:hAnsi="华文楷体"/>
          <w:b/>
          <w:bCs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分布式</w:t>
      </w:r>
      <w:r w:rsidRPr="00897563">
        <w:rPr>
          <w:rFonts w:ascii="华文楷体" w:eastAsia="华文楷体" w:hAnsi="华文楷体" w:hint="eastAsia"/>
          <w:sz w:val="22"/>
        </w:rPr>
        <w:t>：</w:t>
      </w:r>
      <w:r w:rsidR="00597A37" w:rsidRPr="00897563">
        <w:rPr>
          <w:rFonts w:ascii="华文楷体" w:eastAsia="华文楷体" w:hAnsi="华文楷体" w:hint="eastAsia"/>
          <w:sz w:val="22"/>
        </w:rPr>
        <w:t>接入</w:t>
      </w:r>
      <w:r w:rsidR="00A30F98" w:rsidRPr="00897563">
        <w:rPr>
          <w:rFonts w:ascii="华文楷体" w:eastAsia="华文楷体" w:hAnsi="华文楷体" w:hint="eastAsia"/>
          <w:sz w:val="22"/>
        </w:rPr>
        <w:t>用户负载电压等级，多为</w:t>
      </w:r>
      <w:r w:rsidR="00597A37" w:rsidRPr="00897563">
        <w:rPr>
          <w:rFonts w:ascii="华文楷体" w:eastAsia="华文楷体" w:hAnsi="华文楷体" w:hint="eastAsia"/>
          <w:sz w:val="22"/>
        </w:rPr>
        <w:t>3</w:t>
      </w:r>
      <w:r w:rsidR="00597A37" w:rsidRPr="00897563">
        <w:rPr>
          <w:rFonts w:ascii="华文楷体" w:eastAsia="华文楷体" w:hAnsi="华文楷体"/>
          <w:sz w:val="22"/>
        </w:rPr>
        <w:t>80</w:t>
      </w:r>
      <w:r w:rsidR="00597A37" w:rsidRPr="00897563">
        <w:rPr>
          <w:rFonts w:ascii="华文楷体" w:eastAsia="华文楷体" w:hAnsi="华文楷体" w:hint="eastAsia"/>
          <w:sz w:val="22"/>
        </w:rPr>
        <w:t>V低压配网</w:t>
      </w:r>
    </w:p>
    <w:p w14:paraId="4729404A" w14:textId="3697FC85" w:rsidR="00FC34F1" w:rsidRPr="00897563" w:rsidRDefault="009E1BB9" w:rsidP="00D93E97">
      <w:pPr>
        <w:pStyle w:val="a3"/>
        <w:numPr>
          <w:ilvl w:val="1"/>
          <w:numId w:val="6"/>
        </w:numPr>
        <w:ind w:firstLineChars="0"/>
        <w:contextualSpacing/>
        <w:rPr>
          <w:rFonts w:ascii="华文楷体" w:eastAsia="华文楷体" w:hAnsi="华文楷体"/>
          <w:b/>
          <w:bCs/>
          <w:sz w:val="22"/>
        </w:rPr>
      </w:pPr>
      <w:proofErr w:type="gramStart"/>
      <w:r>
        <w:rPr>
          <w:rFonts w:ascii="华文楷体" w:eastAsia="华文楷体" w:hAnsi="华文楷体" w:hint="eastAsia"/>
          <w:b/>
          <w:bCs/>
          <w:sz w:val="22"/>
        </w:rPr>
        <w:t>零探智能</w:t>
      </w:r>
      <w:proofErr w:type="gramEnd"/>
    </w:p>
    <w:p w14:paraId="44D986E3" w14:textId="368F8E85" w:rsidR="00C22410" w:rsidRPr="00897563" w:rsidRDefault="00FC34F1" w:rsidP="00D93E97">
      <w:pPr>
        <w:pStyle w:val="a3"/>
        <w:numPr>
          <w:ilvl w:val="2"/>
          <w:numId w:val="6"/>
        </w:numPr>
        <w:ind w:left="1259"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业务范围</w:t>
      </w:r>
      <w:r w:rsidRPr="00897563">
        <w:rPr>
          <w:rFonts w:ascii="华文楷体" w:eastAsia="华文楷体" w:hAnsi="华文楷体" w:hint="eastAsia"/>
          <w:sz w:val="22"/>
        </w:rPr>
        <w:t>：</w:t>
      </w:r>
      <w:r w:rsidR="00FD786A" w:rsidRPr="00897563">
        <w:rPr>
          <w:rFonts w:ascii="华文楷体" w:eastAsia="华文楷体" w:hAnsi="华文楷体" w:hint="eastAsia"/>
          <w:sz w:val="22"/>
        </w:rPr>
        <w:t>只做</w:t>
      </w:r>
      <w:r w:rsidR="00A93167" w:rsidRPr="00897563">
        <w:rPr>
          <w:rFonts w:ascii="华文楷体" w:eastAsia="华文楷体" w:hAnsi="华文楷体" w:hint="eastAsia"/>
          <w:sz w:val="22"/>
        </w:rPr>
        <w:t>表后储能</w:t>
      </w:r>
      <w:r w:rsidR="00CF621A" w:rsidRPr="00897563">
        <w:rPr>
          <w:rFonts w:ascii="华文楷体" w:eastAsia="华文楷体" w:hAnsi="华文楷体" w:hint="eastAsia"/>
          <w:sz w:val="22"/>
        </w:rPr>
        <w:t>。</w:t>
      </w:r>
    </w:p>
    <w:p w14:paraId="0BF014F2" w14:textId="63175E4E" w:rsidR="00A11C48" w:rsidRPr="00897563" w:rsidRDefault="00FC34F1" w:rsidP="00D93E97">
      <w:pPr>
        <w:pStyle w:val="a3"/>
        <w:numPr>
          <w:ilvl w:val="2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产品</w:t>
      </w:r>
      <w:r w:rsidR="006A50DC" w:rsidRPr="00897563">
        <w:rPr>
          <w:rFonts w:ascii="华文楷体" w:eastAsia="华文楷体" w:hAnsi="华文楷体" w:hint="eastAsia"/>
          <w:b/>
          <w:bCs/>
          <w:sz w:val="22"/>
        </w:rPr>
        <w:t>类型</w:t>
      </w:r>
      <w:r w:rsidRPr="00897563">
        <w:rPr>
          <w:rFonts w:ascii="华文楷体" w:eastAsia="华文楷体" w:hAnsi="华文楷体" w:hint="eastAsia"/>
          <w:sz w:val="22"/>
        </w:rPr>
        <w:t>：模块化</w:t>
      </w:r>
      <w:r w:rsidR="00FC1F07" w:rsidRPr="00897563">
        <w:rPr>
          <w:rFonts w:ascii="华文楷体" w:eastAsia="华文楷体" w:hAnsi="华文楷体" w:hint="eastAsia"/>
          <w:sz w:val="22"/>
        </w:rPr>
        <w:t>小</w:t>
      </w:r>
      <w:r w:rsidRPr="00897563">
        <w:rPr>
          <w:rFonts w:ascii="华文楷体" w:eastAsia="华文楷体" w:hAnsi="华文楷体" w:hint="eastAsia"/>
          <w:sz w:val="22"/>
        </w:rPr>
        <w:t>储能</w:t>
      </w:r>
      <w:r w:rsidR="00FC1F07" w:rsidRPr="00897563">
        <w:rPr>
          <w:rFonts w:ascii="华文楷体" w:eastAsia="华文楷体" w:hAnsi="华文楷体" w:hint="eastAsia"/>
          <w:sz w:val="22"/>
        </w:rPr>
        <w:t>1</w:t>
      </w:r>
      <w:r w:rsidR="00FC1F07" w:rsidRPr="00897563">
        <w:rPr>
          <w:rFonts w:ascii="华文楷体" w:eastAsia="华文楷体" w:hAnsi="华文楷体"/>
          <w:sz w:val="22"/>
        </w:rPr>
        <w:t>00kW/</w:t>
      </w:r>
      <w:r w:rsidRPr="00897563">
        <w:rPr>
          <w:rFonts w:ascii="华文楷体" w:eastAsia="华文楷体" w:hAnsi="华文楷体" w:hint="eastAsia"/>
          <w:sz w:val="22"/>
        </w:rPr>
        <w:t>2</w:t>
      </w:r>
      <w:r w:rsidRPr="00897563">
        <w:rPr>
          <w:rFonts w:ascii="华文楷体" w:eastAsia="华文楷体" w:hAnsi="华文楷体"/>
          <w:sz w:val="22"/>
        </w:rPr>
        <w:t>00</w:t>
      </w:r>
      <w:r w:rsidRPr="00897563">
        <w:rPr>
          <w:rFonts w:ascii="华文楷体" w:eastAsia="华文楷体" w:hAnsi="华文楷体" w:hint="eastAsia"/>
          <w:sz w:val="22"/>
        </w:rPr>
        <w:t>kW</w:t>
      </w:r>
      <w:r w:rsidRPr="00897563">
        <w:rPr>
          <w:rFonts w:ascii="华文楷体" w:eastAsia="华文楷体" w:hAnsi="华文楷体"/>
          <w:sz w:val="22"/>
        </w:rPr>
        <w:t>h</w:t>
      </w:r>
      <w:r w:rsidR="00DD36A0" w:rsidRPr="00897563">
        <w:rPr>
          <w:rFonts w:ascii="华文楷体" w:eastAsia="华文楷体" w:hAnsi="华文楷体" w:hint="eastAsia"/>
          <w:sz w:val="22"/>
        </w:rPr>
        <w:t>，</w:t>
      </w:r>
      <w:r w:rsidR="00A11C48" w:rsidRPr="00897563">
        <w:rPr>
          <w:rFonts w:ascii="华文楷体" w:eastAsia="华文楷体" w:hAnsi="华文楷体" w:hint="eastAsia"/>
          <w:sz w:val="22"/>
        </w:rPr>
        <w:t>体积</w:t>
      </w:r>
      <w:r w:rsidR="00697301" w:rsidRPr="00897563">
        <w:rPr>
          <w:rFonts w:ascii="华文楷体" w:eastAsia="华文楷体" w:hAnsi="华文楷体" w:hint="eastAsia"/>
          <w:sz w:val="22"/>
        </w:rPr>
        <w:t>：1</w:t>
      </w:r>
      <w:r w:rsidR="00697301" w:rsidRPr="00897563">
        <w:rPr>
          <w:rFonts w:ascii="华文楷体" w:eastAsia="华文楷体" w:hAnsi="华文楷体"/>
          <w:sz w:val="22"/>
        </w:rPr>
        <w:t>.2*1.6*2.2m</w:t>
      </w:r>
    </w:p>
    <w:p w14:paraId="10365150" w14:textId="52426B3D" w:rsidR="00697301" w:rsidRPr="00897563" w:rsidRDefault="00697301" w:rsidP="00D93E97">
      <w:pPr>
        <w:pStyle w:val="a3"/>
        <w:numPr>
          <w:ilvl w:val="3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sz w:val="22"/>
        </w:rPr>
        <w:t>热管理：</w:t>
      </w:r>
      <w:r w:rsidR="00422852" w:rsidRPr="00897563">
        <w:rPr>
          <w:rFonts w:ascii="华文楷体" w:eastAsia="华文楷体" w:hAnsi="华文楷体" w:hint="eastAsia"/>
          <w:sz w:val="22"/>
        </w:rPr>
        <w:t>强制风冷为主，</w:t>
      </w:r>
      <w:r w:rsidR="00A83CC4" w:rsidRPr="00897563">
        <w:rPr>
          <w:rFonts w:ascii="华文楷体" w:eastAsia="华文楷体" w:hAnsi="华文楷体" w:hint="eastAsia"/>
          <w:sz w:val="22"/>
        </w:rPr>
        <w:t>寿命长、成本较低，但</w:t>
      </w:r>
      <w:r w:rsidR="00DB334C" w:rsidRPr="00897563">
        <w:rPr>
          <w:rFonts w:ascii="华文楷体" w:eastAsia="华文楷体" w:hAnsi="华文楷体" w:hint="eastAsia"/>
          <w:sz w:val="22"/>
        </w:rPr>
        <w:t>5年会积灰</w:t>
      </w:r>
      <w:r w:rsidR="00A83CC4" w:rsidRPr="00897563">
        <w:rPr>
          <w:rFonts w:ascii="华文楷体" w:eastAsia="华文楷体" w:hAnsi="华文楷体" w:hint="eastAsia"/>
          <w:sz w:val="22"/>
        </w:rPr>
        <w:t>，需日常运维</w:t>
      </w:r>
      <w:r w:rsidR="00F77F1C" w:rsidRPr="00897563">
        <w:rPr>
          <w:rFonts w:ascii="华文楷体" w:eastAsia="华文楷体" w:hAnsi="华文楷体" w:hint="eastAsia"/>
          <w:sz w:val="22"/>
        </w:rPr>
        <w:t>，换热与外界环境产生交互，对环境存在限制</w:t>
      </w:r>
      <w:r w:rsidR="00DB334C" w:rsidRPr="00897563">
        <w:rPr>
          <w:rFonts w:ascii="华文楷体" w:eastAsia="华文楷体" w:hAnsi="华文楷体" w:hint="eastAsia"/>
          <w:sz w:val="22"/>
        </w:rPr>
        <w:t>；液冷较少，</w:t>
      </w:r>
      <w:r w:rsidR="00B75DE4" w:rsidRPr="00897563">
        <w:rPr>
          <w:rFonts w:ascii="华文楷体" w:eastAsia="华文楷体" w:hAnsi="华文楷体" w:hint="eastAsia"/>
          <w:sz w:val="22"/>
        </w:rPr>
        <w:t>比热容高、散热快，</w:t>
      </w:r>
      <w:r w:rsidR="00F77F1C" w:rsidRPr="00897563">
        <w:rPr>
          <w:rFonts w:ascii="华文楷体" w:eastAsia="华文楷体" w:hAnsi="华文楷体" w:hint="eastAsia"/>
          <w:sz w:val="22"/>
        </w:rPr>
        <w:t>换热</w:t>
      </w:r>
      <w:proofErr w:type="gramStart"/>
      <w:r w:rsidR="00F77F1C" w:rsidRPr="00897563">
        <w:rPr>
          <w:rFonts w:ascii="华文楷体" w:eastAsia="华文楷体" w:hAnsi="华文楷体" w:hint="eastAsia"/>
          <w:sz w:val="22"/>
        </w:rPr>
        <w:t>仅系统</w:t>
      </w:r>
      <w:proofErr w:type="gramEnd"/>
      <w:r w:rsidR="00F77F1C" w:rsidRPr="00897563">
        <w:rPr>
          <w:rFonts w:ascii="华文楷体" w:eastAsia="华文楷体" w:hAnsi="华文楷体" w:hint="eastAsia"/>
          <w:sz w:val="22"/>
        </w:rPr>
        <w:t>内循环，</w:t>
      </w:r>
      <w:r w:rsidR="009058D0" w:rsidRPr="00897563">
        <w:rPr>
          <w:rFonts w:ascii="华文楷体" w:eastAsia="华文楷体" w:hAnsi="华文楷体" w:hint="eastAsia"/>
          <w:sz w:val="22"/>
        </w:rPr>
        <w:t>对外界环境无要求，适用于</w:t>
      </w:r>
      <w:r w:rsidR="00DB334C" w:rsidRPr="00897563">
        <w:rPr>
          <w:rFonts w:ascii="华文楷体" w:eastAsia="华文楷体" w:hAnsi="华文楷体" w:hint="eastAsia"/>
          <w:sz w:val="22"/>
        </w:rPr>
        <w:t>放电倍率大、</w:t>
      </w:r>
      <w:r w:rsidR="00B75DE4" w:rsidRPr="00897563">
        <w:rPr>
          <w:rFonts w:ascii="华文楷体" w:eastAsia="华文楷体" w:hAnsi="华文楷体" w:hint="eastAsia"/>
          <w:sz w:val="22"/>
        </w:rPr>
        <w:t>电池散热量大，但</w:t>
      </w:r>
      <w:r w:rsidR="009058D0" w:rsidRPr="00897563">
        <w:rPr>
          <w:rFonts w:ascii="华文楷体" w:eastAsia="华文楷体" w:hAnsi="华文楷体" w:hint="eastAsia"/>
          <w:sz w:val="22"/>
        </w:rPr>
        <w:t>成本高、</w:t>
      </w:r>
      <w:r w:rsidR="00DB334C" w:rsidRPr="00897563">
        <w:rPr>
          <w:rFonts w:ascii="华文楷体" w:eastAsia="华文楷体" w:hAnsi="华文楷体" w:hint="eastAsia"/>
          <w:sz w:val="22"/>
        </w:rPr>
        <w:t>运维难度大，2年需更换制冷液</w:t>
      </w:r>
      <w:r w:rsidR="00B75DE4" w:rsidRPr="00897563">
        <w:rPr>
          <w:rFonts w:ascii="华文楷体" w:eastAsia="华文楷体" w:hAnsi="华文楷体" w:hint="eastAsia"/>
          <w:sz w:val="22"/>
        </w:rPr>
        <w:t>。</w:t>
      </w:r>
    </w:p>
    <w:p w14:paraId="5918ECCF" w14:textId="04718C6F" w:rsidR="00B165DB" w:rsidRPr="00897563" w:rsidRDefault="00B165DB" w:rsidP="00D93E97">
      <w:pPr>
        <w:pStyle w:val="a3"/>
        <w:numPr>
          <w:ilvl w:val="3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sz w:val="22"/>
        </w:rPr>
        <w:t>消防：</w:t>
      </w:r>
      <w:proofErr w:type="gramStart"/>
      <w:r w:rsidRPr="00897563">
        <w:rPr>
          <w:rFonts w:ascii="华文楷体" w:eastAsia="华文楷体" w:hAnsi="华文楷体" w:hint="eastAsia"/>
          <w:sz w:val="22"/>
        </w:rPr>
        <w:t>七氟丙烷</w:t>
      </w:r>
      <w:proofErr w:type="gramEnd"/>
      <w:r w:rsidRPr="00897563">
        <w:rPr>
          <w:rFonts w:ascii="华文楷体" w:eastAsia="华文楷体" w:hAnsi="华文楷体" w:hint="eastAsia"/>
          <w:sz w:val="22"/>
        </w:rPr>
        <w:t>。</w:t>
      </w:r>
      <w:r w:rsidR="000D1281" w:rsidRPr="00897563">
        <w:rPr>
          <w:rFonts w:ascii="华文楷体" w:eastAsia="华文楷体" w:hAnsi="华文楷体" w:hint="eastAsia"/>
          <w:sz w:val="22"/>
        </w:rPr>
        <w:t>主要</w:t>
      </w:r>
      <w:proofErr w:type="gramStart"/>
      <w:r w:rsidR="000D1281" w:rsidRPr="00897563">
        <w:rPr>
          <w:rFonts w:ascii="华文楷体" w:eastAsia="华文楷体" w:hAnsi="华文楷体" w:hint="eastAsia"/>
          <w:sz w:val="22"/>
        </w:rPr>
        <w:t>灭</w:t>
      </w:r>
      <w:proofErr w:type="gramEnd"/>
      <w:r w:rsidR="000D1281" w:rsidRPr="00897563">
        <w:rPr>
          <w:rFonts w:ascii="华文楷体" w:eastAsia="华文楷体" w:hAnsi="华文楷体" w:hint="eastAsia"/>
          <w:sz w:val="22"/>
        </w:rPr>
        <w:t>辅材、线材火。</w:t>
      </w:r>
    </w:p>
    <w:p w14:paraId="2584B2F5" w14:textId="77777777" w:rsidR="00B7558D" w:rsidRPr="00897563" w:rsidRDefault="007D6178" w:rsidP="00D93E97">
      <w:pPr>
        <w:pStyle w:val="a3"/>
        <w:numPr>
          <w:ilvl w:val="3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控制系统</w:t>
      </w:r>
      <w:r w:rsidRPr="00897563">
        <w:rPr>
          <w:rFonts w:ascii="华文楷体" w:eastAsia="华文楷体" w:hAnsi="华文楷体" w:hint="eastAsia"/>
          <w:sz w:val="22"/>
        </w:rPr>
        <w:t>：</w:t>
      </w:r>
    </w:p>
    <w:p w14:paraId="1325285D" w14:textId="237CBC00" w:rsidR="007D6178" w:rsidRPr="00897563" w:rsidRDefault="00B7558D" w:rsidP="00D93E97">
      <w:pPr>
        <w:pStyle w:val="a3"/>
        <w:numPr>
          <w:ilvl w:val="4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底层-</w:t>
      </w:r>
      <w:r w:rsidR="007D6178" w:rsidRPr="00897563">
        <w:rPr>
          <w:rFonts w:ascii="华文楷体" w:eastAsia="华文楷体" w:hAnsi="华文楷体" w:hint="eastAsia"/>
          <w:b/>
          <w:bCs/>
          <w:sz w:val="22"/>
        </w:rPr>
        <w:t>BMS</w:t>
      </w:r>
      <w:r w:rsidR="0066102A" w:rsidRPr="00897563">
        <w:rPr>
          <w:rFonts w:ascii="华文楷体" w:eastAsia="华文楷体" w:hAnsi="华文楷体" w:hint="eastAsia"/>
          <w:sz w:val="22"/>
        </w:rPr>
        <w:t>（监测计算）</w:t>
      </w:r>
      <w:r w:rsidR="008A69D4" w:rsidRPr="00897563">
        <w:rPr>
          <w:rFonts w:ascii="华文楷体" w:eastAsia="华文楷体" w:hAnsi="华文楷体" w:hint="eastAsia"/>
          <w:sz w:val="22"/>
        </w:rPr>
        <w:t>：</w:t>
      </w:r>
      <w:r w:rsidR="00872B54">
        <w:rPr>
          <w:rFonts w:ascii="华文楷体" w:eastAsia="华文楷体" w:hAnsi="华文楷体" w:hint="eastAsia"/>
          <w:sz w:val="22"/>
        </w:rPr>
        <w:t>嵌入式系统（无操作界面的软件）。</w:t>
      </w:r>
      <w:r w:rsidRPr="00897563">
        <w:rPr>
          <w:rFonts w:ascii="华文楷体" w:eastAsia="华文楷体" w:hAnsi="华文楷体" w:hint="eastAsia"/>
          <w:sz w:val="22"/>
        </w:rPr>
        <w:t>监测</w:t>
      </w:r>
      <w:r w:rsidR="00B83CCB" w:rsidRPr="00897563">
        <w:rPr>
          <w:rFonts w:ascii="华文楷体" w:eastAsia="华文楷体" w:hAnsi="华文楷体" w:hint="eastAsia"/>
          <w:sz w:val="22"/>
        </w:rPr>
        <w:t>电池</w:t>
      </w:r>
      <w:r w:rsidR="008A69D4" w:rsidRPr="00897563">
        <w:rPr>
          <w:rFonts w:ascii="华文楷体" w:eastAsia="华文楷体" w:hAnsi="华文楷体" w:hint="eastAsia"/>
          <w:sz w:val="22"/>
        </w:rPr>
        <w:t>电压电流、</w:t>
      </w:r>
      <w:r w:rsidRPr="00897563">
        <w:rPr>
          <w:rFonts w:ascii="华文楷体" w:eastAsia="华文楷体" w:hAnsi="华文楷体" w:hint="eastAsia"/>
          <w:sz w:val="22"/>
        </w:rPr>
        <w:t>计算</w:t>
      </w:r>
      <w:r w:rsidR="008A69D4" w:rsidRPr="00897563">
        <w:rPr>
          <w:rFonts w:ascii="华文楷体" w:eastAsia="华文楷体" w:hAnsi="华文楷体" w:hint="eastAsia"/>
          <w:sz w:val="22"/>
        </w:rPr>
        <w:t>电池SOC、电池一致性管理</w:t>
      </w:r>
      <w:r w:rsidR="000E7034" w:rsidRPr="00897563">
        <w:rPr>
          <w:rFonts w:ascii="华文楷体" w:eastAsia="华文楷体" w:hAnsi="华文楷体" w:hint="eastAsia"/>
          <w:sz w:val="22"/>
        </w:rPr>
        <w:t>【自研】</w:t>
      </w:r>
    </w:p>
    <w:p w14:paraId="350C355F" w14:textId="7A7B8263" w:rsidR="008A69D4" w:rsidRPr="00897563" w:rsidRDefault="008A69D4" w:rsidP="00D93E97">
      <w:pPr>
        <w:pStyle w:val="a3"/>
        <w:numPr>
          <w:ilvl w:val="4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proofErr w:type="gramStart"/>
      <w:r w:rsidRPr="00897563">
        <w:rPr>
          <w:rFonts w:ascii="华文楷体" w:eastAsia="华文楷体" w:hAnsi="华文楷体" w:hint="eastAsia"/>
          <w:b/>
          <w:bCs/>
          <w:sz w:val="22"/>
        </w:rPr>
        <w:t>中层-</w:t>
      </w:r>
      <w:proofErr w:type="gramEnd"/>
      <w:r w:rsidRPr="00897563">
        <w:rPr>
          <w:rFonts w:ascii="华文楷体" w:eastAsia="华文楷体" w:hAnsi="华文楷体" w:hint="eastAsia"/>
          <w:b/>
          <w:bCs/>
          <w:sz w:val="22"/>
        </w:rPr>
        <w:t>EMS</w:t>
      </w:r>
      <w:r w:rsidR="0066102A" w:rsidRPr="00897563">
        <w:rPr>
          <w:rFonts w:ascii="华文楷体" w:eastAsia="华文楷体" w:hAnsi="华文楷体" w:hint="eastAsia"/>
          <w:sz w:val="22"/>
        </w:rPr>
        <w:t>（下发指令）：</w:t>
      </w:r>
      <w:r w:rsidR="009A7061">
        <w:rPr>
          <w:rFonts w:ascii="华文楷体" w:eastAsia="华文楷体" w:hAnsi="华文楷体" w:hint="eastAsia"/>
          <w:sz w:val="22"/>
        </w:rPr>
        <w:t>本地控制。</w:t>
      </w:r>
      <w:r w:rsidR="0066102A" w:rsidRPr="00897563">
        <w:rPr>
          <w:rFonts w:ascii="华文楷体" w:eastAsia="华文楷体" w:hAnsi="华文楷体" w:hint="eastAsia"/>
          <w:sz w:val="22"/>
        </w:rPr>
        <w:t>控制BMS充放时间、控制PCS</w:t>
      </w:r>
      <w:r w:rsidR="00B83CCB" w:rsidRPr="00897563">
        <w:rPr>
          <w:rFonts w:ascii="华文楷体" w:eastAsia="华文楷体" w:hAnsi="华文楷体" w:hint="eastAsia"/>
          <w:sz w:val="22"/>
        </w:rPr>
        <w:t>功率、控制冷却系统启停等。是储能系统设备级别最高控制平台。</w:t>
      </w:r>
      <w:r w:rsidR="000E7034" w:rsidRPr="00897563">
        <w:rPr>
          <w:rFonts w:ascii="华文楷体" w:eastAsia="华文楷体" w:hAnsi="华文楷体" w:hint="eastAsia"/>
          <w:sz w:val="22"/>
        </w:rPr>
        <w:t>【自研】</w:t>
      </w:r>
    </w:p>
    <w:p w14:paraId="75A25376" w14:textId="63AA5D88" w:rsidR="00023AE4" w:rsidRPr="00897563" w:rsidRDefault="00247B91" w:rsidP="00D93E97">
      <w:pPr>
        <w:pStyle w:val="a3"/>
        <w:numPr>
          <w:ilvl w:val="4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中</w:t>
      </w:r>
      <w:r w:rsidR="00023AE4" w:rsidRPr="00897563">
        <w:rPr>
          <w:rFonts w:ascii="华文楷体" w:eastAsia="华文楷体" w:hAnsi="华文楷体" w:hint="eastAsia"/>
          <w:b/>
          <w:bCs/>
          <w:sz w:val="22"/>
        </w:rPr>
        <w:t>上层-本地控制</w:t>
      </w:r>
      <w:r w:rsidRPr="00897563">
        <w:rPr>
          <w:rFonts w:ascii="华文楷体" w:eastAsia="华文楷体" w:hAnsi="华文楷体" w:hint="eastAsia"/>
          <w:b/>
          <w:bCs/>
          <w:sz w:val="22"/>
        </w:rPr>
        <w:t>系统</w:t>
      </w:r>
      <w:r w:rsidR="00AA0148" w:rsidRPr="00897563">
        <w:rPr>
          <w:rFonts w:ascii="华文楷体" w:eastAsia="华文楷体" w:hAnsi="华文楷体" w:hint="eastAsia"/>
          <w:sz w:val="22"/>
        </w:rPr>
        <w:t>：</w:t>
      </w:r>
      <w:r w:rsidR="004551E4" w:rsidRPr="00897563">
        <w:rPr>
          <w:rFonts w:ascii="华文楷体" w:eastAsia="华文楷体" w:hAnsi="华文楷体" w:hint="eastAsia"/>
          <w:sz w:val="22"/>
        </w:rPr>
        <w:t>本地工控机。</w:t>
      </w:r>
      <w:r w:rsidR="00AA0148" w:rsidRPr="00897563">
        <w:rPr>
          <w:rFonts w:ascii="华文楷体" w:eastAsia="华文楷体" w:hAnsi="华文楷体" w:hint="eastAsia"/>
          <w:sz w:val="22"/>
        </w:rPr>
        <w:t>根据负载变化，</w:t>
      </w:r>
      <w:r w:rsidR="004551E4" w:rsidRPr="00897563">
        <w:rPr>
          <w:rFonts w:ascii="华文楷体" w:eastAsia="华文楷体" w:hAnsi="华文楷体" w:hint="eastAsia"/>
          <w:sz w:val="22"/>
        </w:rPr>
        <w:t>通过4</w:t>
      </w:r>
      <w:r w:rsidR="004551E4" w:rsidRPr="00897563">
        <w:rPr>
          <w:rFonts w:ascii="华文楷体" w:eastAsia="华文楷体" w:hAnsi="华文楷体"/>
          <w:sz w:val="22"/>
        </w:rPr>
        <w:t>G/5G</w:t>
      </w:r>
      <w:r w:rsidR="004551E4" w:rsidRPr="00897563">
        <w:rPr>
          <w:rFonts w:ascii="华文楷体" w:eastAsia="华文楷体" w:hAnsi="华文楷体" w:hint="eastAsia"/>
          <w:sz w:val="22"/>
        </w:rPr>
        <w:t>，</w:t>
      </w:r>
      <w:r w:rsidR="00AA0148" w:rsidRPr="00897563">
        <w:rPr>
          <w:rFonts w:ascii="华文楷体" w:eastAsia="华文楷体" w:hAnsi="华文楷体" w:hint="eastAsia"/>
          <w:sz w:val="22"/>
        </w:rPr>
        <w:t>控制多设备（储能、光伏、充电桩、大负载等）</w:t>
      </w:r>
      <w:r w:rsidR="004551E4" w:rsidRPr="00897563">
        <w:rPr>
          <w:rFonts w:ascii="华文楷体" w:eastAsia="华文楷体" w:hAnsi="华文楷体" w:hint="eastAsia"/>
          <w:sz w:val="22"/>
        </w:rPr>
        <w:t>，数据上传</w:t>
      </w:r>
      <w:r w:rsidRPr="00897563">
        <w:rPr>
          <w:rFonts w:ascii="华文楷体" w:eastAsia="华文楷体" w:hAnsi="华文楷体" w:hint="eastAsia"/>
          <w:sz w:val="22"/>
        </w:rPr>
        <w:t>本地PC端或</w:t>
      </w:r>
      <w:r w:rsidR="004551E4" w:rsidRPr="00897563">
        <w:rPr>
          <w:rFonts w:ascii="华文楷体" w:eastAsia="华文楷体" w:hAnsi="华文楷体" w:hint="eastAsia"/>
          <w:sz w:val="22"/>
        </w:rPr>
        <w:t>云端</w:t>
      </w:r>
    </w:p>
    <w:p w14:paraId="0C539CC4" w14:textId="580D9A55" w:rsidR="00023AE4" w:rsidRPr="00897563" w:rsidRDefault="00BC008E" w:rsidP="00D93E97">
      <w:pPr>
        <w:pStyle w:val="a3"/>
        <w:numPr>
          <w:ilvl w:val="4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proofErr w:type="gramStart"/>
      <w:r w:rsidRPr="00897563">
        <w:rPr>
          <w:rFonts w:ascii="华文楷体" w:eastAsia="华文楷体" w:hAnsi="华文楷体" w:hint="eastAsia"/>
          <w:b/>
          <w:bCs/>
          <w:sz w:val="22"/>
        </w:rPr>
        <w:t>上层-</w:t>
      </w:r>
      <w:proofErr w:type="gramEnd"/>
      <w:r w:rsidR="00247B91" w:rsidRPr="00897563">
        <w:rPr>
          <w:rFonts w:ascii="华文楷体" w:eastAsia="华文楷体" w:hAnsi="华文楷体" w:hint="eastAsia"/>
          <w:b/>
          <w:bCs/>
          <w:sz w:val="22"/>
        </w:rPr>
        <w:t>配网</w:t>
      </w:r>
      <w:r w:rsidR="00057A8D">
        <w:rPr>
          <w:rFonts w:ascii="华文楷体" w:eastAsia="华文楷体" w:hAnsi="华文楷体" w:hint="eastAsia"/>
          <w:b/>
          <w:bCs/>
          <w:sz w:val="22"/>
        </w:rPr>
        <w:t>监控</w:t>
      </w:r>
      <w:r w:rsidR="00247B91" w:rsidRPr="00897563">
        <w:rPr>
          <w:rFonts w:ascii="华文楷体" w:eastAsia="华文楷体" w:hAnsi="华文楷体" w:hint="eastAsia"/>
          <w:b/>
          <w:bCs/>
          <w:sz w:val="22"/>
        </w:rPr>
        <w:t>系统</w:t>
      </w:r>
      <w:r w:rsidR="00247B91" w:rsidRPr="00897563">
        <w:rPr>
          <w:rFonts w:ascii="华文楷体" w:eastAsia="华文楷体" w:hAnsi="华文楷体" w:hint="eastAsia"/>
          <w:sz w:val="22"/>
        </w:rPr>
        <w:t>：</w:t>
      </w:r>
      <w:r w:rsidR="0087158D" w:rsidRPr="00897563">
        <w:rPr>
          <w:rFonts w:ascii="华文楷体" w:eastAsia="华文楷体" w:hAnsi="华文楷体" w:hint="eastAsia"/>
          <w:sz w:val="22"/>
        </w:rPr>
        <w:t>如充电</w:t>
      </w:r>
      <w:proofErr w:type="gramStart"/>
      <w:r w:rsidR="0087158D" w:rsidRPr="00897563">
        <w:rPr>
          <w:rFonts w:ascii="华文楷体" w:eastAsia="华文楷体" w:hAnsi="华文楷体" w:hint="eastAsia"/>
          <w:sz w:val="22"/>
        </w:rPr>
        <w:t>桩运维管理</w:t>
      </w:r>
      <w:proofErr w:type="gramEnd"/>
      <w:r w:rsidR="0087158D" w:rsidRPr="00897563">
        <w:rPr>
          <w:rFonts w:ascii="华文楷体" w:eastAsia="华文楷体" w:hAnsi="华文楷体" w:hint="eastAsia"/>
          <w:sz w:val="22"/>
        </w:rPr>
        <w:t>平台</w:t>
      </w:r>
      <w:r w:rsidR="00EF1733" w:rsidRPr="00897563">
        <w:rPr>
          <w:rFonts w:ascii="华文楷体" w:eastAsia="华文楷体" w:hAnsi="华文楷体" w:hint="eastAsia"/>
          <w:sz w:val="22"/>
        </w:rPr>
        <w:t>开放API接口，接入储能</w:t>
      </w:r>
      <w:r w:rsidR="00E31B1A" w:rsidRPr="00897563">
        <w:rPr>
          <w:rFonts w:ascii="华文楷体" w:eastAsia="华文楷体" w:hAnsi="华文楷体" w:hint="eastAsia"/>
          <w:sz w:val="22"/>
        </w:rPr>
        <w:t>E</w:t>
      </w:r>
      <w:r w:rsidR="00E31B1A" w:rsidRPr="00897563">
        <w:rPr>
          <w:rFonts w:ascii="华文楷体" w:eastAsia="华文楷体" w:hAnsi="华文楷体"/>
          <w:sz w:val="22"/>
        </w:rPr>
        <w:t>MS</w:t>
      </w:r>
      <w:r w:rsidR="00EF1733" w:rsidRPr="00897563">
        <w:rPr>
          <w:rFonts w:ascii="华文楷体" w:eastAsia="华文楷体" w:hAnsi="华文楷体" w:hint="eastAsia"/>
          <w:sz w:val="22"/>
        </w:rPr>
        <w:t>数据；工厂</w:t>
      </w:r>
      <w:r w:rsidR="00E31B1A" w:rsidRPr="00897563">
        <w:rPr>
          <w:rFonts w:ascii="华文楷体" w:eastAsia="华文楷体" w:hAnsi="华文楷体" w:hint="eastAsia"/>
          <w:sz w:val="22"/>
        </w:rPr>
        <w:t>有</w:t>
      </w:r>
      <w:r w:rsidR="0087158D" w:rsidRPr="00897563">
        <w:rPr>
          <w:rFonts w:ascii="华文楷体" w:eastAsia="华文楷体" w:hAnsi="华文楷体" w:hint="eastAsia"/>
          <w:sz w:val="22"/>
        </w:rPr>
        <w:t>SCADA</w:t>
      </w:r>
      <w:r w:rsidR="00E31B1A" w:rsidRPr="00897563">
        <w:rPr>
          <w:rFonts w:ascii="华文楷体" w:eastAsia="华文楷体" w:hAnsi="华文楷体" w:hint="eastAsia"/>
          <w:sz w:val="22"/>
        </w:rPr>
        <w:t>，</w:t>
      </w:r>
      <w:r w:rsidR="005971C6" w:rsidRPr="00897563">
        <w:rPr>
          <w:rFonts w:ascii="华文楷体" w:eastAsia="华文楷体" w:hAnsi="华文楷体" w:hint="eastAsia"/>
          <w:sz w:val="22"/>
        </w:rPr>
        <w:t>通过通讯协议</w:t>
      </w:r>
      <w:r w:rsidR="00E31B1A" w:rsidRPr="00897563">
        <w:rPr>
          <w:rFonts w:ascii="华文楷体" w:eastAsia="华文楷体" w:hAnsi="华文楷体" w:hint="eastAsia"/>
          <w:sz w:val="22"/>
        </w:rPr>
        <w:t>接受储能EMS数据</w:t>
      </w:r>
      <w:r w:rsidR="005971C6" w:rsidRPr="00897563">
        <w:rPr>
          <w:rFonts w:ascii="华文楷体" w:eastAsia="华文楷体" w:hAnsi="华文楷体" w:hint="eastAsia"/>
          <w:sz w:val="22"/>
        </w:rPr>
        <w:t>。</w:t>
      </w:r>
    </w:p>
    <w:p w14:paraId="6201CBED" w14:textId="252A2E0B" w:rsidR="005971C6" w:rsidRPr="00897563" w:rsidRDefault="005971C6" w:rsidP="00D93E97">
      <w:pPr>
        <w:pStyle w:val="a3"/>
        <w:numPr>
          <w:ilvl w:val="4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proofErr w:type="gramStart"/>
      <w:r w:rsidRPr="00897563">
        <w:rPr>
          <w:rFonts w:ascii="华文楷体" w:eastAsia="华文楷体" w:hAnsi="华文楷体" w:hint="eastAsia"/>
          <w:b/>
          <w:bCs/>
          <w:sz w:val="22"/>
        </w:rPr>
        <w:t>顶层-</w:t>
      </w:r>
      <w:proofErr w:type="gramEnd"/>
      <w:r w:rsidRPr="00897563">
        <w:rPr>
          <w:rFonts w:ascii="华文楷体" w:eastAsia="华文楷体" w:hAnsi="华文楷体" w:hint="eastAsia"/>
          <w:b/>
          <w:bCs/>
          <w:sz w:val="22"/>
        </w:rPr>
        <w:t>云端</w:t>
      </w:r>
      <w:r w:rsidRPr="00897563">
        <w:rPr>
          <w:rFonts w:ascii="华文楷体" w:eastAsia="华文楷体" w:hAnsi="华文楷体" w:hint="eastAsia"/>
          <w:sz w:val="22"/>
        </w:rPr>
        <w:t>（可选）：9</w:t>
      </w:r>
      <w:r w:rsidRPr="00897563">
        <w:rPr>
          <w:rFonts w:ascii="华文楷体" w:eastAsia="华文楷体" w:hAnsi="华文楷体"/>
          <w:sz w:val="22"/>
        </w:rPr>
        <w:t>5%</w:t>
      </w:r>
      <w:r w:rsidRPr="00897563">
        <w:rPr>
          <w:rFonts w:ascii="华文楷体" w:eastAsia="华文楷体" w:hAnsi="华文楷体" w:hint="eastAsia"/>
          <w:sz w:val="22"/>
        </w:rPr>
        <w:t>客户可上云</w:t>
      </w:r>
      <w:r w:rsidR="002F1C88" w:rsidRPr="00897563">
        <w:rPr>
          <w:rFonts w:ascii="华文楷体" w:eastAsia="华文楷体" w:hAnsi="华文楷体" w:hint="eastAsia"/>
          <w:sz w:val="22"/>
        </w:rPr>
        <w:t>；</w:t>
      </w:r>
      <w:r w:rsidRPr="00897563">
        <w:rPr>
          <w:rFonts w:ascii="华文楷体" w:eastAsia="华文楷体" w:hAnsi="华文楷体" w:hint="eastAsia"/>
          <w:sz w:val="22"/>
        </w:rPr>
        <w:t>5</w:t>
      </w:r>
      <w:r w:rsidRPr="00897563">
        <w:rPr>
          <w:rFonts w:ascii="华文楷体" w:eastAsia="华文楷体" w:hAnsi="华文楷体"/>
          <w:sz w:val="22"/>
        </w:rPr>
        <w:t>%</w:t>
      </w:r>
      <w:r w:rsidRPr="00897563">
        <w:rPr>
          <w:rFonts w:ascii="华文楷体" w:eastAsia="华文楷体" w:hAnsi="华文楷体" w:hint="eastAsia"/>
          <w:sz w:val="22"/>
        </w:rPr>
        <w:t>客户（</w:t>
      </w:r>
      <w:r w:rsidR="002F1C88" w:rsidRPr="00897563">
        <w:rPr>
          <w:rFonts w:ascii="华文楷体" w:eastAsia="华文楷体" w:hAnsi="华文楷体" w:hint="eastAsia"/>
          <w:sz w:val="22"/>
        </w:rPr>
        <w:t>外企等</w:t>
      </w:r>
      <w:r w:rsidRPr="00897563">
        <w:rPr>
          <w:rFonts w:ascii="华文楷体" w:eastAsia="华文楷体" w:hAnsi="华文楷体" w:hint="eastAsia"/>
          <w:sz w:val="22"/>
        </w:rPr>
        <w:t>）数据敏感</w:t>
      </w:r>
      <w:r w:rsidR="002F1C88" w:rsidRPr="00897563">
        <w:rPr>
          <w:rFonts w:ascii="华文楷体" w:eastAsia="华文楷体" w:hAnsi="华文楷体" w:hint="eastAsia"/>
          <w:sz w:val="22"/>
        </w:rPr>
        <w:t>不上云，运</w:t>
      </w:r>
      <w:proofErr w:type="gramStart"/>
      <w:r w:rsidR="002F1C88" w:rsidRPr="00897563">
        <w:rPr>
          <w:rFonts w:ascii="华文楷体" w:eastAsia="华文楷体" w:hAnsi="华文楷体" w:hint="eastAsia"/>
          <w:sz w:val="22"/>
        </w:rPr>
        <w:t>维通过</w:t>
      </w:r>
      <w:proofErr w:type="gramEnd"/>
      <w:r w:rsidR="002F1C88" w:rsidRPr="00897563">
        <w:rPr>
          <w:rFonts w:ascii="华文楷体" w:eastAsia="华文楷体" w:hAnsi="华文楷体" w:hint="eastAsia"/>
          <w:sz w:val="22"/>
        </w:rPr>
        <w:t>开通临时账号获得数据运维。</w:t>
      </w:r>
    </w:p>
    <w:p w14:paraId="19F93DDB" w14:textId="591331BD" w:rsidR="00FC34F1" w:rsidRPr="00897563" w:rsidRDefault="006A50DC" w:rsidP="00D93E97">
      <w:pPr>
        <w:pStyle w:val="a3"/>
        <w:numPr>
          <w:ilvl w:val="2"/>
          <w:numId w:val="6"/>
        </w:numPr>
        <w:ind w:left="1259"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lastRenderedPageBreak/>
        <w:t>产品</w:t>
      </w:r>
      <w:r w:rsidR="00C22410" w:rsidRPr="00897563">
        <w:rPr>
          <w:rFonts w:ascii="华文楷体" w:eastAsia="华文楷体" w:hAnsi="华文楷体" w:hint="eastAsia"/>
          <w:b/>
          <w:bCs/>
          <w:sz w:val="22"/>
        </w:rPr>
        <w:t>造价</w:t>
      </w:r>
      <w:r w:rsidR="00C22410" w:rsidRPr="00897563">
        <w:rPr>
          <w:rFonts w:ascii="华文楷体" w:eastAsia="华文楷体" w:hAnsi="华文楷体" w:hint="eastAsia"/>
          <w:sz w:val="22"/>
        </w:rPr>
        <w:t>：</w:t>
      </w:r>
      <w:r w:rsidR="008D5122" w:rsidRPr="00897563">
        <w:rPr>
          <w:rFonts w:ascii="华文楷体" w:eastAsia="华文楷体" w:hAnsi="华文楷体" w:hint="eastAsia"/>
          <w:sz w:val="22"/>
        </w:rPr>
        <w:t>2元/</w:t>
      </w:r>
      <w:proofErr w:type="spellStart"/>
      <w:r w:rsidR="008D5122" w:rsidRPr="00897563">
        <w:rPr>
          <w:rFonts w:ascii="华文楷体" w:eastAsia="华文楷体" w:hAnsi="华文楷体"/>
          <w:sz w:val="22"/>
        </w:rPr>
        <w:t>Wh</w:t>
      </w:r>
      <w:proofErr w:type="spellEnd"/>
      <w:r w:rsidR="008D5122" w:rsidRPr="00897563">
        <w:rPr>
          <w:rFonts w:ascii="华文楷体" w:eastAsia="华文楷体" w:hAnsi="华文楷体" w:hint="eastAsia"/>
          <w:sz w:val="22"/>
        </w:rPr>
        <w:t>（含设备、施工）；2</w:t>
      </w:r>
      <w:r w:rsidR="008D5122" w:rsidRPr="00897563">
        <w:rPr>
          <w:rFonts w:ascii="华文楷体" w:eastAsia="华文楷体" w:hAnsi="华文楷体"/>
          <w:sz w:val="22"/>
        </w:rPr>
        <w:t>00</w:t>
      </w:r>
      <w:r w:rsidR="008D5122" w:rsidRPr="00897563">
        <w:rPr>
          <w:rFonts w:ascii="华文楷体" w:eastAsia="华文楷体" w:hAnsi="华文楷体" w:hint="eastAsia"/>
          <w:sz w:val="22"/>
        </w:rPr>
        <w:t>万/</w:t>
      </w:r>
      <w:r w:rsidR="008D5122" w:rsidRPr="00897563">
        <w:rPr>
          <w:rFonts w:ascii="华文楷体" w:eastAsia="华文楷体" w:hAnsi="华文楷体"/>
          <w:sz w:val="22"/>
        </w:rPr>
        <w:t>MW</w:t>
      </w:r>
      <w:r w:rsidR="008D5122" w:rsidRPr="00897563">
        <w:rPr>
          <w:rFonts w:ascii="华文楷体" w:eastAsia="华文楷体" w:hAnsi="华文楷体" w:hint="eastAsia"/>
          <w:sz w:val="22"/>
        </w:rPr>
        <w:t>h</w:t>
      </w:r>
    </w:p>
    <w:p w14:paraId="43457AA8" w14:textId="60B7B554" w:rsidR="00D605E7" w:rsidRPr="00897563" w:rsidRDefault="00D605E7" w:rsidP="00D93E97">
      <w:pPr>
        <w:pStyle w:val="a3"/>
        <w:numPr>
          <w:ilvl w:val="2"/>
          <w:numId w:val="6"/>
        </w:numPr>
        <w:ind w:left="1259"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供应商</w:t>
      </w:r>
      <w:r w:rsidRPr="00897563">
        <w:rPr>
          <w:rFonts w:ascii="华文楷体" w:eastAsia="华文楷体" w:hAnsi="华文楷体" w:hint="eastAsia"/>
          <w:sz w:val="22"/>
        </w:rPr>
        <w:t>：</w:t>
      </w:r>
      <w:r w:rsidR="009939A9" w:rsidRPr="00897563">
        <w:rPr>
          <w:rFonts w:ascii="华文楷体" w:eastAsia="华文楷体" w:hAnsi="华文楷体" w:hint="eastAsia"/>
          <w:sz w:val="22"/>
        </w:rPr>
        <w:t>电芯宁德时代、</w:t>
      </w:r>
      <w:r w:rsidRPr="00897563">
        <w:rPr>
          <w:rFonts w:ascii="华文楷体" w:eastAsia="华文楷体" w:hAnsi="华文楷体" w:hint="eastAsia"/>
          <w:sz w:val="22"/>
        </w:rPr>
        <w:t>BMS内置、</w:t>
      </w:r>
      <w:r w:rsidR="009417D0" w:rsidRPr="00897563">
        <w:rPr>
          <w:rFonts w:ascii="华文楷体" w:eastAsia="华文楷体" w:hAnsi="华文楷体" w:hint="eastAsia"/>
          <w:sz w:val="22"/>
        </w:rPr>
        <w:t>PCS科华</w:t>
      </w:r>
    </w:p>
    <w:p w14:paraId="35C99495" w14:textId="673AD4A9" w:rsidR="00774962" w:rsidRPr="00897563" w:rsidRDefault="00412778" w:rsidP="00D93E97">
      <w:pPr>
        <w:pStyle w:val="a3"/>
        <w:numPr>
          <w:ilvl w:val="2"/>
          <w:numId w:val="6"/>
        </w:numPr>
        <w:ind w:left="1259"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项目</w:t>
      </w:r>
      <w:r w:rsidR="004C24AC" w:rsidRPr="00897563">
        <w:rPr>
          <w:rFonts w:ascii="华文楷体" w:eastAsia="华文楷体" w:hAnsi="华文楷体" w:hint="eastAsia"/>
          <w:b/>
          <w:bCs/>
          <w:sz w:val="22"/>
        </w:rPr>
        <w:t>模式</w:t>
      </w:r>
      <w:r w:rsidR="004C24AC" w:rsidRPr="00897563">
        <w:rPr>
          <w:rFonts w:ascii="华文楷体" w:eastAsia="华文楷体" w:hAnsi="华文楷体" w:hint="eastAsia"/>
          <w:sz w:val="22"/>
        </w:rPr>
        <w:t>：</w:t>
      </w:r>
      <w:proofErr w:type="gramStart"/>
      <w:r w:rsidR="009E1BB9">
        <w:rPr>
          <w:rFonts w:ascii="华文楷体" w:eastAsia="华文楷体" w:hAnsi="华文楷体" w:hint="eastAsia"/>
          <w:sz w:val="22"/>
        </w:rPr>
        <w:t>零探智能</w:t>
      </w:r>
      <w:proofErr w:type="gramEnd"/>
      <w:r w:rsidRPr="00897563">
        <w:rPr>
          <w:rFonts w:ascii="华文楷体" w:eastAsia="华文楷体" w:hAnsi="华文楷体" w:hint="eastAsia"/>
          <w:sz w:val="22"/>
        </w:rPr>
        <w:t>开发项目</w:t>
      </w:r>
      <w:r w:rsidR="005049E2" w:rsidRPr="00897563">
        <w:rPr>
          <w:rFonts w:ascii="华文楷体" w:eastAsia="华文楷体" w:hAnsi="华文楷体" w:hint="eastAsia"/>
          <w:sz w:val="22"/>
        </w:rPr>
        <w:t>/</w:t>
      </w:r>
      <w:r w:rsidR="004C24AC" w:rsidRPr="00897563">
        <w:rPr>
          <w:rFonts w:ascii="华文楷体" w:eastAsia="华文楷体" w:hAnsi="华文楷体" w:hint="eastAsia"/>
          <w:sz w:val="22"/>
        </w:rPr>
        <w:t>找客户</w:t>
      </w:r>
      <w:r w:rsidR="004C24AC" w:rsidRPr="00897563">
        <w:rPr>
          <w:rFonts w:ascii="华文楷体" w:eastAsia="华文楷体" w:hAnsi="华文楷体"/>
          <w:sz w:val="22"/>
        </w:rPr>
        <w:t>—</w:t>
      </w:r>
      <w:r w:rsidR="004C24AC" w:rsidRPr="00897563">
        <w:rPr>
          <w:rFonts w:ascii="华文楷体" w:eastAsia="华文楷体" w:hAnsi="华文楷体" w:hint="eastAsia"/>
          <w:sz w:val="22"/>
        </w:rPr>
        <w:t>&gt;</w:t>
      </w:r>
      <w:r w:rsidR="00F55FAA" w:rsidRPr="00897563">
        <w:rPr>
          <w:rFonts w:ascii="华文楷体" w:eastAsia="华文楷体" w:hAnsi="华文楷体" w:hint="eastAsia"/>
          <w:sz w:val="22"/>
        </w:rPr>
        <w:t>用户自投</w:t>
      </w:r>
      <w:r w:rsidR="004C24AC" w:rsidRPr="00897563">
        <w:rPr>
          <w:rFonts w:ascii="华文楷体" w:eastAsia="华文楷体" w:hAnsi="华文楷体" w:hint="eastAsia"/>
          <w:sz w:val="22"/>
        </w:rPr>
        <w:t>（OR第三方综合能源服务商</w:t>
      </w:r>
      <w:r w:rsidR="00F55FAA" w:rsidRPr="00897563">
        <w:rPr>
          <w:rFonts w:ascii="华文楷体" w:eastAsia="华文楷体" w:hAnsi="华文楷体" w:hint="eastAsia"/>
          <w:sz w:val="22"/>
        </w:rPr>
        <w:t>投</w:t>
      </w:r>
      <w:r w:rsidR="004C24AC" w:rsidRPr="00897563">
        <w:rPr>
          <w:rFonts w:ascii="华文楷体" w:eastAsia="华文楷体" w:hAnsi="华文楷体" w:hint="eastAsia"/>
          <w:sz w:val="22"/>
        </w:rPr>
        <w:t>）</w:t>
      </w:r>
    </w:p>
    <w:p w14:paraId="4022A9D9" w14:textId="1CA8FBA4" w:rsidR="00756770" w:rsidRPr="00897563" w:rsidRDefault="0057458E" w:rsidP="00D93E97">
      <w:pPr>
        <w:pStyle w:val="a3"/>
        <w:numPr>
          <w:ilvl w:val="3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sz w:val="22"/>
        </w:rPr>
        <w:t>原来用户自投/综合能源服务商各5</w:t>
      </w:r>
      <w:r w:rsidRPr="00897563">
        <w:rPr>
          <w:rFonts w:ascii="华文楷体" w:eastAsia="华文楷体" w:hAnsi="华文楷体"/>
          <w:sz w:val="22"/>
        </w:rPr>
        <w:t>0%</w:t>
      </w:r>
      <w:r w:rsidRPr="00897563">
        <w:rPr>
          <w:rFonts w:ascii="华文楷体" w:eastAsia="华文楷体" w:hAnsi="华文楷体" w:hint="eastAsia"/>
          <w:sz w:val="22"/>
        </w:rPr>
        <w:t>；今年1</w:t>
      </w:r>
      <w:r w:rsidRPr="00897563">
        <w:rPr>
          <w:rFonts w:ascii="华文楷体" w:eastAsia="华文楷体" w:hAnsi="华文楷体"/>
          <w:sz w:val="22"/>
        </w:rPr>
        <w:t>00%</w:t>
      </w:r>
      <w:r w:rsidRPr="00897563">
        <w:rPr>
          <w:rFonts w:ascii="华文楷体" w:eastAsia="华文楷体" w:hAnsi="华文楷体" w:hint="eastAsia"/>
          <w:sz w:val="22"/>
        </w:rPr>
        <w:t>项目</w:t>
      </w:r>
      <w:r w:rsidR="00281897" w:rsidRPr="00897563">
        <w:rPr>
          <w:rFonts w:ascii="华文楷体" w:eastAsia="华文楷体" w:hAnsi="华文楷体" w:hint="eastAsia"/>
          <w:sz w:val="22"/>
        </w:rPr>
        <w:t>是</w:t>
      </w:r>
      <w:r w:rsidRPr="00897563">
        <w:rPr>
          <w:rFonts w:ascii="华文楷体" w:eastAsia="华文楷体" w:hAnsi="华文楷体" w:hint="eastAsia"/>
          <w:sz w:val="22"/>
        </w:rPr>
        <w:t>用户自投</w:t>
      </w:r>
      <w:r w:rsidR="00BB54C3" w:rsidRPr="00897563">
        <w:rPr>
          <w:rFonts w:ascii="华文楷体" w:eastAsia="华文楷体" w:hAnsi="华文楷体" w:hint="eastAsia"/>
          <w:sz w:val="22"/>
        </w:rPr>
        <w:t>，主要由于用户对储能了解较少，所以倾向</w:t>
      </w:r>
      <w:r w:rsidR="00870AB5" w:rsidRPr="00897563">
        <w:rPr>
          <w:rFonts w:ascii="华文楷体" w:eastAsia="华文楷体" w:hAnsi="华文楷体" w:hint="eastAsia"/>
          <w:sz w:val="22"/>
        </w:rPr>
        <w:t>于自购</w:t>
      </w:r>
      <w:r w:rsidR="00BB54C3" w:rsidRPr="00897563">
        <w:rPr>
          <w:rFonts w:ascii="华文楷体" w:eastAsia="华文楷体" w:hAnsi="华文楷体" w:hint="eastAsia"/>
          <w:sz w:val="22"/>
        </w:rPr>
        <w:t>小</w:t>
      </w:r>
      <w:r w:rsidR="00870AB5" w:rsidRPr="00897563">
        <w:rPr>
          <w:rFonts w:ascii="华文楷体" w:eastAsia="华文楷体" w:hAnsi="华文楷体" w:hint="eastAsia"/>
          <w:sz w:val="22"/>
        </w:rPr>
        <w:t>规模储能设备</w:t>
      </w:r>
    </w:p>
    <w:p w14:paraId="6CB7F98A" w14:textId="77777777" w:rsidR="00BC20A6" w:rsidRPr="00897563" w:rsidRDefault="005B0FAD" w:rsidP="00D93E97">
      <w:pPr>
        <w:pStyle w:val="a3"/>
        <w:numPr>
          <w:ilvl w:val="2"/>
          <w:numId w:val="6"/>
        </w:numPr>
        <w:ind w:left="1259"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未来规划</w:t>
      </w:r>
      <w:r w:rsidRPr="00897563">
        <w:rPr>
          <w:rFonts w:ascii="华文楷体" w:eastAsia="华文楷体" w:hAnsi="华文楷体" w:hint="eastAsia"/>
          <w:sz w:val="22"/>
        </w:rPr>
        <w:t>：</w:t>
      </w:r>
    </w:p>
    <w:p w14:paraId="432195DB" w14:textId="77777777" w:rsidR="00F24262" w:rsidRPr="00897563" w:rsidRDefault="00F24262" w:rsidP="00D93E97">
      <w:pPr>
        <w:pStyle w:val="a3"/>
        <w:numPr>
          <w:ilvl w:val="3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sz w:val="22"/>
        </w:rPr>
        <w:t>调动储能负荷参与电力辅助服务、VPP等，带动硬件设备销售。</w:t>
      </w:r>
    </w:p>
    <w:p w14:paraId="2E7AAC0A" w14:textId="77777777" w:rsidR="00AE1A33" w:rsidRPr="00897563" w:rsidRDefault="00BB54C3" w:rsidP="00D93E97">
      <w:pPr>
        <w:pStyle w:val="a3"/>
        <w:numPr>
          <w:ilvl w:val="3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897563">
        <w:rPr>
          <w:rFonts w:ascii="华文楷体" w:eastAsia="华文楷体" w:hAnsi="华文楷体" w:hint="eastAsia"/>
          <w:sz w:val="22"/>
        </w:rPr>
        <w:t>未来</w:t>
      </w:r>
      <w:r w:rsidR="00E35CB6" w:rsidRPr="00897563">
        <w:rPr>
          <w:rFonts w:ascii="华文楷体" w:eastAsia="华文楷体" w:hAnsi="华文楷体" w:hint="eastAsia"/>
          <w:sz w:val="22"/>
        </w:rPr>
        <w:t>继续</w:t>
      </w:r>
      <w:r w:rsidR="005B0FAD" w:rsidRPr="00897563">
        <w:rPr>
          <w:rFonts w:ascii="华文楷体" w:eastAsia="华文楷体" w:hAnsi="华文楷体" w:hint="eastAsia"/>
          <w:sz w:val="22"/>
        </w:rPr>
        <w:t>保持和综合能源服务商合作</w:t>
      </w:r>
    </w:p>
    <w:p w14:paraId="6A7D427D" w14:textId="51078FEB" w:rsidR="00BC20A6" w:rsidRPr="005A4FD6" w:rsidRDefault="00DE290E" w:rsidP="00D93E97">
      <w:pPr>
        <w:pStyle w:val="a3"/>
        <w:numPr>
          <w:ilvl w:val="4"/>
          <w:numId w:val="6"/>
        </w:numPr>
        <w:ind w:firstLineChars="0"/>
        <w:contextualSpacing/>
        <w:rPr>
          <w:rFonts w:ascii="华文楷体" w:eastAsia="华文楷体" w:hAnsi="华文楷体"/>
          <w:sz w:val="20"/>
          <w:szCs w:val="20"/>
        </w:rPr>
      </w:pPr>
      <w:r w:rsidRPr="005A4FD6">
        <w:rPr>
          <w:rFonts w:ascii="华文楷体" w:eastAsia="华文楷体" w:hAnsi="华文楷体" w:hint="eastAsia"/>
          <w:b/>
          <w:bCs/>
          <w:sz w:val="20"/>
          <w:szCs w:val="20"/>
        </w:rPr>
        <w:t>自下而上</w:t>
      </w:r>
      <w:r w:rsidR="005A4FD6" w:rsidRPr="005A4FD6">
        <w:rPr>
          <w:rFonts w:ascii="华文楷体" w:eastAsia="华文楷体" w:hAnsi="华文楷体" w:hint="eastAsia"/>
          <w:b/>
          <w:bCs/>
          <w:sz w:val="20"/>
          <w:szCs w:val="20"/>
        </w:rPr>
        <w:t>：</w:t>
      </w:r>
      <w:r w:rsidR="00AE1A33" w:rsidRPr="005A4FD6">
        <w:rPr>
          <w:rFonts w:ascii="华文楷体" w:eastAsia="华文楷体" w:hAnsi="华文楷体" w:hint="eastAsia"/>
          <w:sz w:val="20"/>
          <w:szCs w:val="20"/>
        </w:rPr>
        <w:t>系统集成商前期在用户</w:t>
      </w:r>
      <w:proofErr w:type="gramStart"/>
      <w:r w:rsidR="00AE1A33" w:rsidRPr="005A4FD6">
        <w:rPr>
          <w:rFonts w:ascii="华文楷体" w:eastAsia="华文楷体" w:hAnsi="华文楷体" w:hint="eastAsia"/>
          <w:sz w:val="20"/>
          <w:szCs w:val="20"/>
        </w:rPr>
        <w:t>侧开展</w:t>
      </w:r>
      <w:proofErr w:type="gramEnd"/>
      <w:r w:rsidR="00AE1A33" w:rsidRPr="005A4FD6">
        <w:rPr>
          <w:rFonts w:ascii="华文楷体" w:eastAsia="华文楷体" w:hAnsi="华文楷体" w:hint="eastAsia"/>
          <w:sz w:val="20"/>
          <w:szCs w:val="20"/>
        </w:rPr>
        <w:t>小规模试点，后期</w:t>
      </w:r>
      <w:r w:rsidR="00E601D5" w:rsidRPr="005A4FD6">
        <w:rPr>
          <w:rFonts w:ascii="华文楷体" w:eastAsia="华文楷体" w:hAnsi="华文楷体" w:hint="eastAsia"/>
          <w:sz w:val="20"/>
          <w:szCs w:val="20"/>
        </w:rPr>
        <w:t>大规模推广</w:t>
      </w:r>
      <w:proofErr w:type="gramStart"/>
      <w:r w:rsidR="00E601D5" w:rsidRPr="005A4FD6">
        <w:rPr>
          <w:rFonts w:ascii="华文楷体" w:eastAsia="华文楷体" w:hAnsi="华文楷体" w:hint="eastAsia"/>
          <w:sz w:val="20"/>
          <w:szCs w:val="20"/>
        </w:rPr>
        <w:t>靠综合</w:t>
      </w:r>
      <w:proofErr w:type="gramEnd"/>
      <w:r w:rsidR="00E601D5" w:rsidRPr="005A4FD6">
        <w:rPr>
          <w:rFonts w:ascii="华文楷体" w:eastAsia="华文楷体" w:hAnsi="华文楷体" w:hint="eastAsia"/>
          <w:sz w:val="20"/>
          <w:szCs w:val="20"/>
        </w:rPr>
        <w:t>能源服务公司与用户分成。</w:t>
      </w:r>
      <w:r w:rsidR="00870AB5" w:rsidRPr="005A4FD6">
        <w:rPr>
          <w:rFonts w:ascii="华文楷体" w:eastAsia="华文楷体" w:hAnsi="华文楷体" w:hint="eastAsia"/>
          <w:sz w:val="20"/>
          <w:szCs w:val="20"/>
        </w:rPr>
        <w:t>主要由于</w:t>
      </w:r>
      <w:r w:rsidR="00663E14" w:rsidRPr="005A4FD6">
        <w:rPr>
          <w:rFonts w:ascii="华文楷体" w:eastAsia="华文楷体" w:hAnsi="华文楷体" w:hint="eastAsia"/>
          <w:sz w:val="20"/>
          <w:szCs w:val="20"/>
        </w:rPr>
        <w:t>：</w:t>
      </w:r>
      <w:r w:rsidR="00870AB5" w:rsidRPr="005A4FD6">
        <w:rPr>
          <w:rFonts w:ascii="华文楷体" w:eastAsia="华文楷体" w:hAnsi="华文楷体" w:hint="eastAsia"/>
          <w:sz w:val="20"/>
          <w:szCs w:val="20"/>
        </w:rPr>
        <w:t>用电大户储能潜力大</w:t>
      </w:r>
      <w:r w:rsidR="00663E14" w:rsidRPr="005A4FD6">
        <w:rPr>
          <w:rFonts w:ascii="华文楷体" w:eastAsia="华文楷体" w:hAnsi="华文楷体" w:hint="eastAsia"/>
          <w:sz w:val="20"/>
          <w:szCs w:val="20"/>
        </w:rPr>
        <w:t>、</w:t>
      </w:r>
      <w:r w:rsidR="00870AB5" w:rsidRPr="005A4FD6">
        <w:rPr>
          <w:rFonts w:ascii="华文楷体" w:eastAsia="华文楷体" w:hAnsi="华文楷体" w:hint="eastAsia"/>
          <w:sz w:val="20"/>
          <w:szCs w:val="20"/>
        </w:rPr>
        <w:t>储能规模大，</w:t>
      </w:r>
      <w:r w:rsidR="007B01FC" w:rsidRPr="005A4FD6">
        <w:rPr>
          <w:rFonts w:ascii="华文楷体" w:eastAsia="华文楷体" w:hAnsi="华文楷体" w:hint="eastAsia"/>
          <w:sz w:val="20"/>
          <w:szCs w:val="20"/>
        </w:rPr>
        <w:t>但用户完全自</w:t>
      </w:r>
      <w:proofErr w:type="gramStart"/>
      <w:r w:rsidR="007B01FC" w:rsidRPr="005A4FD6">
        <w:rPr>
          <w:rFonts w:ascii="华文楷体" w:eastAsia="华文楷体" w:hAnsi="华文楷体" w:hint="eastAsia"/>
          <w:sz w:val="20"/>
          <w:szCs w:val="20"/>
        </w:rPr>
        <w:t>投</w:t>
      </w:r>
      <w:r w:rsidR="00D604F5" w:rsidRPr="005A4FD6">
        <w:rPr>
          <w:rFonts w:ascii="华文楷体" w:eastAsia="华文楷体" w:hAnsi="华文楷体" w:hint="eastAsia"/>
          <w:sz w:val="20"/>
          <w:szCs w:val="20"/>
        </w:rPr>
        <w:t>成本</w:t>
      </w:r>
      <w:proofErr w:type="gramEnd"/>
      <w:r w:rsidR="007B01FC" w:rsidRPr="005A4FD6">
        <w:rPr>
          <w:rFonts w:ascii="华文楷体" w:eastAsia="华文楷体" w:hAnsi="华文楷体" w:hint="eastAsia"/>
          <w:sz w:val="20"/>
          <w:szCs w:val="20"/>
        </w:rPr>
        <w:t>过高不现实，所以需要综合能源服务商</w:t>
      </w:r>
      <w:r w:rsidR="00D604F5" w:rsidRPr="005A4FD6">
        <w:rPr>
          <w:rFonts w:ascii="华文楷体" w:eastAsia="华文楷体" w:hAnsi="华文楷体" w:hint="eastAsia"/>
          <w:sz w:val="20"/>
          <w:szCs w:val="20"/>
        </w:rPr>
        <w:t>投，同时提高用户分成比例，结合VPP帮用户获得</w:t>
      </w:r>
      <w:r w:rsidR="00663E14" w:rsidRPr="005A4FD6">
        <w:rPr>
          <w:rFonts w:ascii="华文楷体" w:eastAsia="华文楷体" w:hAnsi="华文楷体" w:hint="eastAsia"/>
          <w:sz w:val="20"/>
          <w:szCs w:val="20"/>
        </w:rPr>
        <w:t>额外收益，提高用户投资回报率，提升用户意愿度。</w:t>
      </w:r>
    </w:p>
    <w:p w14:paraId="664B5414" w14:textId="62EAA047" w:rsidR="00DE290E" w:rsidRPr="005A4FD6" w:rsidRDefault="00F02B65" w:rsidP="00D93E97">
      <w:pPr>
        <w:pStyle w:val="a3"/>
        <w:numPr>
          <w:ilvl w:val="4"/>
          <w:numId w:val="6"/>
        </w:numPr>
        <w:ind w:firstLineChars="0"/>
        <w:contextualSpacing/>
        <w:rPr>
          <w:rFonts w:ascii="华文楷体" w:eastAsia="华文楷体" w:hAnsi="华文楷体"/>
          <w:sz w:val="20"/>
          <w:szCs w:val="20"/>
        </w:rPr>
      </w:pPr>
      <w:r w:rsidRPr="005A4FD6">
        <w:rPr>
          <w:rFonts w:ascii="华文楷体" w:eastAsia="华文楷体" w:hAnsi="华文楷体" w:hint="eastAsia"/>
          <w:b/>
          <w:bCs/>
          <w:sz w:val="20"/>
          <w:szCs w:val="20"/>
        </w:rPr>
        <w:t>自上而下</w:t>
      </w:r>
      <w:r w:rsidRPr="005A4FD6">
        <w:rPr>
          <w:rFonts w:ascii="华文楷体" w:eastAsia="华文楷体" w:hAnsi="华文楷体" w:hint="eastAsia"/>
          <w:sz w:val="20"/>
          <w:szCs w:val="20"/>
        </w:rPr>
        <w:t>：</w:t>
      </w:r>
      <w:r w:rsidR="00DE290E" w:rsidRPr="005A4FD6">
        <w:rPr>
          <w:rFonts w:ascii="华文楷体" w:eastAsia="华文楷体" w:hAnsi="华文楷体" w:hint="eastAsia"/>
          <w:sz w:val="20"/>
          <w:szCs w:val="20"/>
        </w:rPr>
        <w:t>系统集成商开发项目找客户，</w:t>
      </w:r>
      <w:r w:rsidRPr="005A4FD6">
        <w:rPr>
          <w:rFonts w:ascii="华文楷体" w:eastAsia="华文楷体" w:hAnsi="华文楷体" w:hint="eastAsia"/>
          <w:sz w:val="20"/>
          <w:szCs w:val="20"/>
        </w:rPr>
        <w:t>算好投资回报</w:t>
      </w:r>
      <w:r w:rsidR="009A797F" w:rsidRPr="005A4FD6">
        <w:rPr>
          <w:rFonts w:ascii="华文楷体" w:eastAsia="华文楷体" w:hAnsi="华文楷体" w:hint="eastAsia"/>
          <w:sz w:val="20"/>
          <w:szCs w:val="20"/>
        </w:rPr>
        <w:t>，</w:t>
      </w:r>
      <w:r w:rsidRPr="005A4FD6">
        <w:rPr>
          <w:rFonts w:ascii="华文楷体" w:eastAsia="华文楷体" w:hAnsi="华文楷体" w:hint="eastAsia"/>
          <w:sz w:val="20"/>
          <w:szCs w:val="20"/>
        </w:rPr>
        <w:t>把项目卖给</w:t>
      </w:r>
      <w:r w:rsidR="00DE290E" w:rsidRPr="005A4FD6">
        <w:rPr>
          <w:rFonts w:ascii="华文楷体" w:eastAsia="华文楷体" w:hAnsi="华文楷体" w:hint="eastAsia"/>
          <w:sz w:val="20"/>
          <w:szCs w:val="20"/>
        </w:rPr>
        <w:t>综合能源服务公司</w:t>
      </w:r>
      <w:r w:rsidR="009A797F" w:rsidRPr="005A4FD6">
        <w:rPr>
          <w:rFonts w:ascii="华文楷体" w:eastAsia="华文楷体" w:hAnsi="华文楷体" w:hint="eastAsia"/>
          <w:sz w:val="20"/>
          <w:szCs w:val="20"/>
        </w:rPr>
        <w:t>。</w:t>
      </w:r>
    </w:p>
    <w:p w14:paraId="66C2D08B" w14:textId="03D9B482" w:rsidR="00AA4802" w:rsidRPr="00897563" w:rsidRDefault="00AA4802" w:rsidP="00D93E97">
      <w:pPr>
        <w:pStyle w:val="a3"/>
        <w:numPr>
          <w:ilvl w:val="1"/>
          <w:numId w:val="6"/>
        </w:numPr>
        <w:ind w:firstLineChars="0"/>
        <w:contextualSpacing/>
        <w:rPr>
          <w:rFonts w:ascii="华文楷体" w:eastAsia="华文楷体" w:hAnsi="华文楷体"/>
          <w:b/>
          <w:bCs/>
          <w:sz w:val="22"/>
        </w:rPr>
      </w:pPr>
      <w:r w:rsidRPr="00897563">
        <w:rPr>
          <w:rFonts w:ascii="华文楷体" w:eastAsia="华文楷体" w:hAnsi="华文楷体" w:hint="eastAsia"/>
          <w:b/>
          <w:bCs/>
          <w:sz w:val="22"/>
        </w:rPr>
        <w:t>南京四</w:t>
      </w:r>
      <w:proofErr w:type="gramStart"/>
      <w:r w:rsidRPr="00897563">
        <w:rPr>
          <w:rFonts w:ascii="华文楷体" w:eastAsia="华文楷体" w:hAnsi="华文楷体" w:hint="eastAsia"/>
          <w:b/>
          <w:bCs/>
          <w:sz w:val="22"/>
        </w:rPr>
        <w:t>象</w:t>
      </w:r>
      <w:proofErr w:type="gramEnd"/>
    </w:p>
    <w:p w14:paraId="49AA38D5" w14:textId="4FD15D5B" w:rsidR="009F3189" w:rsidRPr="00EC4FF8" w:rsidRDefault="009F3189" w:rsidP="00D93E97">
      <w:pPr>
        <w:pStyle w:val="a3"/>
        <w:numPr>
          <w:ilvl w:val="2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EC4FF8">
        <w:rPr>
          <w:rFonts w:ascii="华文楷体" w:eastAsia="华文楷体" w:hAnsi="华文楷体" w:hint="eastAsia"/>
          <w:sz w:val="22"/>
        </w:rPr>
        <w:t>业务路线、产品逻辑</w:t>
      </w:r>
      <w:proofErr w:type="gramStart"/>
      <w:r w:rsidR="0044256D" w:rsidRPr="00EC4FF8">
        <w:rPr>
          <w:rFonts w:ascii="华文楷体" w:eastAsia="华文楷体" w:hAnsi="华文楷体" w:hint="eastAsia"/>
          <w:sz w:val="22"/>
        </w:rPr>
        <w:t>和</w:t>
      </w:r>
      <w:r w:rsidR="009E1BB9">
        <w:rPr>
          <w:rFonts w:ascii="华文楷体" w:eastAsia="华文楷体" w:hAnsi="华文楷体" w:hint="eastAsia"/>
          <w:sz w:val="22"/>
        </w:rPr>
        <w:t>零探智能</w:t>
      </w:r>
      <w:proofErr w:type="gramEnd"/>
      <w:r w:rsidR="0044256D" w:rsidRPr="00EC4FF8">
        <w:rPr>
          <w:rFonts w:ascii="华文楷体" w:eastAsia="华文楷体" w:hAnsi="华文楷体" w:hint="eastAsia"/>
          <w:sz w:val="22"/>
        </w:rPr>
        <w:t>相似，早期只做标准化产品</w:t>
      </w:r>
      <w:r w:rsidR="00E52258" w:rsidRPr="00EC4FF8">
        <w:rPr>
          <w:rFonts w:ascii="华文楷体" w:eastAsia="华文楷体" w:hAnsi="华文楷体" w:hint="eastAsia"/>
          <w:sz w:val="22"/>
        </w:rPr>
        <w:t>方案，现在开展定制化方案</w:t>
      </w:r>
    </w:p>
    <w:p w14:paraId="48D957ED" w14:textId="33B33430" w:rsidR="0044256D" w:rsidRPr="00EC4FF8" w:rsidRDefault="009F3189" w:rsidP="00D93E97">
      <w:pPr>
        <w:pStyle w:val="a3"/>
        <w:numPr>
          <w:ilvl w:val="2"/>
          <w:numId w:val="6"/>
        </w:numPr>
        <w:ind w:firstLineChars="0"/>
        <w:contextualSpacing/>
        <w:rPr>
          <w:rFonts w:ascii="华文楷体" w:eastAsia="华文楷体" w:hAnsi="华文楷体"/>
          <w:sz w:val="22"/>
        </w:rPr>
      </w:pPr>
      <w:r w:rsidRPr="00EC4FF8">
        <w:rPr>
          <w:rFonts w:ascii="华文楷体" w:eastAsia="华文楷体" w:hAnsi="华文楷体" w:hint="eastAsia"/>
          <w:sz w:val="22"/>
        </w:rPr>
        <w:t>供应商</w:t>
      </w:r>
      <w:r w:rsidR="00E52258" w:rsidRPr="00EC4FF8">
        <w:rPr>
          <w:rFonts w:ascii="华文楷体" w:eastAsia="华文楷体" w:hAnsi="华文楷体" w:hint="eastAsia"/>
          <w:sz w:val="22"/>
        </w:rPr>
        <w:t>：</w:t>
      </w:r>
      <w:r w:rsidR="0044256D" w:rsidRPr="00EC4FF8">
        <w:rPr>
          <w:rFonts w:ascii="华文楷体" w:eastAsia="华文楷体" w:hAnsi="华文楷体" w:hint="eastAsia"/>
          <w:sz w:val="22"/>
        </w:rPr>
        <w:t>电芯</w:t>
      </w:r>
      <w:r w:rsidR="000B5BD2" w:rsidRPr="00EC4FF8">
        <w:rPr>
          <w:rFonts w:ascii="华文楷体" w:eastAsia="华文楷体" w:hAnsi="华文楷体" w:hint="eastAsia"/>
          <w:sz w:val="22"/>
        </w:rPr>
        <w:t>（</w:t>
      </w:r>
      <w:r w:rsidR="00DD36A0" w:rsidRPr="00EC4FF8">
        <w:rPr>
          <w:rFonts w:ascii="华文楷体" w:eastAsia="华文楷体" w:hAnsi="华文楷体" w:hint="eastAsia"/>
          <w:sz w:val="22"/>
        </w:rPr>
        <w:t>原用</w:t>
      </w:r>
      <w:r w:rsidR="0044256D" w:rsidRPr="00EC4FF8">
        <w:rPr>
          <w:rFonts w:ascii="华文楷体" w:eastAsia="华文楷体" w:hAnsi="华文楷体" w:hint="eastAsia"/>
          <w:sz w:val="22"/>
        </w:rPr>
        <w:t>宁德时代，现用亿纬</w:t>
      </w:r>
      <w:r w:rsidR="000B5BD2" w:rsidRPr="00EC4FF8">
        <w:rPr>
          <w:rFonts w:ascii="华文楷体" w:eastAsia="华文楷体" w:hAnsi="华文楷体" w:hint="eastAsia"/>
          <w:sz w:val="22"/>
        </w:rPr>
        <w:t>）</w:t>
      </w:r>
      <w:r w:rsidR="00DD36A0" w:rsidRPr="00EC4FF8">
        <w:rPr>
          <w:rFonts w:ascii="华文楷体" w:eastAsia="华文楷体" w:hAnsi="华文楷体" w:hint="eastAsia"/>
          <w:sz w:val="22"/>
        </w:rPr>
        <w:t>；BMS内置</w:t>
      </w:r>
      <w:r w:rsidR="000B5BD2" w:rsidRPr="00EC4FF8">
        <w:rPr>
          <w:rFonts w:ascii="华文楷体" w:eastAsia="华文楷体" w:hAnsi="华文楷体" w:hint="eastAsia"/>
          <w:sz w:val="22"/>
        </w:rPr>
        <w:t>，非独立业务</w:t>
      </w:r>
      <w:r w:rsidR="000E7034" w:rsidRPr="00EC4FF8">
        <w:rPr>
          <w:rFonts w:ascii="华文楷体" w:eastAsia="华文楷体" w:hAnsi="华文楷体" w:hint="eastAsia"/>
          <w:sz w:val="22"/>
        </w:rPr>
        <w:t>；</w:t>
      </w:r>
      <w:r w:rsidR="000B5BD2" w:rsidRPr="00EC4FF8">
        <w:rPr>
          <w:rFonts w:ascii="华文楷体" w:eastAsia="华文楷体" w:hAnsi="华文楷体" w:hint="eastAsia"/>
          <w:sz w:val="22"/>
        </w:rPr>
        <w:t>PCS外购</w:t>
      </w:r>
      <w:r w:rsidR="00D605E7" w:rsidRPr="00EC4FF8">
        <w:rPr>
          <w:rFonts w:ascii="华文楷体" w:eastAsia="华文楷体" w:hAnsi="华文楷体" w:hint="eastAsia"/>
          <w:sz w:val="22"/>
        </w:rPr>
        <w:t>西安精石</w:t>
      </w:r>
    </w:p>
    <w:p w14:paraId="7CE5F03F" w14:textId="5D436DF2" w:rsidR="00EF3868" w:rsidRPr="00EC4FF8" w:rsidRDefault="00EF3868" w:rsidP="00D93E97">
      <w:pPr>
        <w:ind w:left="840"/>
        <w:contextualSpacing/>
        <w:rPr>
          <w:rFonts w:ascii="华文楷体" w:eastAsia="华文楷体" w:hAnsi="华文楷体"/>
          <w:i/>
          <w:iCs/>
          <w:sz w:val="22"/>
        </w:rPr>
      </w:pPr>
      <w:r w:rsidRPr="00EC4FF8">
        <w:rPr>
          <w:rFonts w:ascii="华文楷体" w:eastAsia="华文楷体" w:hAnsi="华文楷体" w:hint="eastAsia"/>
          <w:i/>
          <w:iCs/>
          <w:sz w:val="22"/>
        </w:rPr>
        <w:t>备注：</w:t>
      </w:r>
      <w:r w:rsidR="006E0987" w:rsidRPr="00EC4FF8">
        <w:rPr>
          <w:rFonts w:ascii="华文楷体" w:eastAsia="华文楷体" w:hAnsi="华文楷体" w:hint="eastAsia"/>
          <w:i/>
          <w:iCs/>
          <w:sz w:val="22"/>
        </w:rPr>
        <w:t>非头部企业内置PCS难度大，</w:t>
      </w:r>
      <w:r w:rsidRPr="00EC4FF8">
        <w:rPr>
          <w:rFonts w:ascii="华文楷体" w:eastAsia="华文楷体" w:hAnsi="华文楷体" w:hint="eastAsia"/>
          <w:i/>
          <w:iCs/>
          <w:sz w:val="22"/>
        </w:rPr>
        <w:t>各国对PCS并网要求差异较大</w:t>
      </w:r>
      <w:r w:rsidR="006E0987" w:rsidRPr="00EC4FF8">
        <w:rPr>
          <w:rFonts w:ascii="华文楷体" w:eastAsia="华文楷体" w:hAnsi="华文楷体" w:hint="eastAsia"/>
          <w:i/>
          <w:iCs/>
          <w:sz w:val="22"/>
        </w:rPr>
        <w:t>，需要针对国家定制</w:t>
      </w:r>
    </w:p>
    <w:sectPr w:rsidR="00EF3868" w:rsidRPr="00EC4FF8" w:rsidSect="00B60E3C">
      <w:headerReference w:type="default" r:id="rId7"/>
      <w:footerReference w:type="default" r:id="rId8"/>
      <w:pgSz w:w="11906" w:h="16838"/>
      <w:pgMar w:top="720" w:right="720" w:bottom="720" w:left="72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17E82" w14:textId="77777777" w:rsidR="00166CEA" w:rsidRDefault="00166CEA" w:rsidP="00371604">
      <w:r>
        <w:separator/>
      </w:r>
    </w:p>
  </w:endnote>
  <w:endnote w:type="continuationSeparator" w:id="0">
    <w:p w14:paraId="57991B25" w14:textId="77777777" w:rsidR="00166CEA" w:rsidRDefault="00166CEA" w:rsidP="00371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4639047"/>
      <w:docPartObj>
        <w:docPartGallery w:val="Page Numbers (Bottom of Page)"/>
        <w:docPartUnique/>
      </w:docPartObj>
    </w:sdtPr>
    <w:sdtEndPr/>
    <w:sdtContent>
      <w:p w14:paraId="19A6CC08" w14:textId="7D53EA75" w:rsidR="00066708" w:rsidRDefault="0006670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28F9334" w14:textId="77777777" w:rsidR="00066708" w:rsidRDefault="0006670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D6425" w14:textId="77777777" w:rsidR="00166CEA" w:rsidRDefault="00166CEA" w:rsidP="00371604">
      <w:r>
        <w:separator/>
      </w:r>
    </w:p>
  </w:footnote>
  <w:footnote w:type="continuationSeparator" w:id="0">
    <w:p w14:paraId="7FF4E26A" w14:textId="77777777" w:rsidR="00166CEA" w:rsidRDefault="00166CEA" w:rsidP="00371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7192F" w14:textId="3D871E61" w:rsidR="00371604" w:rsidRPr="00E13F27" w:rsidRDefault="00E13F27" w:rsidP="00E13F27">
    <w:pPr>
      <w:pStyle w:val="3"/>
      <w:keepNext w:val="0"/>
      <w:tabs>
        <w:tab w:val="left" w:pos="4680"/>
      </w:tabs>
      <w:spacing w:before="0" w:after="281"/>
      <w:rPr>
        <w:rFonts w:eastAsiaTheme="minorEastAsia"/>
      </w:rPr>
    </w:pPr>
    <w:r>
      <w:rPr>
        <w:rFonts w:eastAsiaTheme="minorEastAsia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3A55538" wp14:editId="1E8C3760">
              <wp:simplePos x="0" y="0"/>
              <wp:positionH relativeFrom="column">
                <wp:posOffset>-303519</wp:posOffset>
              </wp:positionH>
              <wp:positionV relativeFrom="paragraph">
                <wp:posOffset>-198680</wp:posOffset>
              </wp:positionV>
              <wp:extent cx="7346321" cy="474225"/>
              <wp:effectExtent l="0" t="0" r="6985" b="2540"/>
              <wp:wrapNone/>
              <wp:docPr id="3" name="组合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46321" cy="474225"/>
                        <a:chOff x="-30737" y="-4960"/>
                        <a:chExt cx="7346321" cy="474225"/>
                      </a:xfrm>
                    </wpg:grpSpPr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2618"/>
                        <a:stretch/>
                      </pic:blipFill>
                      <pic:spPr bwMode="auto">
                        <a:xfrm>
                          <a:off x="-30737" y="-4960"/>
                          <a:ext cx="7346321" cy="474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" name="文本框 1"/>
                      <wps:cNvSpPr txBox="1"/>
                      <wps:spPr>
                        <a:xfrm>
                          <a:off x="2174578" y="117632"/>
                          <a:ext cx="2743202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FBD7DF" w14:textId="453E9318" w:rsidR="00E13F27" w:rsidRPr="00872149" w:rsidRDefault="00FC73DC" w:rsidP="001F0D99">
                            <w:pPr>
                              <w:pStyle w:val="3"/>
                              <w:keepNext w:val="0"/>
                              <w:tabs>
                                <w:tab w:val="center" w:pos="5400"/>
                              </w:tabs>
                              <w:spacing w:before="0" w:after="281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  <w:t>SE</w:t>
                            </w:r>
                            <w:r w:rsidR="00664DE6">
                              <w:rPr>
                                <w:rFonts w:ascii="微软雅黑" w:eastAsia="微软雅黑" w:hAnsi="微软雅黑" w:cs="宋体"/>
                                <w:sz w:val="18"/>
                                <w:szCs w:val="18"/>
                              </w:rPr>
                              <w:t>电池</w:t>
                            </w:r>
                            <w:r w:rsidR="00664DE6"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  <w:t>储能系统集成商</w:t>
                            </w:r>
                            <w:r>
                              <w:rPr>
                                <w:rFonts w:ascii="微软雅黑" w:eastAsia="微软雅黑" w:hAnsi="微软雅黑" w:cs="宋体"/>
                                <w:sz w:val="18"/>
                                <w:szCs w:val="18"/>
                              </w:rPr>
                              <w:t>调研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3A55538" id="组合 3" o:spid="_x0000_s1026" style="position:absolute;margin-left:-23.9pt;margin-top:-15.65pt;width:578.45pt;height:37.35pt;z-index:251659264;mso-width-relative:margin" coordorigin="-307,-49" coordsize="73463,4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style="position:absolute;left:-307;top:-49;width:73462;height:4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">
                <v:imagedata r:id="rId2" o:title="" croptop="14823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8" type="#_x0000_t202" style="position:absolute;left:21745;top:1176;width:27432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" fillcolor="white [3201]" stroked="f" strokeweight=".5pt">
                <v:textbox>
                  <w:txbxContent>
                    <w:p w14:paraId="5CFBD7DF" w14:textId="453E9318" w:rsidR="00E13F27" w:rsidRPr="00872149" w:rsidRDefault="00FC73DC" w:rsidP="001F0D99">
                      <w:pPr>
                        <w:pStyle w:val="3"/>
                        <w:keepNext w:val="0"/>
                        <w:tabs>
                          <w:tab w:val="center" w:pos="5400"/>
                        </w:tabs>
                        <w:spacing w:before="0" w:after="281"/>
                        <w:jc w:val="center"/>
                      </w:pPr>
                      <w:r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  <w:t>SE</w:t>
                      </w:r>
                      <w:r w:rsidR="00664DE6">
                        <w:rPr>
                          <w:rFonts w:ascii="微软雅黑" w:eastAsia="微软雅黑" w:hAnsi="微软雅黑" w:cs="宋体"/>
                          <w:sz w:val="18"/>
                          <w:szCs w:val="18"/>
                        </w:rPr>
                        <w:t>电池</w:t>
                      </w:r>
                      <w:r w:rsidR="00664DE6"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  <w:t>储能系统集成商</w:t>
                      </w:r>
                      <w:r>
                        <w:rPr>
                          <w:rFonts w:ascii="微软雅黑" w:eastAsia="微软雅黑" w:hAnsi="微软雅黑" w:cs="宋体"/>
                          <w:sz w:val="18"/>
                          <w:szCs w:val="18"/>
                        </w:rPr>
                        <w:t>调研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eastAsiaTheme="minor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499"/>
    <w:multiLevelType w:val="hybridMultilevel"/>
    <w:tmpl w:val="7A9C0E9C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D60F01"/>
    <w:multiLevelType w:val="multilevel"/>
    <w:tmpl w:val="E7D4312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"/>
      <w:lvlJc w:val="left"/>
      <w:pPr>
        <w:ind w:left="992" w:hanging="567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4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ECE08BD"/>
    <w:multiLevelType w:val="hybridMultilevel"/>
    <w:tmpl w:val="E9088A96"/>
    <w:lvl w:ilvl="0" w:tplc="311443E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4BCC64B6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3346572E">
      <w:start w:val="1"/>
      <w:numFmt w:val="decimal"/>
      <w:lvlText w:val="%3）"/>
      <w:lvlJc w:val="left"/>
      <w:pPr>
        <w:ind w:left="1260" w:hanging="420"/>
      </w:pPr>
      <w:rPr>
        <w:rFonts w:hint="eastAsia"/>
      </w:rPr>
    </w:lvl>
    <w:lvl w:ilvl="3" w:tplc="09D8FB34">
      <w:start w:val="1"/>
      <w:numFmt w:val="lowerLetter"/>
      <w:lvlText w:val="%4."/>
      <w:lvlJc w:val="left"/>
      <w:pPr>
        <w:ind w:left="1680" w:hanging="420"/>
      </w:pPr>
      <w:rPr>
        <w:rFonts w:hint="eastAsia"/>
      </w:rPr>
    </w:lvl>
    <w:lvl w:ilvl="4" w:tplc="1A462FEA">
      <w:start w:val="1"/>
      <w:numFmt w:val="bullet"/>
      <w:lvlText w:val="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C161EA"/>
    <w:multiLevelType w:val="hybridMultilevel"/>
    <w:tmpl w:val="48E04BE4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6882EBA"/>
    <w:multiLevelType w:val="hybridMultilevel"/>
    <w:tmpl w:val="AC1896B6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92D7A39"/>
    <w:multiLevelType w:val="hybridMultilevel"/>
    <w:tmpl w:val="6FEE6480"/>
    <w:lvl w:ilvl="0" w:tplc="FFFFFFFF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4BCC64B6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"/>
      <w:lvlText w:val="%3）"/>
      <w:lvlJc w:val="left"/>
      <w:pPr>
        <w:ind w:left="1260" w:hanging="42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9BD3DE8"/>
    <w:multiLevelType w:val="hybridMultilevel"/>
    <w:tmpl w:val="42F65470"/>
    <w:lvl w:ilvl="0" w:tplc="FFFFFFFF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55E634A"/>
    <w:multiLevelType w:val="hybridMultilevel"/>
    <w:tmpl w:val="1FD46F7C"/>
    <w:lvl w:ilvl="0" w:tplc="FFFFFFFF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C800894"/>
    <w:multiLevelType w:val="hybridMultilevel"/>
    <w:tmpl w:val="AC14F566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34702328">
    <w:abstractNumId w:val="1"/>
  </w:num>
  <w:num w:numId="2" w16cid:durableId="492374778">
    <w:abstractNumId w:val="0"/>
  </w:num>
  <w:num w:numId="3" w16cid:durableId="1925609337">
    <w:abstractNumId w:val="8"/>
  </w:num>
  <w:num w:numId="4" w16cid:durableId="1952391495">
    <w:abstractNumId w:val="3"/>
  </w:num>
  <w:num w:numId="5" w16cid:durableId="1516114478">
    <w:abstractNumId w:val="4"/>
  </w:num>
  <w:num w:numId="6" w16cid:durableId="692221941">
    <w:abstractNumId w:val="2"/>
  </w:num>
  <w:num w:numId="7" w16cid:durableId="1416128414">
    <w:abstractNumId w:val="7"/>
  </w:num>
  <w:num w:numId="8" w16cid:durableId="793868812">
    <w:abstractNumId w:val="6"/>
  </w:num>
  <w:num w:numId="9" w16cid:durableId="6957338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2C"/>
    <w:rsid w:val="00005326"/>
    <w:rsid w:val="000172A0"/>
    <w:rsid w:val="00023AE4"/>
    <w:rsid w:val="0003307E"/>
    <w:rsid w:val="000461C9"/>
    <w:rsid w:val="000572EB"/>
    <w:rsid w:val="00057A8D"/>
    <w:rsid w:val="00064254"/>
    <w:rsid w:val="00066708"/>
    <w:rsid w:val="00070C07"/>
    <w:rsid w:val="00070DBE"/>
    <w:rsid w:val="00080765"/>
    <w:rsid w:val="00082821"/>
    <w:rsid w:val="00084BCF"/>
    <w:rsid w:val="00097FB5"/>
    <w:rsid w:val="000A023D"/>
    <w:rsid w:val="000A24EC"/>
    <w:rsid w:val="000B2478"/>
    <w:rsid w:val="000B5BD2"/>
    <w:rsid w:val="000C08EB"/>
    <w:rsid w:val="000C411B"/>
    <w:rsid w:val="000C62FD"/>
    <w:rsid w:val="000D1281"/>
    <w:rsid w:val="000D44FD"/>
    <w:rsid w:val="000E3852"/>
    <w:rsid w:val="000E7034"/>
    <w:rsid w:val="000F05E1"/>
    <w:rsid w:val="000F1A5F"/>
    <w:rsid w:val="0011690D"/>
    <w:rsid w:val="0012217C"/>
    <w:rsid w:val="001327D6"/>
    <w:rsid w:val="00135F1C"/>
    <w:rsid w:val="0014794B"/>
    <w:rsid w:val="00152443"/>
    <w:rsid w:val="001556EA"/>
    <w:rsid w:val="00157911"/>
    <w:rsid w:val="0016010C"/>
    <w:rsid w:val="00161FB4"/>
    <w:rsid w:val="00166CEA"/>
    <w:rsid w:val="001718AF"/>
    <w:rsid w:val="00172B82"/>
    <w:rsid w:val="001878A2"/>
    <w:rsid w:val="00192422"/>
    <w:rsid w:val="00194DC9"/>
    <w:rsid w:val="001A2DD7"/>
    <w:rsid w:val="001C0A1C"/>
    <w:rsid w:val="001D19E5"/>
    <w:rsid w:val="001D2E53"/>
    <w:rsid w:val="001D4B3F"/>
    <w:rsid w:val="001D6936"/>
    <w:rsid w:val="001E191E"/>
    <w:rsid w:val="001E54FD"/>
    <w:rsid w:val="001F0D99"/>
    <w:rsid w:val="00200236"/>
    <w:rsid w:val="0022240B"/>
    <w:rsid w:val="00225163"/>
    <w:rsid w:val="00225A64"/>
    <w:rsid w:val="00230DFA"/>
    <w:rsid w:val="0023109A"/>
    <w:rsid w:val="002427F6"/>
    <w:rsid w:val="00247B91"/>
    <w:rsid w:val="002616C7"/>
    <w:rsid w:val="002664CD"/>
    <w:rsid w:val="002729CD"/>
    <w:rsid w:val="00281897"/>
    <w:rsid w:val="00282D89"/>
    <w:rsid w:val="00286FB9"/>
    <w:rsid w:val="002A6A66"/>
    <w:rsid w:val="002B4C53"/>
    <w:rsid w:val="002C13C5"/>
    <w:rsid w:val="002E40C4"/>
    <w:rsid w:val="002E6A90"/>
    <w:rsid w:val="002F07B4"/>
    <w:rsid w:val="002F0F76"/>
    <w:rsid w:val="002F1C88"/>
    <w:rsid w:val="002F47AA"/>
    <w:rsid w:val="003122F3"/>
    <w:rsid w:val="00316449"/>
    <w:rsid w:val="00323432"/>
    <w:rsid w:val="003234AC"/>
    <w:rsid w:val="003300C7"/>
    <w:rsid w:val="00333B65"/>
    <w:rsid w:val="00357DFC"/>
    <w:rsid w:val="00363963"/>
    <w:rsid w:val="00371604"/>
    <w:rsid w:val="00374F81"/>
    <w:rsid w:val="003752DB"/>
    <w:rsid w:val="00396781"/>
    <w:rsid w:val="003A7612"/>
    <w:rsid w:val="003B0C61"/>
    <w:rsid w:val="003B39B9"/>
    <w:rsid w:val="003B42FA"/>
    <w:rsid w:val="003C13C6"/>
    <w:rsid w:val="003C3378"/>
    <w:rsid w:val="003C62BA"/>
    <w:rsid w:val="003D1A11"/>
    <w:rsid w:val="003D1D0A"/>
    <w:rsid w:val="003D3ECF"/>
    <w:rsid w:val="003D4421"/>
    <w:rsid w:val="003E4478"/>
    <w:rsid w:val="003E563B"/>
    <w:rsid w:val="003F2EBB"/>
    <w:rsid w:val="00407947"/>
    <w:rsid w:val="00412778"/>
    <w:rsid w:val="00414365"/>
    <w:rsid w:val="00422852"/>
    <w:rsid w:val="004273EF"/>
    <w:rsid w:val="00430D98"/>
    <w:rsid w:val="004323C6"/>
    <w:rsid w:val="00434671"/>
    <w:rsid w:val="0043584B"/>
    <w:rsid w:val="0044256D"/>
    <w:rsid w:val="004456E9"/>
    <w:rsid w:val="004521CB"/>
    <w:rsid w:val="004528E3"/>
    <w:rsid w:val="004551B1"/>
    <w:rsid w:val="004551E4"/>
    <w:rsid w:val="00460601"/>
    <w:rsid w:val="00460AB7"/>
    <w:rsid w:val="00462B73"/>
    <w:rsid w:val="00465949"/>
    <w:rsid w:val="00465C30"/>
    <w:rsid w:val="0046761C"/>
    <w:rsid w:val="00467F4F"/>
    <w:rsid w:val="00471DDB"/>
    <w:rsid w:val="00475D9B"/>
    <w:rsid w:val="004837E5"/>
    <w:rsid w:val="00491DBC"/>
    <w:rsid w:val="00493017"/>
    <w:rsid w:val="00494ED8"/>
    <w:rsid w:val="004A3860"/>
    <w:rsid w:val="004A5931"/>
    <w:rsid w:val="004B301A"/>
    <w:rsid w:val="004C24AC"/>
    <w:rsid w:val="004C2AE4"/>
    <w:rsid w:val="004C2CDC"/>
    <w:rsid w:val="004C2F41"/>
    <w:rsid w:val="004C587F"/>
    <w:rsid w:val="004C6DAF"/>
    <w:rsid w:val="004D2008"/>
    <w:rsid w:val="004D5AF9"/>
    <w:rsid w:val="004D5F66"/>
    <w:rsid w:val="004E07C0"/>
    <w:rsid w:val="004E0E12"/>
    <w:rsid w:val="004F2F3A"/>
    <w:rsid w:val="004F45AF"/>
    <w:rsid w:val="005049E2"/>
    <w:rsid w:val="00505D02"/>
    <w:rsid w:val="00512AF2"/>
    <w:rsid w:val="00521156"/>
    <w:rsid w:val="0052239E"/>
    <w:rsid w:val="0052279B"/>
    <w:rsid w:val="005451C6"/>
    <w:rsid w:val="005547BB"/>
    <w:rsid w:val="0055498B"/>
    <w:rsid w:val="0057458E"/>
    <w:rsid w:val="005771A1"/>
    <w:rsid w:val="0059118B"/>
    <w:rsid w:val="005971C6"/>
    <w:rsid w:val="00597A37"/>
    <w:rsid w:val="005A4FD6"/>
    <w:rsid w:val="005B0FAD"/>
    <w:rsid w:val="005B20D3"/>
    <w:rsid w:val="005B630D"/>
    <w:rsid w:val="005C2DB9"/>
    <w:rsid w:val="005C641B"/>
    <w:rsid w:val="005D04F4"/>
    <w:rsid w:val="005E0D34"/>
    <w:rsid w:val="005E1D8F"/>
    <w:rsid w:val="0060476D"/>
    <w:rsid w:val="006148DD"/>
    <w:rsid w:val="006149E4"/>
    <w:rsid w:val="006168A0"/>
    <w:rsid w:val="00627AB7"/>
    <w:rsid w:val="00630B06"/>
    <w:rsid w:val="006326A0"/>
    <w:rsid w:val="006400C7"/>
    <w:rsid w:val="0064396E"/>
    <w:rsid w:val="00644628"/>
    <w:rsid w:val="0066102A"/>
    <w:rsid w:val="00662419"/>
    <w:rsid w:val="00662C7E"/>
    <w:rsid w:val="00663398"/>
    <w:rsid w:val="00663E14"/>
    <w:rsid w:val="006644BB"/>
    <w:rsid w:val="00664DE6"/>
    <w:rsid w:val="00672C67"/>
    <w:rsid w:val="0067420A"/>
    <w:rsid w:val="00681938"/>
    <w:rsid w:val="006846A4"/>
    <w:rsid w:val="006959C6"/>
    <w:rsid w:val="006966CB"/>
    <w:rsid w:val="006967B4"/>
    <w:rsid w:val="00697301"/>
    <w:rsid w:val="006A141A"/>
    <w:rsid w:val="006A50DC"/>
    <w:rsid w:val="006B25F6"/>
    <w:rsid w:val="006E0987"/>
    <w:rsid w:val="006E68BF"/>
    <w:rsid w:val="006F1D52"/>
    <w:rsid w:val="00703743"/>
    <w:rsid w:val="00712402"/>
    <w:rsid w:val="00713A5B"/>
    <w:rsid w:val="00714950"/>
    <w:rsid w:val="00717944"/>
    <w:rsid w:val="0072412E"/>
    <w:rsid w:val="00730035"/>
    <w:rsid w:val="00732AF5"/>
    <w:rsid w:val="00737528"/>
    <w:rsid w:val="00740E60"/>
    <w:rsid w:val="0074666B"/>
    <w:rsid w:val="00756770"/>
    <w:rsid w:val="00761500"/>
    <w:rsid w:val="0076269A"/>
    <w:rsid w:val="00770BE1"/>
    <w:rsid w:val="007717D8"/>
    <w:rsid w:val="007724E9"/>
    <w:rsid w:val="00774962"/>
    <w:rsid w:val="007800CC"/>
    <w:rsid w:val="007806A8"/>
    <w:rsid w:val="007825C3"/>
    <w:rsid w:val="00784336"/>
    <w:rsid w:val="00786D83"/>
    <w:rsid w:val="00797976"/>
    <w:rsid w:val="00797A33"/>
    <w:rsid w:val="007A2F92"/>
    <w:rsid w:val="007A3620"/>
    <w:rsid w:val="007A6405"/>
    <w:rsid w:val="007B01FC"/>
    <w:rsid w:val="007C192D"/>
    <w:rsid w:val="007C44EE"/>
    <w:rsid w:val="007D43AA"/>
    <w:rsid w:val="007D5EA1"/>
    <w:rsid w:val="007D6178"/>
    <w:rsid w:val="007E5B24"/>
    <w:rsid w:val="007F106F"/>
    <w:rsid w:val="007F705C"/>
    <w:rsid w:val="0080344A"/>
    <w:rsid w:val="00805EA2"/>
    <w:rsid w:val="00812D38"/>
    <w:rsid w:val="00815516"/>
    <w:rsid w:val="008206D5"/>
    <w:rsid w:val="00823704"/>
    <w:rsid w:val="008352B0"/>
    <w:rsid w:val="00841BAA"/>
    <w:rsid w:val="0084658B"/>
    <w:rsid w:val="00846C12"/>
    <w:rsid w:val="00847424"/>
    <w:rsid w:val="0086324C"/>
    <w:rsid w:val="0086526F"/>
    <w:rsid w:val="00870AB5"/>
    <w:rsid w:val="0087147E"/>
    <w:rsid w:val="0087158D"/>
    <w:rsid w:val="00872149"/>
    <w:rsid w:val="00872B54"/>
    <w:rsid w:val="00890849"/>
    <w:rsid w:val="008964E4"/>
    <w:rsid w:val="00896A58"/>
    <w:rsid w:val="00896F6C"/>
    <w:rsid w:val="00897563"/>
    <w:rsid w:val="008A5B9B"/>
    <w:rsid w:val="008A69D4"/>
    <w:rsid w:val="008B6B1F"/>
    <w:rsid w:val="008B6CD6"/>
    <w:rsid w:val="008D211E"/>
    <w:rsid w:val="008D258C"/>
    <w:rsid w:val="008D5122"/>
    <w:rsid w:val="008E688E"/>
    <w:rsid w:val="008E7ABF"/>
    <w:rsid w:val="008F4514"/>
    <w:rsid w:val="008F48CD"/>
    <w:rsid w:val="00901255"/>
    <w:rsid w:val="009058D0"/>
    <w:rsid w:val="00914366"/>
    <w:rsid w:val="00931E9D"/>
    <w:rsid w:val="009417D0"/>
    <w:rsid w:val="00941837"/>
    <w:rsid w:val="00941C0F"/>
    <w:rsid w:val="00956D34"/>
    <w:rsid w:val="009657D7"/>
    <w:rsid w:val="00976E9E"/>
    <w:rsid w:val="0097730C"/>
    <w:rsid w:val="00987250"/>
    <w:rsid w:val="009879A9"/>
    <w:rsid w:val="009939A9"/>
    <w:rsid w:val="009A10B4"/>
    <w:rsid w:val="009A7061"/>
    <w:rsid w:val="009A797F"/>
    <w:rsid w:val="009B3E71"/>
    <w:rsid w:val="009B7CD7"/>
    <w:rsid w:val="009C07D8"/>
    <w:rsid w:val="009C5617"/>
    <w:rsid w:val="009D28DB"/>
    <w:rsid w:val="009D356B"/>
    <w:rsid w:val="009D782F"/>
    <w:rsid w:val="009D78D0"/>
    <w:rsid w:val="009E1BB9"/>
    <w:rsid w:val="009E4F1A"/>
    <w:rsid w:val="009F0658"/>
    <w:rsid w:val="009F3189"/>
    <w:rsid w:val="009F7A7C"/>
    <w:rsid w:val="00A11C48"/>
    <w:rsid w:val="00A30F98"/>
    <w:rsid w:val="00A45304"/>
    <w:rsid w:val="00A52C07"/>
    <w:rsid w:val="00A55618"/>
    <w:rsid w:val="00A618B5"/>
    <w:rsid w:val="00A806FC"/>
    <w:rsid w:val="00A80F9B"/>
    <w:rsid w:val="00A83CC4"/>
    <w:rsid w:val="00A93167"/>
    <w:rsid w:val="00A932A0"/>
    <w:rsid w:val="00A957EE"/>
    <w:rsid w:val="00AA0148"/>
    <w:rsid w:val="00AA4802"/>
    <w:rsid w:val="00AA573E"/>
    <w:rsid w:val="00AB34FD"/>
    <w:rsid w:val="00AC0686"/>
    <w:rsid w:val="00AC3A8D"/>
    <w:rsid w:val="00AC4D1C"/>
    <w:rsid w:val="00AD354B"/>
    <w:rsid w:val="00AD585E"/>
    <w:rsid w:val="00AD76C4"/>
    <w:rsid w:val="00AE1A33"/>
    <w:rsid w:val="00AE5D44"/>
    <w:rsid w:val="00B165DB"/>
    <w:rsid w:val="00B21F9B"/>
    <w:rsid w:val="00B30E0A"/>
    <w:rsid w:val="00B360CA"/>
    <w:rsid w:val="00B453CB"/>
    <w:rsid w:val="00B504A9"/>
    <w:rsid w:val="00B50B64"/>
    <w:rsid w:val="00B51A44"/>
    <w:rsid w:val="00B5384E"/>
    <w:rsid w:val="00B53C9C"/>
    <w:rsid w:val="00B54D23"/>
    <w:rsid w:val="00B60706"/>
    <w:rsid w:val="00B60E3C"/>
    <w:rsid w:val="00B72FC3"/>
    <w:rsid w:val="00B7558D"/>
    <w:rsid w:val="00B75DE4"/>
    <w:rsid w:val="00B81DA5"/>
    <w:rsid w:val="00B83CCB"/>
    <w:rsid w:val="00B862FB"/>
    <w:rsid w:val="00B93835"/>
    <w:rsid w:val="00B95266"/>
    <w:rsid w:val="00BA28B8"/>
    <w:rsid w:val="00BA7B1D"/>
    <w:rsid w:val="00BB54C3"/>
    <w:rsid w:val="00BB5D80"/>
    <w:rsid w:val="00BB78CC"/>
    <w:rsid w:val="00BC008E"/>
    <w:rsid w:val="00BC14BE"/>
    <w:rsid w:val="00BC20A6"/>
    <w:rsid w:val="00BC67C8"/>
    <w:rsid w:val="00BD0C32"/>
    <w:rsid w:val="00BD3D20"/>
    <w:rsid w:val="00BD5FDC"/>
    <w:rsid w:val="00C1646A"/>
    <w:rsid w:val="00C16EA0"/>
    <w:rsid w:val="00C172E2"/>
    <w:rsid w:val="00C20962"/>
    <w:rsid w:val="00C22410"/>
    <w:rsid w:val="00C304D4"/>
    <w:rsid w:val="00C32527"/>
    <w:rsid w:val="00C4493A"/>
    <w:rsid w:val="00C45C99"/>
    <w:rsid w:val="00C575D0"/>
    <w:rsid w:val="00C62B2B"/>
    <w:rsid w:val="00C63C96"/>
    <w:rsid w:val="00C829D6"/>
    <w:rsid w:val="00C9375C"/>
    <w:rsid w:val="00CA170B"/>
    <w:rsid w:val="00CB7D69"/>
    <w:rsid w:val="00CC42EE"/>
    <w:rsid w:val="00CD44E0"/>
    <w:rsid w:val="00CF1D7E"/>
    <w:rsid w:val="00CF3747"/>
    <w:rsid w:val="00CF6137"/>
    <w:rsid w:val="00CF621A"/>
    <w:rsid w:val="00CF6378"/>
    <w:rsid w:val="00CF7145"/>
    <w:rsid w:val="00D2332C"/>
    <w:rsid w:val="00D260EC"/>
    <w:rsid w:val="00D32549"/>
    <w:rsid w:val="00D32E43"/>
    <w:rsid w:val="00D33001"/>
    <w:rsid w:val="00D41467"/>
    <w:rsid w:val="00D44176"/>
    <w:rsid w:val="00D46598"/>
    <w:rsid w:val="00D51F9A"/>
    <w:rsid w:val="00D54077"/>
    <w:rsid w:val="00D55F2E"/>
    <w:rsid w:val="00D56A31"/>
    <w:rsid w:val="00D604F5"/>
    <w:rsid w:val="00D605E7"/>
    <w:rsid w:val="00D736B8"/>
    <w:rsid w:val="00D75143"/>
    <w:rsid w:val="00D81937"/>
    <w:rsid w:val="00D90FD7"/>
    <w:rsid w:val="00D93E97"/>
    <w:rsid w:val="00DA0663"/>
    <w:rsid w:val="00DA26D4"/>
    <w:rsid w:val="00DB03B9"/>
    <w:rsid w:val="00DB2111"/>
    <w:rsid w:val="00DB334C"/>
    <w:rsid w:val="00DB3E23"/>
    <w:rsid w:val="00DB5230"/>
    <w:rsid w:val="00DC49F5"/>
    <w:rsid w:val="00DD36A0"/>
    <w:rsid w:val="00DD475A"/>
    <w:rsid w:val="00DD789A"/>
    <w:rsid w:val="00DE290E"/>
    <w:rsid w:val="00DE492C"/>
    <w:rsid w:val="00DF34EB"/>
    <w:rsid w:val="00E02199"/>
    <w:rsid w:val="00E13F27"/>
    <w:rsid w:val="00E15656"/>
    <w:rsid w:val="00E22582"/>
    <w:rsid w:val="00E22B55"/>
    <w:rsid w:val="00E26D4C"/>
    <w:rsid w:val="00E31B1A"/>
    <w:rsid w:val="00E35A7A"/>
    <w:rsid w:val="00E35CB6"/>
    <w:rsid w:val="00E35D4A"/>
    <w:rsid w:val="00E4050D"/>
    <w:rsid w:val="00E44D99"/>
    <w:rsid w:val="00E52258"/>
    <w:rsid w:val="00E601D5"/>
    <w:rsid w:val="00E6440D"/>
    <w:rsid w:val="00E66534"/>
    <w:rsid w:val="00E667E1"/>
    <w:rsid w:val="00E72134"/>
    <w:rsid w:val="00E726C8"/>
    <w:rsid w:val="00E85779"/>
    <w:rsid w:val="00E875E4"/>
    <w:rsid w:val="00E92F76"/>
    <w:rsid w:val="00EA1564"/>
    <w:rsid w:val="00EB0AD8"/>
    <w:rsid w:val="00EB1FDD"/>
    <w:rsid w:val="00EB4084"/>
    <w:rsid w:val="00EB732C"/>
    <w:rsid w:val="00EC4FF8"/>
    <w:rsid w:val="00ED3268"/>
    <w:rsid w:val="00EE24FE"/>
    <w:rsid w:val="00EE26A5"/>
    <w:rsid w:val="00EF037A"/>
    <w:rsid w:val="00EF1733"/>
    <w:rsid w:val="00EF3868"/>
    <w:rsid w:val="00F0020C"/>
    <w:rsid w:val="00F02B65"/>
    <w:rsid w:val="00F1160F"/>
    <w:rsid w:val="00F134EC"/>
    <w:rsid w:val="00F1569C"/>
    <w:rsid w:val="00F166F9"/>
    <w:rsid w:val="00F2009F"/>
    <w:rsid w:val="00F21BE9"/>
    <w:rsid w:val="00F226C9"/>
    <w:rsid w:val="00F24262"/>
    <w:rsid w:val="00F33372"/>
    <w:rsid w:val="00F363FB"/>
    <w:rsid w:val="00F36906"/>
    <w:rsid w:val="00F4059D"/>
    <w:rsid w:val="00F51555"/>
    <w:rsid w:val="00F53DD4"/>
    <w:rsid w:val="00F55FAA"/>
    <w:rsid w:val="00F619F6"/>
    <w:rsid w:val="00F6468A"/>
    <w:rsid w:val="00F648FB"/>
    <w:rsid w:val="00F66747"/>
    <w:rsid w:val="00F73FC9"/>
    <w:rsid w:val="00F77F1C"/>
    <w:rsid w:val="00F90454"/>
    <w:rsid w:val="00F967E4"/>
    <w:rsid w:val="00FA16C1"/>
    <w:rsid w:val="00FA2DB7"/>
    <w:rsid w:val="00FB45EC"/>
    <w:rsid w:val="00FB53DB"/>
    <w:rsid w:val="00FC0E19"/>
    <w:rsid w:val="00FC1F07"/>
    <w:rsid w:val="00FC34F1"/>
    <w:rsid w:val="00FC61E0"/>
    <w:rsid w:val="00FC73DC"/>
    <w:rsid w:val="00FD0708"/>
    <w:rsid w:val="00FD3D11"/>
    <w:rsid w:val="00FD786A"/>
    <w:rsid w:val="00FE0BD2"/>
    <w:rsid w:val="00FF26A6"/>
    <w:rsid w:val="00FF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E1DD6"/>
  <w15:chartTrackingRefBased/>
  <w15:docId w15:val="{D8359019-F361-451A-B257-D81875C0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06F"/>
    <w:pPr>
      <w:widowControl w:val="0"/>
      <w:jc w:val="both"/>
    </w:pPr>
  </w:style>
  <w:style w:type="paragraph" w:styleId="3">
    <w:name w:val="heading 3"/>
    <w:basedOn w:val="a"/>
    <w:next w:val="a"/>
    <w:link w:val="30"/>
    <w:qFormat/>
    <w:rsid w:val="001D19E5"/>
    <w:pPr>
      <w:keepNext/>
      <w:widowControl/>
      <w:spacing w:before="240" w:after="6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3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716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60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6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604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9C07D8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C07D8"/>
    <w:rPr>
      <w:sz w:val="18"/>
      <w:szCs w:val="18"/>
    </w:rPr>
  </w:style>
  <w:style w:type="character" w:customStyle="1" w:styleId="30">
    <w:name w:val="标题 3 字符"/>
    <w:basedOn w:val="a0"/>
    <w:link w:val="3"/>
    <w:rsid w:val="001D19E5"/>
    <w:rPr>
      <w:rFonts w:ascii="Times New Roman" w:eastAsia="Times New Roman" w:hAnsi="Times New Roman" w:cs="Times New Roman"/>
      <w:b/>
      <w:bCs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3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W</dc:creator>
  <cp:keywords/>
  <dc:description/>
  <cp:lastModifiedBy>M W</cp:lastModifiedBy>
  <cp:revision>40</cp:revision>
  <cp:lastPrinted>2021-09-14T03:36:00Z</cp:lastPrinted>
  <dcterms:created xsi:type="dcterms:W3CDTF">2021-04-25T04:09:00Z</dcterms:created>
  <dcterms:modified xsi:type="dcterms:W3CDTF">2022-05-27T08:15:00Z</dcterms:modified>
</cp:coreProperties>
</file>