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F1359" w14:textId="77777777" w:rsidR="00774139" w:rsidRDefault="00774139" w:rsidP="00774139">
      <w:pPr>
        <w:pStyle w:val="NormalWeb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Introduction</w:t>
      </w:r>
    </w:p>
    <w:p w14:paraId="639D6EF8" w14:textId="52361838" w:rsidR="00774139" w:rsidRDefault="00774139" w:rsidP="0077413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“Treatment X” (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>. new hypothetical treatment – fish oil tablet) will be investigated whether it is effective to minimise depression. Its significance is to address the predominance of depression, whereby there are “</w:t>
      </w:r>
      <w:r w:rsidRPr="004B67BE">
        <w:rPr>
          <w:rFonts w:ascii="Calibri" w:hAnsi="Calibri" w:cs="Calibri"/>
        </w:rPr>
        <w:t xml:space="preserve">300 million people </w:t>
      </w:r>
      <w:r>
        <w:rPr>
          <w:rFonts w:ascii="Calibri" w:hAnsi="Calibri" w:cs="Calibri"/>
        </w:rPr>
        <w:t>around the world [who experience] depression”,</w:t>
      </w:r>
      <w:r w:rsidRPr="004C71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according to “World Health Organisation”. </w:t>
      </w:r>
      <w:sdt>
        <w:sdtPr>
          <w:rPr>
            <w:rFonts w:ascii="Calibri" w:hAnsi="Calibri" w:cs="Calibri"/>
          </w:rPr>
          <w:id w:val="-335605466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CITATION Mor19 \p ,2019 \l 3081 </w:instrText>
          </w:r>
          <w:r>
            <w:rPr>
              <w:rFonts w:ascii="Calibri" w:hAnsi="Calibri" w:cs="Calibri"/>
            </w:rPr>
            <w:fldChar w:fldCharType="separate"/>
          </w:r>
          <w:r w:rsidRPr="00EA5284">
            <w:rPr>
              <w:rFonts w:ascii="Calibri" w:hAnsi="Calibri" w:cs="Calibri"/>
              <w:noProof/>
            </w:rPr>
            <w:t>(Morin ,2019)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The meaning of “depression” is “</w:t>
      </w:r>
      <w:r w:rsidRPr="0059201B">
        <w:rPr>
          <w:rFonts w:ascii="Calibri" w:hAnsi="Calibri" w:cs="Calibri"/>
        </w:rPr>
        <w:t>a mood disorder characterized by</w:t>
      </w:r>
      <w:r>
        <w:rPr>
          <w:rFonts w:ascii="Calibri" w:hAnsi="Calibri" w:cs="Calibri"/>
        </w:rPr>
        <w:t xml:space="preserve"> [prolonged] low mood…and [low motivation in activities].” </w:t>
      </w:r>
      <w:sdt>
        <w:sdtPr>
          <w:rPr>
            <w:rFonts w:ascii="Calibri" w:hAnsi="Calibri" w:cs="Calibri"/>
          </w:rPr>
          <w:id w:val="-1091394763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CITATION Mac17 \p ,2017 \l 3081 </w:instrText>
          </w:r>
          <w:r>
            <w:rPr>
              <w:rFonts w:ascii="Calibri" w:hAnsi="Calibri" w:cs="Calibri"/>
            </w:rPr>
            <w:fldChar w:fldCharType="separate"/>
          </w:r>
          <w:r w:rsidRPr="00EA5284">
            <w:rPr>
              <w:rFonts w:ascii="Calibri" w:hAnsi="Calibri" w:cs="Calibri"/>
              <w:noProof/>
            </w:rPr>
            <w:t>(MacGill ,2017)</w:t>
          </w:r>
          <w:r>
            <w:rPr>
              <w:rFonts w:ascii="Calibri" w:hAnsi="Calibri" w:cs="Calibri"/>
            </w:rPr>
            <w:fldChar w:fldCharType="end"/>
          </w:r>
        </w:sdtContent>
      </w:sdt>
      <w:r>
        <w:rPr>
          <w:rFonts w:ascii="Calibri" w:hAnsi="Calibri" w:cs="Calibri"/>
        </w:rPr>
        <w:t xml:space="preserve"> The ingredients of fish oil tablet contain “omega-3 </w:t>
      </w:r>
      <w:r>
        <w:rPr>
          <w:rFonts w:ascii="Calibri" w:hAnsi="Calibri" w:cs="Calibri" w:hint="eastAsia"/>
        </w:rPr>
        <w:t>fatty</w:t>
      </w:r>
      <w:r>
        <w:rPr>
          <w:rFonts w:ascii="Calibri" w:hAnsi="Calibri" w:cs="Calibri"/>
        </w:rPr>
        <w:t xml:space="preserve"> acids” that “can easily…</w:t>
      </w:r>
      <w:r w:rsidRPr="00F81A38">
        <w:rPr>
          <w:rFonts w:ascii="Calibri" w:hAnsi="Calibri" w:cs="Calibri"/>
        </w:rPr>
        <w:t>interact with mood-related molecules inside the brain</w:t>
      </w:r>
      <w:r>
        <w:rPr>
          <w:rFonts w:ascii="Calibri" w:hAnsi="Calibri" w:cs="Calibri"/>
        </w:rPr>
        <w:t>”</w:t>
      </w:r>
      <w:r w:rsidRPr="00F81A38">
        <w:rPr>
          <w:rFonts w:ascii="Calibri" w:hAnsi="Calibri" w:cs="Calibri"/>
        </w:rPr>
        <w:t>.</w:t>
      </w:r>
      <w:sdt>
        <w:sdtPr>
          <w:rPr>
            <w:rFonts w:ascii="Calibri" w:hAnsi="Calibri" w:cs="Calibri"/>
          </w:rPr>
          <w:id w:val="-1959948269"/>
          <w:citation/>
        </w:sdtPr>
        <w:sdtContent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CITATION Mis18 \p ,2018 \l 3081 </w:instrText>
          </w:r>
          <w:r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 xml:space="preserve"> </w:t>
          </w:r>
          <w:r w:rsidRPr="002A28FA">
            <w:rPr>
              <w:rFonts w:ascii="Calibri" w:hAnsi="Calibri" w:cs="Calibri"/>
              <w:noProof/>
            </w:rPr>
            <w:t>(Mischoulon ,2018)</w:t>
          </w:r>
          <w:r>
            <w:rPr>
              <w:rFonts w:ascii="Calibri" w:hAnsi="Calibri" w:cs="Calibri"/>
            </w:rPr>
            <w:fldChar w:fldCharType="end"/>
          </w:r>
        </w:sdtContent>
      </w:sdt>
    </w:p>
    <w:p w14:paraId="79E00920" w14:textId="77777777" w:rsidR="003B438C" w:rsidRDefault="00774139"/>
    <w:sectPr w:rsidR="003B438C" w:rsidSect="009D16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39"/>
    <w:rsid w:val="000950C4"/>
    <w:rsid w:val="000A4D7B"/>
    <w:rsid w:val="000B628A"/>
    <w:rsid w:val="000E2E0C"/>
    <w:rsid w:val="000E7A73"/>
    <w:rsid w:val="00103820"/>
    <w:rsid w:val="00123232"/>
    <w:rsid w:val="00152C63"/>
    <w:rsid w:val="00231AE5"/>
    <w:rsid w:val="002470BC"/>
    <w:rsid w:val="00254799"/>
    <w:rsid w:val="00257FD1"/>
    <w:rsid w:val="002736FF"/>
    <w:rsid w:val="002A7A7D"/>
    <w:rsid w:val="002B24F2"/>
    <w:rsid w:val="002E1C16"/>
    <w:rsid w:val="00323D8E"/>
    <w:rsid w:val="00363A2E"/>
    <w:rsid w:val="0037105E"/>
    <w:rsid w:val="00397728"/>
    <w:rsid w:val="003D35A0"/>
    <w:rsid w:val="003E2CB9"/>
    <w:rsid w:val="003F6659"/>
    <w:rsid w:val="00417700"/>
    <w:rsid w:val="00433FCA"/>
    <w:rsid w:val="00450E92"/>
    <w:rsid w:val="00467C04"/>
    <w:rsid w:val="00471278"/>
    <w:rsid w:val="0049555B"/>
    <w:rsid w:val="004C0A89"/>
    <w:rsid w:val="004D2C85"/>
    <w:rsid w:val="004D525A"/>
    <w:rsid w:val="004D5ABF"/>
    <w:rsid w:val="00510105"/>
    <w:rsid w:val="00566127"/>
    <w:rsid w:val="005917A2"/>
    <w:rsid w:val="005A2A55"/>
    <w:rsid w:val="005B09BE"/>
    <w:rsid w:val="005D2E59"/>
    <w:rsid w:val="005D7924"/>
    <w:rsid w:val="00600E20"/>
    <w:rsid w:val="00602EBF"/>
    <w:rsid w:val="00622E0A"/>
    <w:rsid w:val="00646ADA"/>
    <w:rsid w:val="00684D8D"/>
    <w:rsid w:val="006C3CB3"/>
    <w:rsid w:val="00703C28"/>
    <w:rsid w:val="00703E9F"/>
    <w:rsid w:val="00711A85"/>
    <w:rsid w:val="007419D8"/>
    <w:rsid w:val="00761658"/>
    <w:rsid w:val="00766A49"/>
    <w:rsid w:val="00774139"/>
    <w:rsid w:val="007A024C"/>
    <w:rsid w:val="007A6543"/>
    <w:rsid w:val="007C7982"/>
    <w:rsid w:val="007D4203"/>
    <w:rsid w:val="007E11CD"/>
    <w:rsid w:val="007E3E99"/>
    <w:rsid w:val="00837C2E"/>
    <w:rsid w:val="0085282E"/>
    <w:rsid w:val="00870AAF"/>
    <w:rsid w:val="008A4950"/>
    <w:rsid w:val="008B4E3F"/>
    <w:rsid w:val="008C7206"/>
    <w:rsid w:val="008D5136"/>
    <w:rsid w:val="008E1964"/>
    <w:rsid w:val="008E6020"/>
    <w:rsid w:val="008E717B"/>
    <w:rsid w:val="009260FD"/>
    <w:rsid w:val="009974A2"/>
    <w:rsid w:val="009B5BD0"/>
    <w:rsid w:val="009C5A20"/>
    <w:rsid w:val="009D1604"/>
    <w:rsid w:val="009D53AC"/>
    <w:rsid w:val="009E6545"/>
    <w:rsid w:val="009E7B4C"/>
    <w:rsid w:val="00A02F88"/>
    <w:rsid w:val="00A03B06"/>
    <w:rsid w:val="00A04D85"/>
    <w:rsid w:val="00A226D1"/>
    <w:rsid w:val="00AB0D3B"/>
    <w:rsid w:val="00AB7747"/>
    <w:rsid w:val="00AD3E1A"/>
    <w:rsid w:val="00AE73C7"/>
    <w:rsid w:val="00AF29CA"/>
    <w:rsid w:val="00B60F03"/>
    <w:rsid w:val="00B613A0"/>
    <w:rsid w:val="00BA0278"/>
    <w:rsid w:val="00BC0D90"/>
    <w:rsid w:val="00BE4F7F"/>
    <w:rsid w:val="00C227BA"/>
    <w:rsid w:val="00C23471"/>
    <w:rsid w:val="00C337B8"/>
    <w:rsid w:val="00C62F72"/>
    <w:rsid w:val="00CE0BF5"/>
    <w:rsid w:val="00D077BB"/>
    <w:rsid w:val="00D12A0E"/>
    <w:rsid w:val="00D51E40"/>
    <w:rsid w:val="00D52300"/>
    <w:rsid w:val="00D848E8"/>
    <w:rsid w:val="00DA137B"/>
    <w:rsid w:val="00DC29CD"/>
    <w:rsid w:val="00E33FC2"/>
    <w:rsid w:val="00E40686"/>
    <w:rsid w:val="00E410DB"/>
    <w:rsid w:val="00EC204C"/>
    <w:rsid w:val="00EE0661"/>
    <w:rsid w:val="00EE32E9"/>
    <w:rsid w:val="00EF0C90"/>
    <w:rsid w:val="00EF7CF3"/>
    <w:rsid w:val="00F05A2F"/>
    <w:rsid w:val="00F30276"/>
    <w:rsid w:val="00F36F93"/>
    <w:rsid w:val="00F631B7"/>
    <w:rsid w:val="00FC41D2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606C"/>
  <w14:defaultImageDpi w14:val="32767"/>
  <w15:chartTrackingRefBased/>
  <w15:docId w15:val="{DC2E7874-3B88-944F-A5D2-ACBE0161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41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Mor19</b:Tag>
    <b:SourceType>InternetSite</b:SourceType>
    <b:Guid>{72CC62E9-14BA-2248-B731-7D9E287B797F}</b:Guid>
    <b:Author>
      <b:Author>
        <b:NameList>
          <b:Person>
            <b:Last>Morin</b:Last>
            <b:First>Amy</b:First>
          </b:Person>
        </b:NameList>
      </b:Author>
    </b:Author>
    <b:Title>Depression Statistics Everyone Should Know</b:Title>
    <b:Year>2019</b:Year>
    <b:Month>March</b:Month>
    <b:Day>21</b:Day>
    <b:YearAccessed>2019</b:YearAccessed>
    <b:MonthAccessed>March</b:MonthAccessed>
    <b:InternetSiteTitle>verywellmind</b:InternetSiteTitle>
    <b:URL>https://www.verywellmind.com/depression-statistics-everyone-should-know-4159056</b:URL>
    <b:RefOrder>1</b:RefOrder>
  </b:Source>
  <b:Source>
    <b:Tag>Mac17</b:Tag>
    <b:SourceType>InternetSite</b:SourceType>
    <b:Guid>{C6DD14D9-F3C4-C34E-87C4-D47F58C82BB8}</b:Guid>
    <b:Author>
      <b:Author>
        <b:NameList>
          <b:Person>
            <b:Last>MacGill</b:Last>
            <b:First>Markus</b:First>
          </b:Person>
        </b:NameList>
      </b:Author>
    </b:Author>
    <b:Title>What is depression and what can I do about it?</b:Title>
    <b:Year>2017</b:Year>
    <b:Month>November</b:Month>
    <b:Day>30</b:Day>
    <b:YearAccessed>2019</b:YearAccessed>
    <b:MonthAccessed>March</b:MonthAccessed>
    <b:DayAccessed>26</b:DayAccessed>
    <b:URL>https://www.medicalnewstoday.com/kc/depression-causes-symptoms-treatments-8933</b:URL>
    <b:RefOrder>2</b:RefOrder>
  </b:Source>
  <b:Source>
    <b:Tag>Mis18</b:Tag>
    <b:SourceType>InternetSite</b:SourceType>
    <b:Guid>{4E61F52B-DF25-1048-AD2D-465C12D61CB7}</b:Guid>
    <b:Author>
      <b:Author>
        <b:NameList>
          <b:Person>
            <b:Last>Mischoulon</b:Last>
            <b:First>David</b:First>
          </b:Person>
        </b:NameList>
      </b:Author>
    </b:Author>
    <b:Title>Omega-3 fatty acids for mood disorders</b:Title>
    <b:Year>2018</b:Year>
    <b:Month>August</b:Month>
    <b:Day>3</b:Day>
    <b:YearAccessed>2019</b:YearAccessed>
    <b:MonthAccessed>March</b:MonthAccessed>
    <b:DayAccessed>28</b:DayAccessed>
    <b:URL>https://www.health.harvard.edu/blog/omega-3-fatty-acids-for-mood-disorders-2018080314414</b:URL>
    <b:RefOrder>3</b:RefOrder>
  </b:Source>
</b:Sources>
</file>

<file path=customXml/itemProps1.xml><?xml version="1.0" encoding="utf-8"?>
<ds:datastoreItem xmlns:ds="http://schemas.openxmlformats.org/officeDocument/2006/customXml" ds:itemID="{BA2FA324-D58C-A94C-B540-185318D7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Yi KONG</dc:creator>
  <cp:keywords/>
  <dc:description/>
  <cp:lastModifiedBy>Qian Yi KONG</cp:lastModifiedBy>
  <cp:revision>1</cp:revision>
  <dcterms:created xsi:type="dcterms:W3CDTF">2020-09-06T16:15:00Z</dcterms:created>
  <dcterms:modified xsi:type="dcterms:W3CDTF">2020-09-06T16:17:00Z</dcterms:modified>
</cp:coreProperties>
</file>