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5" w:type="dxa"/>
        <w:tblInd w:w="108" w:type="dxa"/>
        <w:tblBorders>
          <w:bottom w:val="single" w:sz="4" w:space="0" w:color="auto"/>
        </w:tblBorders>
        <w:tblCellMar>
          <w:left w:w="36" w:type="dxa"/>
          <w:right w:w="36" w:type="dxa"/>
        </w:tblCellMar>
        <w:tblLook w:val="0000" w:firstRow="0" w:lastRow="0" w:firstColumn="0" w:lastColumn="0" w:noHBand="0" w:noVBand="0"/>
      </w:tblPr>
      <w:tblGrid>
        <w:gridCol w:w="1872"/>
        <w:gridCol w:w="7201"/>
        <w:gridCol w:w="112"/>
      </w:tblGrid>
      <w:tr w:rsidR="001F374F" w:rsidRPr="002745C9" w:rsidTr="00A129C4">
        <w:trPr>
          <w:trHeight w:val="1525"/>
        </w:trPr>
        <w:tc>
          <w:tcPr>
            <w:tcW w:w="1872" w:type="dxa"/>
          </w:tcPr>
          <w:p w:rsidR="001F374F" w:rsidRPr="002745C9" w:rsidRDefault="001F374F" w:rsidP="00E12231">
            <w:pPr>
              <w:pStyle w:val="Heading2"/>
              <w:ind w:hanging="240"/>
              <w:jc w:val="both"/>
              <w:rPr>
                <w:rFonts w:cs="Arial"/>
                <w:sz w:val="30"/>
              </w:rPr>
            </w:pPr>
            <w:r w:rsidRPr="002745C9">
              <w:rPr>
                <w:rFonts w:cs="Arial"/>
                <w:noProof/>
                <w:color w:val="000000"/>
              </w:rPr>
              <w:drawing>
                <wp:inline distT="0" distB="0" distL="0" distR="0">
                  <wp:extent cx="12954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885825"/>
                          </a:xfrm>
                          <a:prstGeom prst="rect">
                            <a:avLst/>
                          </a:prstGeom>
                          <a:noFill/>
                        </pic:spPr>
                      </pic:pic>
                    </a:graphicData>
                  </a:graphic>
                </wp:inline>
              </w:drawing>
            </w:r>
          </w:p>
        </w:tc>
        <w:tc>
          <w:tcPr>
            <w:tcW w:w="7201" w:type="dxa"/>
          </w:tcPr>
          <w:p w:rsidR="001F374F" w:rsidRPr="00B728A0" w:rsidRDefault="001F374F" w:rsidP="00E12231">
            <w:pPr>
              <w:ind w:right="-3996"/>
              <w:jc w:val="both"/>
              <w:rPr>
                <w:b/>
                <w:sz w:val="28"/>
                <w:szCs w:val="28"/>
              </w:rPr>
            </w:pPr>
            <w:r w:rsidRPr="00B728A0">
              <w:rPr>
                <w:b/>
                <w:sz w:val="28"/>
                <w:szCs w:val="28"/>
              </w:rPr>
              <w:t>East West University</w:t>
            </w:r>
          </w:p>
          <w:p w:rsidR="001F374F" w:rsidRPr="00B728A0" w:rsidRDefault="001F374F" w:rsidP="00E12231">
            <w:pPr>
              <w:ind w:right="-4019"/>
              <w:jc w:val="both"/>
              <w:rPr>
                <w:b/>
                <w:sz w:val="28"/>
                <w:szCs w:val="28"/>
              </w:rPr>
            </w:pPr>
            <w:r w:rsidRPr="00B728A0">
              <w:rPr>
                <w:b/>
                <w:sz w:val="28"/>
                <w:szCs w:val="28"/>
              </w:rPr>
              <w:t>Department of Computer Science and Engineering</w:t>
            </w:r>
          </w:p>
          <w:p w:rsidR="001F374F" w:rsidRPr="00B728A0" w:rsidRDefault="001F374F" w:rsidP="00E12231">
            <w:pPr>
              <w:ind w:right="-4019"/>
              <w:jc w:val="both"/>
              <w:rPr>
                <w:b/>
                <w:sz w:val="28"/>
                <w:szCs w:val="28"/>
              </w:rPr>
            </w:pPr>
            <w:r w:rsidRPr="00B728A0">
              <w:rPr>
                <w:b/>
                <w:sz w:val="28"/>
                <w:szCs w:val="28"/>
              </w:rPr>
              <w:t>Course Outline</w:t>
            </w:r>
          </w:p>
          <w:p w:rsidR="001F374F" w:rsidRPr="002745C9" w:rsidRDefault="00E76C2C" w:rsidP="00E76C2C">
            <w:pPr>
              <w:ind w:right="-4019"/>
              <w:jc w:val="both"/>
              <w:rPr>
                <w:rFonts w:asciiTheme="majorHAnsi" w:hAnsiTheme="majorHAnsi" w:cs="Arial"/>
                <w:b/>
              </w:rPr>
            </w:pPr>
            <w:r>
              <w:rPr>
                <w:b/>
                <w:sz w:val="28"/>
                <w:szCs w:val="28"/>
              </w:rPr>
              <w:t>Spring</w:t>
            </w:r>
            <w:r w:rsidR="001F374F">
              <w:rPr>
                <w:b/>
                <w:sz w:val="28"/>
                <w:szCs w:val="28"/>
              </w:rPr>
              <w:t xml:space="preserve"> </w:t>
            </w:r>
            <w:r w:rsidR="001F374F" w:rsidRPr="00B728A0">
              <w:rPr>
                <w:b/>
                <w:sz w:val="28"/>
                <w:szCs w:val="28"/>
              </w:rPr>
              <w:t>20</w:t>
            </w:r>
            <w:r>
              <w:rPr>
                <w:b/>
                <w:sz w:val="28"/>
                <w:szCs w:val="28"/>
              </w:rPr>
              <w:t>20</w:t>
            </w:r>
            <w:r w:rsidR="001F374F">
              <w:rPr>
                <w:b/>
                <w:sz w:val="28"/>
                <w:szCs w:val="28"/>
              </w:rPr>
              <w:t xml:space="preserve"> Semester</w:t>
            </w:r>
          </w:p>
        </w:tc>
        <w:tc>
          <w:tcPr>
            <w:tcW w:w="112" w:type="dxa"/>
          </w:tcPr>
          <w:p w:rsidR="001F374F" w:rsidRPr="002745C9" w:rsidRDefault="001F374F" w:rsidP="00E12231">
            <w:pPr>
              <w:jc w:val="both"/>
              <w:rPr>
                <w:rFonts w:asciiTheme="majorHAnsi" w:hAnsiTheme="majorHAnsi" w:cs="Arial"/>
              </w:rPr>
            </w:pPr>
          </w:p>
        </w:tc>
      </w:tr>
    </w:tbl>
    <w:p w:rsidR="00A129C4" w:rsidRDefault="00A129C4" w:rsidP="00A129C4">
      <w:pPr>
        <w:rPr>
          <w:b/>
          <w:bCs/>
        </w:rPr>
      </w:pPr>
    </w:p>
    <w:p w:rsidR="00A129C4" w:rsidRPr="00A129C4" w:rsidRDefault="00A129C4" w:rsidP="00A129C4">
      <w:pPr>
        <w:shd w:val="clear" w:color="auto" w:fill="B6DDE8" w:themeFill="accent5" w:themeFillTint="66"/>
        <w:rPr>
          <w:b/>
          <w:sz w:val="28"/>
          <w:szCs w:val="28"/>
        </w:rPr>
      </w:pPr>
      <w:r w:rsidRPr="00A129C4">
        <w:rPr>
          <w:b/>
          <w:bCs/>
          <w:sz w:val="28"/>
          <w:szCs w:val="28"/>
        </w:rPr>
        <w:t>Course: CSE106</w:t>
      </w:r>
      <w:r w:rsidR="002B3441">
        <w:rPr>
          <w:b/>
          <w:bCs/>
          <w:sz w:val="28"/>
          <w:szCs w:val="28"/>
        </w:rPr>
        <w:t xml:space="preserve"> (2, 3), CSE205 (1)</w:t>
      </w:r>
      <w:r w:rsidRPr="00A129C4">
        <w:rPr>
          <w:b/>
          <w:bCs/>
          <w:sz w:val="28"/>
          <w:szCs w:val="28"/>
        </w:rPr>
        <w:t xml:space="preserve"> </w:t>
      </w:r>
      <w:r w:rsidR="008608C0">
        <w:rPr>
          <w:b/>
          <w:bCs/>
          <w:sz w:val="28"/>
          <w:szCs w:val="28"/>
        </w:rPr>
        <w:t>Discrete Mathematics</w:t>
      </w:r>
    </w:p>
    <w:p w:rsidR="008608C0" w:rsidRPr="00C34534" w:rsidRDefault="008608C0" w:rsidP="008608C0">
      <w:pPr>
        <w:jc w:val="both"/>
        <w:rPr>
          <w:color w:val="0070C0"/>
        </w:rPr>
      </w:pPr>
      <w:r>
        <w:rPr>
          <w:b/>
        </w:rPr>
        <w:t xml:space="preserve">Course Site: </w:t>
      </w:r>
      <w:r w:rsidR="00C34534" w:rsidRPr="00C34534">
        <w:rPr>
          <w:b/>
          <w:color w:val="0070C0"/>
        </w:rPr>
        <w:t>https://yeasirrayhanprince.github.io/teaching/cse106-spring-2020</w:t>
      </w:r>
    </w:p>
    <w:p w:rsidR="00A129C4" w:rsidRPr="009309D4" w:rsidRDefault="00A129C4" w:rsidP="00A129C4">
      <w:pPr>
        <w:jc w:val="both"/>
        <w:rPr>
          <w:bCs/>
        </w:rPr>
      </w:pPr>
    </w:p>
    <w:p w:rsidR="00A129C4" w:rsidRPr="00A129C4" w:rsidRDefault="00A129C4" w:rsidP="00A129C4">
      <w:pPr>
        <w:shd w:val="clear" w:color="auto" w:fill="B6DDE8" w:themeFill="accent5" w:themeFillTint="66"/>
        <w:rPr>
          <w:b/>
          <w:sz w:val="28"/>
          <w:szCs w:val="28"/>
        </w:rPr>
      </w:pPr>
      <w:r w:rsidRPr="00A129C4">
        <w:rPr>
          <w:b/>
          <w:sz w:val="28"/>
          <w:szCs w:val="28"/>
        </w:rPr>
        <w:t>Credits and Teaching Scheme</w:t>
      </w:r>
    </w:p>
    <w:tbl>
      <w:tblPr>
        <w:tblStyle w:val="TableGrid"/>
        <w:tblW w:w="0" w:type="auto"/>
        <w:tblInd w:w="108" w:type="dxa"/>
        <w:tblLook w:val="04A0" w:firstRow="1" w:lastRow="0" w:firstColumn="1" w:lastColumn="0" w:noHBand="0" w:noVBand="1"/>
      </w:tblPr>
      <w:tblGrid>
        <w:gridCol w:w="1237"/>
        <w:gridCol w:w="3361"/>
        <w:gridCol w:w="1283"/>
        <w:gridCol w:w="3361"/>
      </w:tblGrid>
      <w:tr w:rsidR="00A129C4" w:rsidRPr="009309D4" w:rsidTr="00C5620E">
        <w:tc>
          <w:tcPr>
            <w:tcW w:w="0" w:type="auto"/>
          </w:tcPr>
          <w:p w:rsidR="00A129C4" w:rsidRPr="009309D4" w:rsidRDefault="00A129C4" w:rsidP="00C5620E">
            <w:pPr>
              <w:jc w:val="both"/>
              <w:rPr>
                <w:iCs/>
              </w:rPr>
            </w:pPr>
          </w:p>
        </w:tc>
        <w:tc>
          <w:tcPr>
            <w:tcW w:w="0" w:type="auto"/>
          </w:tcPr>
          <w:p w:rsidR="00A129C4" w:rsidRPr="009309D4" w:rsidRDefault="00A129C4" w:rsidP="00C5620E">
            <w:pPr>
              <w:jc w:val="both"/>
              <w:rPr>
                <w:iCs/>
              </w:rPr>
            </w:pPr>
            <w:r w:rsidRPr="009309D4">
              <w:rPr>
                <w:iCs/>
              </w:rPr>
              <w:t>Theory</w:t>
            </w:r>
          </w:p>
        </w:tc>
        <w:tc>
          <w:tcPr>
            <w:tcW w:w="0" w:type="auto"/>
          </w:tcPr>
          <w:p w:rsidR="00A129C4" w:rsidRPr="009309D4" w:rsidRDefault="00A129C4" w:rsidP="00C5620E">
            <w:pPr>
              <w:jc w:val="both"/>
              <w:rPr>
                <w:iCs/>
              </w:rPr>
            </w:pPr>
            <w:r w:rsidRPr="009309D4">
              <w:rPr>
                <w:iCs/>
              </w:rPr>
              <w:t>Laboratory</w:t>
            </w:r>
          </w:p>
        </w:tc>
        <w:tc>
          <w:tcPr>
            <w:tcW w:w="0" w:type="auto"/>
          </w:tcPr>
          <w:p w:rsidR="00A129C4" w:rsidRPr="009309D4" w:rsidRDefault="00A129C4" w:rsidP="00C5620E">
            <w:pPr>
              <w:jc w:val="both"/>
              <w:rPr>
                <w:iCs/>
              </w:rPr>
            </w:pPr>
            <w:r w:rsidRPr="009309D4">
              <w:rPr>
                <w:iCs/>
              </w:rPr>
              <w:t>Total</w:t>
            </w:r>
          </w:p>
        </w:tc>
      </w:tr>
      <w:tr w:rsidR="00A129C4" w:rsidRPr="009309D4" w:rsidTr="00C5620E">
        <w:tc>
          <w:tcPr>
            <w:tcW w:w="0" w:type="auto"/>
          </w:tcPr>
          <w:p w:rsidR="00A129C4" w:rsidRPr="009309D4" w:rsidRDefault="00A129C4" w:rsidP="00C5620E">
            <w:pPr>
              <w:jc w:val="both"/>
              <w:rPr>
                <w:iCs/>
              </w:rPr>
            </w:pPr>
            <w:r w:rsidRPr="009309D4">
              <w:rPr>
                <w:iCs/>
              </w:rPr>
              <w:t>Credits</w:t>
            </w:r>
          </w:p>
        </w:tc>
        <w:tc>
          <w:tcPr>
            <w:tcW w:w="0" w:type="auto"/>
          </w:tcPr>
          <w:p w:rsidR="00A129C4" w:rsidRPr="009309D4" w:rsidRDefault="00A129C4" w:rsidP="00C5620E">
            <w:pPr>
              <w:jc w:val="both"/>
              <w:rPr>
                <w:iCs/>
              </w:rPr>
            </w:pPr>
            <w:r w:rsidRPr="009309D4">
              <w:rPr>
                <w:iCs/>
              </w:rPr>
              <w:t>3</w:t>
            </w:r>
          </w:p>
        </w:tc>
        <w:tc>
          <w:tcPr>
            <w:tcW w:w="0" w:type="auto"/>
          </w:tcPr>
          <w:p w:rsidR="00A129C4" w:rsidRPr="009309D4" w:rsidRDefault="00A129C4" w:rsidP="00C5620E">
            <w:pPr>
              <w:jc w:val="both"/>
              <w:rPr>
                <w:iCs/>
              </w:rPr>
            </w:pPr>
            <w:r>
              <w:rPr>
                <w:iCs/>
              </w:rPr>
              <w:t>0</w:t>
            </w:r>
          </w:p>
        </w:tc>
        <w:tc>
          <w:tcPr>
            <w:tcW w:w="0" w:type="auto"/>
          </w:tcPr>
          <w:p w:rsidR="00A129C4" w:rsidRPr="009309D4" w:rsidRDefault="00A129C4" w:rsidP="00C5620E">
            <w:pPr>
              <w:jc w:val="both"/>
              <w:rPr>
                <w:iCs/>
              </w:rPr>
            </w:pPr>
            <w:r>
              <w:rPr>
                <w:iCs/>
              </w:rPr>
              <w:t>3</w:t>
            </w:r>
          </w:p>
        </w:tc>
      </w:tr>
      <w:tr w:rsidR="00A129C4" w:rsidRPr="009309D4" w:rsidTr="00C5620E">
        <w:tc>
          <w:tcPr>
            <w:tcW w:w="0" w:type="auto"/>
          </w:tcPr>
          <w:p w:rsidR="00A129C4" w:rsidRPr="009309D4" w:rsidRDefault="00A129C4" w:rsidP="00C5620E">
            <w:pPr>
              <w:jc w:val="both"/>
              <w:rPr>
                <w:iCs/>
              </w:rPr>
            </w:pPr>
            <w:r w:rsidRPr="009309D4">
              <w:rPr>
                <w:iCs/>
              </w:rPr>
              <w:t>Contact Hours</w:t>
            </w:r>
          </w:p>
        </w:tc>
        <w:tc>
          <w:tcPr>
            <w:tcW w:w="0" w:type="auto"/>
          </w:tcPr>
          <w:p w:rsidR="00A129C4" w:rsidRPr="009309D4" w:rsidRDefault="00A129C4" w:rsidP="00C5620E">
            <w:pPr>
              <w:jc w:val="both"/>
              <w:rPr>
                <w:iCs/>
              </w:rPr>
            </w:pPr>
            <w:r w:rsidRPr="009309D4">
              <w:rPr>
                <w:iCs/>
              </w:rPr>
              <w:t>3 Hours/Week for 13 Weeks + Final Exam in the 14</w:t>
            </w:r>
            <w:r w:rsidRPr="009309D4">
              <w:rPr>
                <w:iCs/>
                <w:vertAlign w:val="superscript"/>
              </w:rPr>
              <w:t>th</w:t>
            </w:r>
            <w:r w:rsidRPr="009309D4">
              <w:rPr>
                <w:iCs/>
              </w:rPr>
              <w:t xml:space="preserve"> Week</w:t>
            </w:r>
          </w:p>
        </w:tc>
        <w:tc>
          <w:tcPr>
            <w:tcW w:w="0" w:type="auto"/>
          </w:tcPr>
          <w:p w:rsidR="00A129C4" w:rsidRPr="009309D4" w:rsidRDefault="00A129C4" w:rsidP="00C5620E">
            <w:pPr>
              <w:jc w:val="both"/>
              <w:rPr>
                <w:iCs/>
              </w:rPr>
            </w:pPr>
          </w:p>
        </w:tc>
        <w:tc>
          <w:tcPr>
            <w:tcW w:w="0" w:type="auto"/>
          </w:tcPr>
          <w:p w:rsidR="00A129C4" w:rsidRPr="009309D4" w:rsidRDefault="00A129C4" w:rsidP="00C5620E">
            <w:pPr>
              <w:jc w:val="both"/>
              <w:rPr>
                <w:iCs/>
              </w:rPr>
            </w:pPr>
            <w:r>
              <w:rPr>
                <w:iCs/>
              </w:rPr>
              <w:t>3</w:t>
            </w:r>
            <w:r w:rsidRPr="009309D4">
              <w:rPr>
                <w:iCs/>
              </w:rPr>
              <w:t xml:space="preserve"> Hours/Week for 13 Weeks + Final Exam in the 14</w:t>
            </w:r>
            <w:r w:rsidRPr="009309D4">
              <w:rPr>
                <w:iCs/>
                <w:vertAlign w:val="superscript"/>
              </w:rPr>
              <w:t>th</w:t>
            </w:r>
            <w:r w:rsidRPr="009309D4">
              <w:rPr>
                <w:iCs/>
              </w:rPr>
              <w:t xml:space="preserve"> Week</w:t>
            </w:r>
          </w:p>
        </w:tc>
      </w:tr>
    </w:tbl>
    <w:p w:rsidR="00A129C4" w:rsidRDefault="00A129C4" w:rsidP="00A129C4">
      <w:pPr>
        <w:jc w:val="both"/>
        <w:rPr>
          <w:iCs/>
        </w:rPr>
      </w:pPr>
    </w:p>
    <w:p w:rsidR="00A129C4" w:rsidRPr="00A129C4" w:rsidRDefault="00A129C4" w:rsidP="00A129C4">
      <w:pPr>
        <w:shd w:val="clear" w:color="auto" w:fill="B6DDE8" w:themeFill="accent5" w:themeFillTint="66"/>
        <w:rPr>
          <w:b/>
          <w:bCs/>
          <w:sz w:val="28"/>
          <w:szCs w:val="28"/>
        </w:rPr>
      </w:pPr>
      <w:r w:rsidRPr="00A129C4">
        <w:rPr>
          <w:b/>
          <w:sz w:val="28"/>
          <w:szCs w:val="28"/>
        </w:rPr>
        <w:t>Prerequisite</w:t>
      </w:r>
    </w:p>
    <w:p w:rsidR="00A129C4" w:rsidRPr="00930F76" w:rsidRDefault="00A129C4" w:rsidP="00A129C4">
      <w:pPr>
        <w:jc w:val="both"/>
        <w:rPr>
          <w:iCs/>
        </w:rPr>
      </w:pPr>
      <w:r w:rsidRPr="00930F76">
        <w:rPr>
          <w:iCs/>
        </w:rPr>
        <w:t>CSE103 Structured Programming</w:t>
      </w:r>
    </w:p>
    <w:p w:rsidR="005750D1" w:rsidRPr="00553911" w:rsidRDefault="005750D1" w:rsidP="005750D1"/>
    <w:p w:rsidR="005750D1" w:rsidRPr="00A129C4" w:rsidRDefault="005750D1" w:rsidP="005750D1">
      <w:pPr>
        <w:shd w:val="clear" w:color="auto" w:fill="B6DDE8" w:themeFill="accent5" w:themeFillTint="66"/>
        <w:rPr>
          <w:b/>
          <w:sz w:val="28"/>
          <w:szCs w:val="28"/>
        </w:rPr>
      </w:pPr>
      <w:r w:rsidRPr="00A129C4">
        <w:rPr>
          <w:b/>
          <w:sz w:val="28"/>
          <w:szCs w:val="28"/>
        </w:rPr>
        <w:t>Instructor Information</w:t>
      </w:r>
    </w:p>
    <w:p w:rsidR="005750D1" w:rsidRDefault="005750D1" w:rsidP="005750D1">
      <w:pPr>
        <w:jc w:val="both"/>
      </w:pPr>
      <w:r w:rsidRPr="00553911">
        <w:rPr>
          <w:b/>
        </w:rPr>
        <w:t>Instructor</w:t>
      </w:r>
      <w:r w:rsidRPr="00553911">
        <w:t>:</w:t>
      </w:r>
      <w:r>
        <w:tab/>
      </w:r>
      <w:r w:rsidR="008608C0">
        <w:t>Yeasir Rayhan</w:t>
      </w:r>
    </w:p>
    <w:p w:rsidR="005750D1" w:rsidRDefault="005750D1" w:rsidP="005750D1">
      <w:pPr>
        <w:jc w:val="both"/>
      </w:pPr>
      <w:r>
        <w:tab/>
      </w:r>
      <w:r>
        <w:tab/>
      </w:r>
      <w:r w:rsidR="008608C0">
        <w:t>Lecturer</w:t>
      </w:r>
      <w:r>
        <w:t xml:space="preserve">, </w:t>
      </w:r>
      <w:r w:rsidRPr="00553911">
        <w:t>Department of Computer Science and Engineering</w:t>
      </w:r>
    </w:p>
    <w:p w:rsidR="005750D1" w:rsidRPr="00553911" w:rsidRDefault="005750D1" w:rsidP="005750D1">
      <w:pPr>
        <w:jc w:val="both"/>
      </w:pPr>
      <w:r w:rsidRPr="00553911">
        <w:rPr>
          <w:b/>
        </w:rPr>
        <w:t>Office</w:t>
      </w:r>
      <w:r w:rsidRPr="00553911">
        <w:t>:</w:t>
      </w:r>
      <w:r>
        <w:tab/>
      </w:r>
      <w:r>
        <w:tab/>
      </w:r>
      <w:r w:rsidRPr="00553911">
        <w:t>Room</w:t>
      </w:r>
      <w:r w:rsidR="008608C0">
        <w:t>: AB2: 201</w:t>
      </w:r>
    </w:p>
    <w:p w:rsidR="005750D1" w:rsidRPr="00553911" w:rsidRDefault="005750D1" w:rsidP="005750D1">
      <w:pPr>
        <w:jc w:val="both"/>
      </w:pPr>
      <w:r w:rsidRPr="00553911">
        <w:rPr>
          <w:b/>
        </w:rPr>
        <w:t>Tel. No.</w:t>
      </w:r>
      <w:r w:rsidRPr="00553911">
        <w:t>:</w:t>
      </w:r>
      <w:r>
        <w:tab/>
      </w:r>
      <w:r w:rsidRPr="00553911">
        <w:t xml:space="preserve">09666775577 (hunting) ext. </w:t>
      </w:r>
      <w:r w:rsidR="008608C0">
        <w:t>519</w:t>
      </w:r>
    </w:p>
    <w:p w:rsidR="005750D1" w:rsidRDefault="005750D1" w:rsidP="005750D1">
      <w:pPr>
        <w:jc w:val="both"/>
      </w:pPr>
      <w:r w:rsidRPr="00553911">
        <w:rPr>
          <w:b/>
        </w:rPr>
        <w:t>E-mail</w:t>
      </w:r>
      <w:r w:rsidRPr="00553911">
        <w:t>:</w:t>
      </w:r>
      <w:r>
        <w:tab/>
      </w:r>
      <w:hyperlink r:id="rId9" w:history="1">
        <w:r w:rsidR="00EC5729" w:rsidRPr="00897D21">
          <w:rPr>
            <w:rStyle w:val="Hyperlink"/>
          </w:rPr>
          <w:t>yrp111@ewubd.edu</w:t>
        </w:r>
      </w:hyperlink>
    </w:p>
    <w:p w:rsidR="00EC5729" w:rsidRPr="00553911" w:rsidRDefault="00EC5729" w:rsidP="005750D1">
      <w:pPr>
        <w:jc w:val="both"/>
        <w:rPr>
          <w:color w:val="0000FF"/>
        </w:rPr>
      </w:pPr>
      <w:r w:rsidRPr="00EC5729">
        <w:rPr>
          <w:b/>
        </w:rPr>
        <w:t>Contact:</w:t>
      </w:r>
      <w:r>
        <w:t xml:space="preserve">         01793167491</w:t>
      </w:r>
    </w:p>
    <w:p w:rsidR="00E76C2C" w:rsidRPr="00553911" w:rsidRDefault="00E76C2C" w:rsidP="00E76C2C">
      <w:pPr>
        <w:jc w:val="both"/>
      </w:pPr>
    </w:p>
    <w:p w:rsidR="005750D1" w:rsidRPr="00A129C4" w:rsidRDefault="005750D1" w:rsidP="005750D1">
      <w:pPr>
        <w:shd w:val="clear" w:color="auto" w:fill="B6DDE8" w:themeFill="accent5" w:themeFillTint="66"/>
        <w:rPr>
          <w:b/>
          <w:bCs/>
          <w:sz w:val="28"/>
          <w:szCs w:val="28"/>
        </w:rPr>
      </w:pPr>
      <w:r w:rsidRPr="00A129C4">
        <w:rPr>
          <w:b/>
          <w:sz w:val="28"/>
          <w:szCs w:val="28"/>
        </w:rPr>
        <w:t>Class Routine and Office Hour</w:t>
      </w:r>
    </w:p>
    <w:tbl>
      <w:tblPr>
        <w:tblStyle w:val="TableGrid"/>
        <w:tblW w:w="9152" w:type="dxa"/>
        <w:tblLook w:val="04A0" w:firstRow="1" w:lastRow="0" w:firstColumn="1" w:lastColumn="0" w:noHBand="0" w:noVBand="1"/>
      </w:tblPr>
      <w:tblGrid>
        <w:gridCol w:w="1483"/>
        <w:gridCol w:w="1547"/>
        <w:gridCol w:w="1521"/>
        <w:gridCol w:w="1686"/>
        <w:gridCol w:w="1418"/>
        <w:gridCol w:w="1497"/>
      </w:tblGrid>
      <w:tr w:rsidR="00634207" w:rsidRPr="00A820C8" w:rsidTr="00634207">
        <w:trPr>
          <w:trHeight w:val="268"/>
        </w:trPr>
        <w:tc>
          <w:tcPr>
            <w:tcW w:w="0" w:type="auto"/>
          </w:tcPr>
          <w:p w:rsidR="00634207" w:rsidRPr="00A820C8" w:rsidRDefault="00634207" w:rsidP="004457E6">
            <w:pPr>
              <w:jc w:val="both"/>
              <w:rPr>
                <w:b/>
                <w:bCs/>
                <w:sz w:val="22"/>
                <w:szCs w:val="22"/>
              </w:rPr>
            </w:pPr>
            <w:r w:rsidRPr="00A820C8">
              <w:rPr>
                <w:b/>
                <w:bCs/>
                <w:sz w:val="22"/>
                <w:szCs w:val="22"/>
              </w:rPr>
              <w:t>Day</w:t>
            </w:r>
          </w:p>
        </w:tc>
        <w:tc>
          <w:tcPr>
            <w:tcW w:w="1547" w:type="dxa"/>
          </w:tcPr>
          <w:p w:rsidR="00634207" w:rsidRPr="00A820C8" w:rsidRDefault="00634207" w:rsidP="004457E6">
            <w:pPr>
              <w:jc w:val="both"/>
              <w:rPr>
                <w:b/>
                <w:bCs/>
                <w:sz w:val="22"/>
                <w:szCs w:val="22"/>
              </w:rPr>
            </w:pPr>
            <w:r w:rsidRPr="00A820C8">
              <w:rPr>
                <w:b/>
                <w:bCs/>
                <w:sz w:val="22"/>
                <w:szCs w:val="22"/>
              </w:rPr>
              <w:t>08:30-10:00</w:t>
            </w:r>
          </w:p>
        </w:tc>
        <w:tc>
          <w:tcPr>
            <w:tcW w:w="1521" w:type="dxa"/>
          </w:tcPr>
          <w:p w:rsidR="00634207" w:rsidRPr="00A820C8" w:rsidRDefault="00634207" w:rsidP="004457E6">
            <w:pPr>
              <w:jc w:val="both"/>
              <w:rPr>
                <w:b/>
                <w:bCs/>
                <w:sz w:val="22"/>
                <w:szCs w:val="22"/>
              </w:rPr>
            </w:pPr>
            <w:r w:rsidRPr="00A820C8">
              <w:rPr>
                <w:b/>
                <w:bCs/>
                <w:sz w:val="22"/>
                <w:szCs w:val="22"/>
              </w:rPr>
              <w:t>10:10-11:40</w:t>
            </w:r>
          </w:p>
        </w:tc>
        <w:tc>
          <w:tcPr>
            <w:tcW w:w="1686" w:type="dxa"/>
          </w:tcPr>
          <w:p w:rsidR="00634207" w:rsidRPr="00A820C8" w:rsidRDefault="00634207" w:rsidP="004457E6">
            <w:pPr>
              <w:jc w:val="both"/>
              <w:rPr>
                <w:b/>
                <w:bCs/>
                <w:sz w:val="22"/>
                <w:szCs w:val="22"/>
              </w:rPr>
            </w:pPr>
            <w:r w:rsidRPr="00A820C8">
              <w:rPr>
                <w:b/>
                <w:bCs/>
                <w:sz w:val="22"/>
                <w:szCs w:val="22"/>
              </w:rPr>
              <w:t>11:50-01:20</w:t>
            </w:r>
          </w:p>
        </w:tc>
        <w:tc>
          <w:tcPr>
            <w:tcW w:w="1418" w:type="dxa"/>
          </w:tcPr>
          <w:p w:rsidR="00634207" w:rsidRPr="00A820C8" w:rsidRDefault="00634207" w:rsidP="004457E6">
            <w:pPr>
              <w:jc w:val="both"/>
              <w:rPr>
                <w:b/>
                <w:bCs/>
                <w:sz w:val="22"/>
                <w:szCs w:val="22"/>
              </w:rPr>
            </w:pPr>
            <w:r w:rsidRPr="00A820C8">
              <w:rPr>
                <w:b/>
                <w:bCs/>
                <w:sz w:val="22"/>
                <w:szCs w:val="22"/>
              </w:rPr>
              <w:t>01:30-03:00</w:t>
            </w:r>
          </w:p>
        </w:tc>
        <w:tc>
          <w:tcPr>
            <w:tcW w:w="1497" w:type="dxa"/>
          </w:tcPr>
          <w:p w:rsidR="00634207" w:rsidRPr="00A820C8" w:rsidRDefault="00634207" w:rsidP="004457E6">
            <w:pPr>
              <w:jc w:val="both"/>
              <w:rPr>
                <w:b/>
                <w:bCs/>
                <w:sz w:val="22"/>
                <w:szCs w:val="22"/>
              </w:rPr>
            </w:pPr>
            <w:r w:rsidRPr="00A820C8">
              <w:rPr>
                <w:b/>
                <w:bCs/>
                <w:sz w:val="22"/>
                <w:szCs w:val="22"/>
              </w:rPr>
              <w:t>03:10-04:40</w:t>
            </w:r>
          </w:p>
        </w:tc>
      </w:tr>
      <w:tr w:rsidR="00634207" w:rsidRPr="00A820C8" w:rsidTr="00634207">
        <w:trPr>
          <w:trHeight w:val="492"/>
        </w:trPr>
        <w:tc>
          <w:tcPr>
            <w:tcW w:w="0" w:type="auto"/>
          </w:tcPr>
          <w:p w:rsidR="00634207" w:rsidRPr="00A820C8" w:rsidRDefault="00634207" w:rsidP="00E76C2C">
            <w:pPr>
              <w:jc w:val="both"/>
              <w:rPr>
                <w:b/>
                <w:bCs/>
                <w:sz w:val="22"/>
                <w:szCs w:val="22"/>
              </w:rPr>
            </w:pPr>
            <w:r w:rsidRPr="00A820C8">
              <w:rPr>
                <w:b/>
                <w:bCs/>
                <w:sz w:val="22"/>
                <w:szCs w:val="22"/>
              </w:rPr>
              <w:t>Sunday</w:t>
            </w:r>
          </w:p>
        </w:tc>
        <w:tc>
          <w:tcPr>
            <w:tcW w:w="1547" w:type="dxa"/>
          </w:tcPr>
          <w:p w:rsidR="00634207" w:rsidRDefault="00634207" w:rsidP="00634207">
            <w:pPr>
              <w:jc w:val="center"/>
              <w:rPr>
                <w:sz w:val="22"/>
                <w:szCs w:val="22"/>
              </w:rPr>
            </w:pPr>
            <w:r>
              <w:rPr>
                <w:sz w:val="22"/>
                <w:szCs w:val="22"/>
              </w:rPr>
              <w:t>CSE103(10)</w:t>
            </w:r>
          </w:p>
          <w:p w:rsidR="00862FF7" w:rsidRPr="00E76C2C" w:rsidRDefault="00862FF7" w:rsidP="00634207">
            <w:pPr>
              <w:jc w:val="center"/>
              <w:rPr>
                <w:sz w:val="22"/>
                <w:szCs w:val="22"/>
              </w:rPr>
            </w:pPr>
            <w:r>
              <w:rPr>
                <w:sz w:val="22"/>
                <w:szCs w:val="22"/>
              </w:rPr>
              <w:t>AB2 205</w:t>
            </w:r>
          </w:p>
        </w:tc>
        <w:tc>
          <w:tcPr>
            <w:tcW w:w="3207" w:type="dxa"/>
            <w:gridSpan w:val="2"/>
          </w:tcPr>
          <w:p w:rsidR="00634207" w:rsidRDefault="00634207" w:rsidP="00C34534">
            <w:pPr>
              <w:jc w:val="center"/>
              <w:rPr>
                <w:sz w:val="22"/>
                <w:szCs w:val="22"/>
              </w:rPr>
            </w:pPr>
            <w:r>
              <w:rPr>
                <w:sz w:val="22"/>
                <w:szCs w:val="22"/>
              </w:rPr>
              <w:t xml:space="preserve">CSE103(10) </w:t>
            </w:r>
          </w:p>
          <w:p w:rsidR="00634207" w:rsidRPr="00E76C2C" w:rsidRDefault="00862FF7" w:rsidP="00C34534">
            <w:pPr>
              <w:jc w:val="center"/>
              <w:rPr>
                <w:sz w:val="22"/>
                <w:szCs w:val="22"/>
              </w:rPr>
            </w:pPr>
            <w:r>
              <w:rPr>
                <w:sz w:val="22"/>
                <w:szCs w:val="22"/>
              </w:rPr>
              <w:t>637</w:t>
            </w:r>
          </w:p>
        </w:tc>
        <w:tc>
          <w:tcPr>
            <w:tcW w:w="1418" w:type="dxa"/>
          </w:tcPr>
          <w:p w:rsidR="00634207" w:rsidRPr="00E76C2C" w:rsidRDefault="00634207" w:rsidP="00E76C2C">
            <w:pPr>
              <w:jc w:val="center"/>
              <w:rPr>
                <w:sz w:val="22"/>
                <w:szCs w:val="22"/>
              </w:rPr>
            </w:pPr>
            <w:r w:rsidRPr="00E76C2C">
              <w:rPr>
                <w:sz w:val="22"/>
                <w:szCs w:val="22"/>
              </w:rPr>
              <w:t>C</w:t>
            </w:r>
            <w:r>
              <w:rPr>
                <w:sz w:val="22"/>
                <w:szCs w:val="22"/>
              </w:rPr>
              <w:t>SE106(3</w:t>
            </w:r>
            <w:r w:rsidRPr="00E76C2C">
              <w:rPr>
                <w:sz w:val="22"/>
                <w:szCs w:val="22"/>
              </w:rPr>
              <w:t>)</w:t>
            </w:r>
          </w:p>
          <w:p w:rsidR="00634207" w:rsidRPr="00E76C2C" w:rsidRDefault="00862FF7" w:rsidP="00E76C2C">
            <w:pPr>
              <w:jc w:val="center"/>
              <w:rPr>
                <w:sz w:val="22"/>
                <w:szCs w:val="22"/>
              </w:rPr>
            </w:pPr>
            <w:r>
              <w:rPr>
                <w:sz w:val="22"/>
                <w:szCs w:val="22"/>
              </w:rPr>
              <w:t>AB2 403</w:t>
            </w:r>
          </w:p>
        </w:tc>
        <w:tc>
          <w:tcPr>
            <w:tcW w:w="1497" w:type="dxa"/>
          </w:tcPr>
          <w:p w:rsidR="00634207" w:rsidRPr="00E76C2C" w:rsidRDefault="00B52700" w:rsidP="00E76C2C">
            <w:pPr>
              <w:pStyle w:val="Heading5"/>
              <w:jc w:val="center"/>
              <w:rPr>
                <w:rFonts w:ascii="Times New Roman" w:hAnsi="Times New Roman" w:cs="Times New Roman"/>
                <w:i/>
                <w:sz w:val="22"/>
                <w:szCs w:val="22"/>
              </w:rPr>
            </w:pPr>
            <w:r w:rsidRPr="00634207">
              <w:rPr>
                <w:rFonts w:ascii="Times New Roman" w:hAnsi="Times New Roman" w:cs="Times New Roman"/>
                <w:color w:val="auto"/>
                <w:sz w:val="22"/>
                <w:szCs w:val="22"/>
              </w:rPr>
              <w:t>Office Hour</w:t>
            </w:r>
          </w:p>
        </w:tc>
      </w:tr>
      <w:tr w:rsidR="00634207" w:rsidRPr="00A820C8" w:rsidTr="00634207">
        <w:trPr>
          <w:trHeight w:val="478"/>
        </w:trPr>
        <w:tc>
          <w:tcPr>
            <w:tcW w:w="0" w:type="auto"/>
          </w:tcPr>
          <w:p w:rsidR="00634207" w:rsidRPr="00A820C8" w:rsidRDefault="00634207" w:rsidP="00E76C2C">
            <w:pPr>
              <w:jc w:val="both"/>
              <w:rPr>
                <w:b/>
                <w:bCs/>
                <w:sz w:val="22"/>
                <w:szCs w:val="22"/>
              </w:rPr>
            </w:pPr>
            <w:r w:rsidRPr="00A820C8">
              <w:rPr>
                <w:b/>
                <w:bCs/>
                <w:sz w:val="22"/>
                <w:szCs w:val="22"/>
              </w:rPr>
              <w:t>Monday</w:t>
            </w:r>
          </w:p>
        </w:tc>
        <w:tc>
          <w:tcPr>
            <w:tcW w:w="1547" w:type="dxa"/>
          </w:tcPr>
          <w:p w:rsidR="00634207" w:rsidRPr="00E76C2C" w:rsidRDefault="00634207" w:rsidP="00634207">
            <w:pPr>
              <w:jc w:val="center"/>
              <w:rPr>
                <w:sz w:val="22"/>
                <w:szCs w:val="22"/>
              </w:rPr>
            </w:pPr>
            <w:r w:rsidRPr="00E76C2C">
              <w:rPr>
                <w:sz w:val="22"/>
                <w:szCs w:val="22"/>
              </w:rPr>
              <w:t>CSE106(1)</w:t>
            </w:r>
          </w:p>
          <w:p w:rsidR="00634207" w:rsidRPr="00E76C2C" w:rsidRDefault="00862FF7" w:rsidP="00E76C2C">
            <w:pPr>
              <w:jc w:val="center"/>
              <w:rPr>
                <w:sz w:val="22"/>
                <w:szCs w:val="22"/>
              </w:rPr>
            </w:pPr>
            <w:r>
              <w:rPr>
                <w:sz w:val="22"/>
                <w:szCs w:val="22"/>
              </w:rPr>
              <w:t>AB2 503</w:t>
            </w:r>
          </w:p>
        </w:tc>
        <w:tc>
          <w:tcPr>
            <w:tcW w:w="3207" w:type="dxa"/>
            <w:gridSpan w:val="2"/>
          </w:tcPr>
          <w:p w:rsidR="00634207" w:rsidRPr="00E76C2C" w:rsidRDefault="00634207" w:rsidP="00634207">
            <w:pPr>
              <w:jc w:val="center"/>
              <w:rPr>
                <w:sz w:val="22"/>
                <w:szCs w:val="22"/>
              </w:rPr>
            </w:pPr>
            <w:r>
              <w:rPr>
                <w:sz w:val="22"/>
                <w:szCs w:val="22"/>
              </w:rPr>
              <w:t xml:space="preserve">CSE103(12) </w:t>
            </w:r>
            <w:r>
              <w:rPr>
                <w:sz w:val="22"/>
                <w:szCs w:val="22"/>
              </w:rPr>
              <w:br/>
            </w:r>
            <w:r w:rsidR="00862FF7">
              <w:rPr>
                <w:sz w:val="22"/>
                <w:szCs w:val="22"/>
              </w:rPr>
              <w:t>630</w:t>
            </w:r>
          </w:p>
        </w:tc>
        <w:tc>
          <w:tcPr>
            <w:tcW w:w="1418" w:type="dxa"/>
          </w:tcPr>
          <w:p w:rsidR="00634207" w:rsidRPr="00E76C2C" w:rsidRDefault="00634207" w:rsidP="00E76C2C">
            <w:pPr>
              <w:jc w:val="center"/>
              <w:rPr>
                <w:sz w:val="22"/>
                <w:szCs w:val="22"/>
              </w:rPr>
            </w:pPr>
          </w:p>
        </w:tc>
        <w:tc>
          <w:tcPr>
            <w:tcW w:w="1497" w:type="dxa"/>
          </w:tcPr>
          <w:p w:rsidR="00634207" w:rsidRPr="00E76C2C" w:rsidRDefault="00634207" w:rsidP="00E76C2C">
            <w:pPr>
              <w:jc w:val="center"/>
              <w:rPr>
                <w:sz w:val="22"/>
                <w:szCs w:val="22"/>
              </w:rPr>
            </w:pPr>
          </w:p>
        </w:tc>
      </w:tr>
      <w:tr w:rsidR="00634207" w:rsidRPr="00A820C8" w:rsidTr="00634207">
        <w:trPr>
          <w:trHeight w:val="492"/>
        </w:trPr>
        <w:tc>
          <w:tcPr>
            <w:tcW w:w="0" w:type="auto"/>
          </w:tcPr>
          <w:p w:rsidR="00634207" w:rsidRPr="00A820C8" w:rsidRDefault="00634207" w:rsidP="00E76C2C">
            <w:pPr>
              <w:jc w:val="both"/>
              <w:rPr>
                <w:b/>
                <w:bCs/>
                <w:sz w:val="22"/>
                <w:szCs w:val="22"/>
              </w:rPr>
            </w:pPr>
            <w:r w:rsidRPr="00A820C8">
              <w:rPr>
                <w:b/>
                <w:bCs/>
                <w:sz w:val="22"/>
                <w:szCs w:val="22"/>
              </w:rPr>
              <w:t>Tuesday</w:t>
            </w:r>
          </w:p>
        </w:tc>
        <w:tc>
          <w:tcPr>
            <w:tcW w:w="1547" w:type="dxa"/>
          </w:tcPr>
          <w:p w:rsidR="00634207" w:rsidRPr="00E76C2C" w:rsidRDefault="00634207" w:rsidP="00E76C2C">
            <w:pPr>
              <w:jc w:val="center"/>
              <w:rPr>
                <w:sz w:val="22"/>
                <w:szCs w:val="22"/>
              </w:rPr>
            </w:pPr>
          </w:p>
        </w:tc>
        <w:tc>
          <w:tcPr>
            <w:tcW w:w="1521" w:type="dxa"/>
          </w:tcPr>
          <w:p w:rsidR="00634207" w:rsidRPr="00E76C2C" w:rsidRDefault="00634207" w:rsidP="00E76C2C">
            <w:pPr>
              <w:jc w:val="center"/>
              <w:rPr>
                <w:sz w:val="22"/>
                <w:szCs w:val="22"/>
              </w:rPr>
            </w:pPr>
          </w:p>
        </w:tc>
        <w:tc>
          <w:tcPr>
            <w:tcW w:w="1686" w:type="dxa"/>
          </w:tcPr>
          <w:p w:rsidR="00634207" w:rsidRPr="00E76C2C" w:rsidRDefault="00634207" w:rsidP="00634207">
            <w:pPr>
              <w:pStyle w:val="Heading5"/>
              <w:jc w:val="center"/>
              <w:rPr>
                <w:rFonts w:ascii="Times New Roman" w:hAnsi="Times New Roman" w:cs="Times New Roman"/>
                <w:sz w:val="22"/>
                <w:szCs w:val="22"/>
              </w:rPr>
            </w:pPr>
            <w:r w:rsidRPr="00634207">
              <w:rPr>
                <w:rFonts w:ascii="Times New Roman" w:hAnsi="Times New Roman" w:cs="Times New Roman"/>
                <w:color w:val="auto"/>
                <w:sz w:val="22"/>
                <w:szCs w:val="22"/>
              </w:rPr>
              <w:t>Office Hour</w:t>
            </w:r>
          </w:p>
        </w:tc>
        <w:tc>
          <w:tcPr>
            <w:tcW w:w="1418" w:type="dxa"/>
          </w:tcPr>
          <w:p w:rsidR="00634207" w:rsidRPr="00E76C2C" w:rsidRDefault="00634207" w:rsidP="00634207">
            <w:pPr>
              <w:jc w:val="center"/>
              <w:rPr>
                <w:sz w:val="22"/>
                <w:szCs w:val="22"/>
              </w:rPr>
            </w:pPr>
            <w:r w:rsidRPr="00634207">
              <w:rPr>
                <w:sz w:val="22"/>
                <w:szCs w:val="22"/>
              </w:rPr>
              <w:t>Office Hour</w:t>
            </w:r>
          </w:p>
        </w:tc>
        <w:tc>
          <w:tcPr>
            <w:tcW w:w="1497" w:type="dxa"/>
          </w:tcPr>
          <w:p w:rsidR="00634207" w:rsidRDefault="00634207" w:rsidP="00C34534">
            <w:pPr>
              <w:jc w:val="center"/>
              <w:rPr>
                <w:sz w:val="22"/>
                <w:szCs w:val="22"/>
              </w:rPr>
            </w:pPr>
            <w:r>
              <w:rPr>
                <w:sz w:val="22"/>
                <w:szCs w:val="22"/>
              </w:rPr>
              <w:t>CSE103</w:t>
            </w:r>
            <w:r w:rsidRPr="00E76C2C">
              <w:rPr>
                <w:sz w:val="22"/>
                <w:szCs w:val="22"/>
              </w:rPr>
              <w:t>(1</w:t>
            </w:r>
            <w:r>
              <w:rPr>
                <w:sz w:val="22"/>
                <w:szCs w:val="22"/>
              </w:rPr>
              <w:t>2</w:t>
            </w:r>
            <w:r w:rsidRPr="00E76C2C">
              <w:rPr>
                <w:sz w:val="22"/>
                <w:szCs w:val="22"/>
              </w:rPr>
              <w:t>)</w:t>
            </w:r>
          </w:p>
          <w:p w:rsidR="00862FF7" w:rsidRPr="00C34534" w:rsidRDefault="00862FF7" w:rsidP="00C34534">
            <w:pPr>
              <w:jc w:val="center"/>
              <w:rPr>
                <w:sz w:val="22"/>
                <w:szCs w:val="22"/>
              </w:rPr>
            </w:pPr>
            <w:r>
              <w:rPr>
                <w:sz w:val="22"/>
                <w:szCs w:val="22"/>
              </w:rPr>
              <w:t>AB1 601</w:t>
            </w:r>
          </w:p>
        </w:tc>
      </w:tr>
      <w:tr w:rsidR="00634207" w:rsidRPr="00A820C8" w:rsidTr="00634207">
        <w:trPr>
          <w:trHeight w:val="478"/>
        </w:trPr>
        <w:tc>
          <w:tcPr>
            <w:tcW w:w="0" w:type="auto"/>
          </w:tcPr>
          <w:p w:rsidR="00634207" w:rsidRPr="00A820C8" w:rsidRDefault="00634207" w:rsidP="00E76C2C">
            <w:pPr>
              <w:jc w:val="both"/>
              <w:rPr>
                <w:b/>
                <w:bCs/>
                <w:sz w:val="22"/>
                <w:szCs w:val="22"/>
              </w:rPr>
            </w:pPr>
            <w:r w:rsidRPr="00A820C8">
              <w:rPr>
                <w:b/>
                <w:bCs/>
                <w:sz w:val="22"/>
                <w:szCs w:val="22"/>
              </w:rPr>
              <w:t>Wednesday</w:t>
            </w:r>
          </w:p>
        </w:tc>
        <w:tc>
          <w:tcPr>
            <w:tcW w:w="1547" w:type="dxa"/>
          </w:tcPr>
          <w:p w:rsidR="00634207" w:rsidRPr="00E76C2C" w:rsidRDefault="00634207" w:rsidP="00634207">
            <w:pPr>
              <w:jc w:val="center"/>
              <w:rPr>
                <w:sz w:val="22"/>
                <w:szCs w:val="22"/>
              </w:rPr>
            </w:pPr>
            <w:r w:rsidRPr="00E76C2C">
              <w:rPr>
                <w:sz w:val="22"/>
                <w:szCs w:val="22"/>
              </w:rPr>
              <w:t>CSE106(1)</w:t>
            </w:r>
          </w:p>
          <w:p w:rsidR="00634207" w:rsidRPr="00E76C2C" w:rsidRDefault="00862FF7" w:rsidP="00E76C2C">
            <w:pPr>
              <w:jc w:val="center"/>
              <w:rPr>
                <w:sz w:val="22"/>
                <w:szCs w:val="22"/>
              </w:rPr>
            </w:pPr>
            <w:r>
              <w:rPr>
                <w:sz w:val="22"/>
                <w:szCs w:val="22"/>
              </w:rPr>
              <w:t>AB2 503</w:t>
            </w:r>
          </w:p>
        </w:tc>
        <w:tc>
          <w:tcPr>
            <w:tcW w:w="1521" w:type="dxa"/>
          </w:tcPr>
          <w:p w:rsidR="00634207" w:rsidRPr="00E76C2C" w:rsidRDefault="00634207" w:rsidP="00E76C2C">
            <w:pPr>
              <w:jc w:val="center"/>
              <w:rPr>
                <w:sz w:val="22"/>
                <w:szCs w:val="22"/>
              </w:rPr>
            </w:pPr>
            <w:r w:rsidRPr="00634207">
              <w:rPr>
                <w:sz w:val="22"/>
                <w:szCs w:val="22"/>
              </w:rPr>
              <w:t>Office Hour</w:t>
            </w:r>
          </w:p>
        </w:tc>
        <w:tc>
          <w:tcPr>
            <w:tcW w:w="1686" w:type="dxa"/>
          </w:tcPr>
          <w:p w:rsidR="00634207" w:rsidRPr="00E76C2C" w:rsidRDefault="00634207" w:rsidP="00E76C2C">
            <w:pPr>
              <w:jc w:val="center"/>
              <w:rPr>
                <w:sz w:val="22"/>
                <w:szCs w:val="22"/>
              </w:rPr>
            </w:pPr>
          </w:p>
        </w:tc>
        <w:tc>
          <w:tcPr>
            <w:tcW w:w="1418" w:type="dxa"/>
          </w:tcPr>
          <w:p w:rsidR="00634207" w:rsidRPr="00E76C2C" w:rsidRDefault="00634207" w:rsidP="00E76C2C">
            <w:pPr>
              <w:jc w:val="center"/>
              <w:rPr>
                <w:sz w:val="22"/>
                <w:szCs w:val="22"/>
              </w:rPr>
            </w:pPr>
          </w:p>
        </w:tc>
        <w:tc>
          <w:tcPr>
            <w:tcW w:w="1497" w:type="dxa"/>
          </w:tcPr>
          <w:p w:rsidR="00634207" w:rsidRPr="00E76C2C" w:rsidRDefault="00634207" w:rsidP="00E76C2C">
            <w:pPr>
              <w:pStyle w:val="Heading3"/>
              <w:jc w:val="center"/>
              <w:rPr>
                <w:sz w:val="22"/>
                <w:szCs w:val="22"/>
              </w:rPr>
            </w:pPr>
          </w:p>
        </w:tc>
      </w:tr>
      <w:tr w:rsidR="00634207" w:rsidRPr="00A820C8" w:rsidTr="00634207">
        <w:trPr>
          <w:trHeight w:val="478"/>
        </w:trPr>
        <w:tc>
          <w:tcPr>
            <w:tcW w:w="0" w:type="auto"/>
          </w:tcPr>
          <w:p w:rsidR="00634207" w:rsidRPr="00A820C8" w:rsidRDefault="00634207" w:rsidP="00C34534">
            <w:pPr>
              <w:jc w:val="both"/>
              <w:rPr>
                <w:b/>
                <w:bCs/>
                <w:sz w:val="22"/>
                <w:szCs w:val="22"/>
              </w:rPr>
            </w:pPr>
            <w:r w:rsidRPr="00A820C8">
              <w:rPr>
                <w:b/>
                <w:bCs/>
                <w:sz w:val="22"/>
                <w:szCs w:val="22"/>
              </w:rPr>
              <w:t>Thursday</w:t>
            </w:r>
          </w:p>
        </w:tc>
        <w:tc>
          <w:tcPr>
            <w:tcW w:w="1547" w:type="dxa"/>
          </w:tcPr>
          <w:p w:rsidR="00634207" w:rsidRDefault="00634207" w:rsidP="00C34534">
            <w:pPr>
              <w:jc w:val="center"/>
              <w:rPr>
                <w:sz w:val="22"/>
                <w:szCs w:val="22"/>
              </w:rPr>
            </w:pPr>
            <w:r>
              <w:rPr>
                <w:sz w:val="22"/>
                <w:szCs w:val="22"/>
              </w:rPr>
              <w:t>CSE 103(10)</w:t>
            </w:r>
          </w:p>
          <w:p w:rsidR="00862FF7" w:rsidRPr="00E76C2C" w:rsidRDefault="00862FF7" w:rsidP="00C34534">
            <w:pPr>
              <w:jc w:val="center"/>
              <w:rPr>
                <w:sz w:val="22"/>
                <w:szCs w:val="22"/>
              </w:rPr>
            </w:pPr>
            <w:r>
              <w:rPr>
                <w:sz w:val="22"/>
                <w:szCs w:val="22"/>
              </w:rPr>
              <w:t>AB2 205</w:t>
            </w:r>
          </w:p>
        </w:tc>
        <w:tc>
          <w:tcPr>
            <w:tcW w:w="1521" w:type="dxa"/>
          </w:tcPr>
          <w:p w:rsidR="00634207" w:rsidRPr="00E76C2C" w:rsidRDefault="00634207" w:rsidP="00C34534">
            <w:pPr>
              <w:jc w:val="center"/>
              <w:rPr>
                <w:sz w:val="22"/>
                <w:szCs w:val="22"/>
              </w:rPr>
            </w:pPr>
            <w:r w:rsidRPr="00E76C2C">
              <w:rPr>
                <w:sz w:val="22"/>
                <w:szCs w:val="22"/>
              </w:rPr>
              <w:t>Office Hour</w:t>
            </w:r>
          </w:p>
        </w:tc>
        <w:tc>
          <w:tcPr>
            <w:tcW w:w="1686" w:type="dxa"/>
          </w:tcPr>
          <w:p w:rsidR="00634207" w:rsidRPr="00E76C2C" w:rsidRDefault="00634207" w:rsidP="00C34534">
            <w:pPr>
              <w:pStyle w:val="Heading5"/>
              <w:spacing w:before="0"/>
              <w:jc w:val="center"/>
              <w:rPr>
                <w:rFonts w:ascii="Times New Roman" w:hAnsi="Times New Roman" w:cs="Times New Roman"/>
                <w:sz w:val="22"/>
                <w:szCs w:val="22"/>
              </w:rPr>
            </w:pPr>
            <w:r w:rsidRPr="00634207">
              <w:rPr>
                <w:rFonts w:ascii="Times New Roman" w:hAnsi="Times New Roman" w:cs="Times New Roman"/>
                <w:color w:val="auto"/>
                <w:sz w:val="22"/>
                <w:szCs w:val="22"/>
              </w:rPr>
              <w:t>Office Hour</w:t>
            </w:r>
          </w:p>
        </w:tc>
        <w:tc>
          <w:tcPr>
            <w:tcW w:w="1418" w:type="dxa"/>
          </w:tcPr>
          <w:p w:rsidR="00634207" w:rsidRPr="00E76C2C" w:rsidRDefault="00634207" w:rsidP="00634207">
            <w:pPr>
              <w:jc w:val="center"/>
              <w:rPr>
                <w:sz w:val="22"/>
                <w:szCs w:val="22"/>
              </w:rPr>
            </w:pPr>
            <w:r w:rsidRPr="00E76C2C">
              <w:rPr>
                <w:sz w:val="22"/>
                <w:szCs w:val="22"/>
              </w:rPr>
              <w:t>C</w:t>
            </w:r>
            <w:r>
              <w:rPr>
                <w:sz w:val="22"/>
                <w:szCs w:val="22"/>
              </w:rPr>
              <w:t>SE106(3</w:t>
            </w:r>
            <w:r w:rsidRPr="00E76C2C">
              <w:rPr>
                <w:sz w:val="22"/>
                <w:szCs w:val="22"/>
              </w:rPr>
              <w:t>)</w:t>
            </w:r>
          </w:p>
          <w:p w:rsidR="00634207" w:rsidRPr="00E76C2C" w:rsidRDefault="00862FF7" w:rsidP="00634207">
            <w:pPr>
              <w:jc w:val="center"/>
              <w:rPr>
                <w:b/>
                <w:sz w:val="22"/>
                <w:szCs w:val="22"/>
              </w:rPr>
            </w:pPr>
            <w:r>
              <w:rPr>
                <w:sz w:val="22"/>
                <w:szCs w:val="22"/>
              </w:rPr>
              <w:t>AB2 504</w:t>
            </w:r>
            <w:r w:rsidR="00634207" w:rsidRPr="00E76C2C">
              <w:rPr>
                <w:sz w:val="22"/>
                <w:szCs w:val="22"/>
              </w:rPr>
              <w:t xml:space="preserve"> </w:t>
            </w:r>
          </w:p>
        </w:tc>
        <w:tc>
          <w:tcPr>
            <w:tcW w:w="1497" w:type="dxa"/>
          </w:tcPr>
          <w:p w:rsidR="00634207" w:rsidRDefault="00634207" w:rsidP="00C34534">
            <w:pPr>
              <w:jc w:val="center"/>
              <w:rPr>
                <w:sz w:val="22"/>
                <w:szCs w:val="22"/>
              </w:rPr>
            </w:pPr>
            <w:r>
              <w:rPr>
                <w:sz w:val="22"/>
                <w:szCs w:val="22"/>
              </w:rPr>
              <w:t>CSE103</w:t>
            </w:r>
            <w:r w:rsidRPr="00E76C2C">
              <w:rPr>
                <w:sz w:val="22"/>
                <w:szCs w:val="22"/>
              </w:rPr>
              <w:t>(1</w:t>
            </w:r>
            <w:r>
              <w:rPr>
                <w:sz w:val="22"/>
                <w:szCs w:val="22"/>
              </w:rPr>
              <w:t>2</w:t>
            </w:r>
            <w:r w:rsidRPr="00E76C2C">
              <w:rPr>
                <w:sz w:val="22"/>
                <w:szCs w:val="22"/>
              </w:rPr>
              <w:t>)</w:t>
            </w:r>
          </w:p>
          <w:p w:rsidR="00862FF7" w:rsidRPr="00E76C2C" w:rsidRDefault="00862FF7" w:rsidP="00C34534">
            <w:pPr>
              <w:jc w:val="center"/>
              <w:rPr>
                <w:sz w:val="22"/>
                <w:szCs w:val="22"/>
              </w:rPr>
            </w:pPr>
            <w:r>
              <w:rPr>
                <w:sz w:val="22"/>
                <w:szCs w:val="22"/>
              </w:rPr>
              <w:t>AB1 601</w:t>
            </w:r>
          </w:p>
        </w:tc>
      </w:tr>
    </w:tbl>
    <w:p w:rsidR="00A129C4" w:rsidRDefault="00A129C4" w:rsidP="00A129C4">
      <w:pPr>
        <w:rPr>
          <w:b/>
          <w:sz w:val="28"/>
          <w:szCs w:val="28"/>
        </w:rPr>
      </w:pPr>
    </w:p>
    <w:p w:rsidR="00A129C4" w:rsidRPr="00A129C4" w:rsidRDefault="00A129C4" w:rsidP="00A129C4">
      <w:pPr>
        <w:shd w:val="clear" w:color="auto" w:fill="B6DDE8" w:themeFill="accent5" w:themeFillTint="66"/>
        <w:rPr>
          <w:b/>
          <w:bCs/>
          <w:sz w:val="28"/>
          <w:szCs w:val="28"/>
        </w:rPr>
      </w:pPr>
      <w:r w:rsidRPr="00A129C4">
        <w:rPr>
          <w:b/>
          <w:sz w:val="28"/>
          <w:szCs w:val="28"/>
        </w:rPr>
        <w:t>Course Objective</w:t>
      </w:r>
    </w:p>
    <w:p w:rsidR="00A129C4" w:rsidRDefault="00A129C4" w:rsidP="00A129C4">
      <w:pPr>
        <w:jc w:val="both"/>
        <w:rPr>
          <w:iCs/>
        </w:rPr>
      </w:pPr>
      <w:r w:rsidRPr="00930F76">
        <w:rPr>
          <w:iCs/>
        </w:rPr>
        <w:t xml:space="preserve">This course builds up the students’ ability to think and express logically and mathematically.  The course will address mathematical reasoning, combinatorial analysis, algorithmic thinking, and discrete structures. Knowledge of this course will be needed as prerequisite knowledge for future courses such as CSE110 Objected Oriented Programming, CSE207 Data Structures, CSE246 </w:t>
      </w:r>
      <w:r w:rsidRPr="00930F76">
        <w:rPr>
          <w:iCs/>
        </w:rPr>
        <w:lastRenderedPageBreak/>
        <w:t>Algorithms, CSE302 Database Systems, CSE366 Artificial Intelligence, CSE405 Computer Networks, and CSE471 Compiler Design.</w:t>
      </w:r>
    </w:p>
    <w:p w:rsidR="00A129C4" w:rsidRPr="00930F76" w:rsidRDefault="00A129C4" w:rsidP="00A129C4">
      <w:pPr>
        <w:jc w:val="both"/>
      </w:pPr>
    </w:p>
    <w:p w:rsidR="00A129C4" w:rsidRPr="00A129C4" w:rsidRDefault="00A129C4" w:rsidP="00A129C4">
      <w:pPr>
        <w:shd w:val="clear" w:color="auto" w:fill="B6DDE8" w:themeFill="accent5" w:themeFillTint="66"/>
        <w:rPr>
          <w:b/>
          <w:sz w:val="28"/>
          <w:szCs w:val="28"/>
        </w:rPr>
      </w:pPr>
      <w:r w:rsidRPr="00A129C4">
        <w:rPr>
          <w:b/>
          <w:sz w:val="28"/>
          <w:szCs w:val="28"/>
        </w:rPr>
        <w:t>Knowledge Profile</w:t>
      </w:r>
    </w:p>
    <w:p w:rsidR="00A129C4" w:rsidRDefault="00A129C4" w:rsidP="00A129C4">
      <w:pPr>
        <w:jc w:val="both"/>
        <w:rPr>
          <w:bCs/>
        </w:rPr>
      </w:pPr>
      <w:r w:rsidRPr="00561B10">
        <w:rPr>
          <w:bCs/>
        </w:rPr>
        <w:t>K2: Conceptually-based mathematics, numerical analysis, statistics, and formal aspects of computer and information science</w:t>
      </w:r>
    </w:p>
    <w:p w:rsidR="00A129C4" w:rsidRPr="00561B10" w:rsidRDefault="00A129C4" w:rsidP="00A129C4">
      <w:pPr>
        <w:jc w:val="both"/>
        <w:rPr>
          <w:bCs/>
        </w:rPr>
      </w:pPr>
    </w:p>
    <w:p w:rsidR="00A129C4" w:rsidRPr="00A129C4" w:rsidRDefault="00A129C4" w:rsidP="00A129C4">
      <w:pPr>
        <w:shd w:val="clear" w:color="auto" w:fill="B6DDE8" w:themeFill="accent5" w:themeFillTint="66"/>
        <w:rPr>
          <w:b/>
          <w:sz w:val="28"/>
          <w:szCs w:val="28"/>
        </w:rPr>
      </w:pPr>
      <w:r w:rsidRPr="00A129C4">
        <w:rPr>
          <w:b/>
          <w:sz w:val="28"/>
          <w:szCs w:val="28"/>
        </w:rPr>
        <w:t>Learning Domains</w:t>
      </w:r>
    </w:p>
    <w:p w:rsidR="00A129C4" w:rsidRPr="0035696C" w:rsidRDefault="00A129C4" w:rsidP="00A129C4">
      <w:pPr>
        <w:jc w:val="both"/>
      </w:pPr>
      <w:r w:rsidRPr="0035696C">
        <w:t>Cognitive</w:t>
      </w:r>
      <w:r>
        <w:t xml:space="preserve"> - </w:t>
      </w:r>
      <w:r w:rsidRPr="00B74562">
        <w:rPr>
          <w:bCs/>
        </w:rPr>
        <w:t>C2: Understanding</w:t>
      </w:r>
      <w:r>
        <w:rPr>
          <w:bCs/>
        </w:rPr>
        <w:t xml:space="preserve">, </w:t>
      </w:r>
      <w:r w:rsidRPr="00B74562">
        <w:rPr>
          <w:bCs/>
        </w:rPr>
        <w:t>C3: Applying</w:t>
      </w:r>
    </w:p>
    <w:p w:rsidR="00A129C4" w:rsidRPr="0035696C" w:rsidRDefault="00A129C4" w:rsidP="00A129C4">
      <w:pPr>
        <w:jc w:val="both"/>
      </w:pPr>
      <w:r w:rsidRPr="0035696C">
        <w:t>Psychomotor</w:t>
      </w:r>
      <w:r>
        <w:t xml:space="preserve"> - </w:t>
      </w:r>
      <w:r w:rsidRPr="00B74562">
        <w:rPr>
          <w:bCs/>
        </w:rPr>
        <w:t>P3: Precision</w:t>
      </w:r>
    </w:p>
    <w:p w:rsidR="00A129C4" w:rsidRDefault="00A129C4" w:rsidP="00A129C4">
      <w:pPr>
        <w:jc w:val="both"/>
      </w:pPr>
      <w:r w:rsidRPr="0035696C">
        <w:t>Affective</w:t>
      </w:r>
      <w:r>
        <w:t xml:space="preserve"> - </w:t>
      </w:r>
      <w:r w:rsidRPr="0035696C">
        <w:t>A2: Responding</w:t>
      </w:r>
    </w:p>
    <w:p w:rsidR="00A129C4" w:rsidRPr="0035696C" w:rsidRDefault="00A129C4" w:rsidP="00A129C4">
      <w:pPr>
        <w:jc w:val="both"/>
      </w:pPr>
      <w:r w:rsidRPr="0035696C">
        <w:tab/>
      </w:r>
    </w:p>
    <w:p w:rsidR="00A129C4" w:rsidRPr="00A129C4" w:rsidRDefault="00A129C4" w:rsidP="00A129C4">
      <w:pPr>
        <w:shd w:val="clear" w:color="auto" w:fill="B6DDE8" w:themeFill="accent5" w:themeFillTint="66"/>
        <w:rPr>
          <w:b/>
          <w:bCs/>
          <w:sz w:val="28"/>
          <w:szCs w:val="28"/>
        </w:rPr>
      </w:pPr>
      <w:r w:rsidRPr="00A129C4">
        <w:rPr>
          <w:b/>
          <w:sz w:val="28"/>
          <w:szCs w:val="28"/>
        </w:rPr>
        <w:t>Program Outcomes (POs)</w:t>
      </w:r>
    </w:p>
    <w:p w:rsidR="00A129C4" w:rsidRPr="00EF345D" w:rsidRDefault="00A129C4" w:rsidP="00A129C4">
      <w:pPr>
        <w:jc w:val="both"/>
        <w:rPr>
          <w:bCs/>
        </w:rPr>
      </w:pPr>
      <w:r w:rsidRPr="00EF345D">
        <w:rPr>
          <w:bCs/>
        </w:rPr>
        <w:t>PO1:</w:t>
      </w:r>
      <w:r>
        <w:rPr>
          <w:bCs/>
        </w:rPr>
        <w:t xml:space="preserve"> </w:t>
      </w:r>
      <w:r w:rsidRPr="00EF345D">
        <w:rPr>
          <w:bCs/>
        </w:rPr>
        <w:t>Engineering Knowledge</w:t>
      </w:r>
    </w:p>
    <w:p w:rsidR="00A129C4" w:rsidRDefault="00A129C4" w:rsidP="00A129C4"/>
    <w:p w:rsidR="00A129C4" w:rsidRPr="00A129C4" w:rsidRDefault="00A129C4" w:rsidP="00A129C4">
      <w:pPr>
        <w:shd w:val="clear" w:color="auto" w:fill="B6DDE8" w:themeFill="accent5" w:themeFillTint="66"/>
        <w:rPr>
          <w:b/>
          <w:bCs/>
          <w:sz w:val="28"/>
          <w:szCs w:val="28"/>
        </w:rPr>
      </w:pPr>
      <w:r w:rsidRPr="00A129C4">
        <w:rPr>
          <w:b/>
          <w:sz w:val="28"/>
          <w:szCs w:val="28"/>
        </w:rPr>
        <w:t>Complex Engineering Problem Solution</w:t>
      </w:r>
    </w:p>
    <w:p w:rsidR="00A129C4" w:rsidRPr="00B73C82" w:rsidRDefault="00A129C4" w:rsidP="00A129C4">
      <w:pPr>
        <w:jc w:val="both"/>
      </w:pPr>
      <w:r>
        <w:rPr>
          <w:bCs/>
        </w:rPr>
        <w:t>None</w:t>
      </w:r>
    </w:p>
    <w:p w:rsidR="00A129C4" w:rsidRPr="00221F0F" w:rsidRDefault="00A129C4" w:rsidP="00A129C4">
      <w:pPr>
        <w:jc w:val="both"/>
      </w:pPr>
    </w:p>
    <w:p w:rsidR="00A129C4" w:rsidRPr="00A129C4" w:rsidRDefault="00A129C4" w:rsidP="00A129C4">
      <w:pPr>
        <w:shd w:val="clear" w:color="auto" w:fill="B6DDE8" w:themeFill="accent5" w:themeFillTint="66"/>
        <w:rPr>
          <w:b/>
          <w:bCs/>
          <w:sz w:val="28"/>
          <w:szCs w:val="28"/>
        </w:rPr>
      </w:pPr>
      <w:r w:rsidRPr="00A129C4">
        <w:rPr>
          <w:b/>
          <w:sz w:val="28"/>
          <w:szCs w:val="28"/>
        </w:rPr>
        <w:t>Complex Engineering Activities</w:t>
      </w:r>
    </w:p>
    <w:p w:rsidR="00A129C4" w:rsidRPr="00221F0F" w:rsidRDefault="00A129C4" w:rsidP="00A129C4">
      <w:pPr>
        <w:jc w:val="both"/>
      </w:pPr>
      <w:r>
        <w:t>None</w:t>
      </w:r>
    </w:p>
    <w:p w:rsidR="00A129C4" w:rsidRDefault="00A129C4" w:rsidP="00A129C4">
      <w:pPr>
        <w:jc w:val="both"/>
      </w:pPr>
    </w:p>
    <w:p w:rsidR="00A129C4" w:rsidRPr="00A129C4" w:rsidRDefault="00A129C4" w:rsidP="00A129C4">
      <w:pPr>
        <w:pStyle w:val="Default"/>
        <w:shd w:val="clear" w:color="auto" w:fill="B6DDE8" w:themeFill="accent5" w:themeFillTint="66"/>
        <w:spacing w:line="276" w:lineRule="auto"/>
        <w:rPr>
          <w:rFonts w:ascii="Times New Roman" w:hAnsi="Times New Roman" w:cs="Times New Roman"/>
          <w:b/>
          <w:sz w:val="28"/>
          <w:szCs w:val="28"/>
        </w:rPr>
      </w:pPr>
      <w:r w:rsidRPr="00A129C4">
        <w:rPr>
          <w:rFonts w:ascii="Times New Roman" w:hAnsi="Times New Roman" w:cs="Times New Roman"/>
          <w:b/>
          <w:sz w:val="28"/>
          <w:szCs w:val="28"/>
        </w:rPr>
        <w:t>Course Outcomes (COs) with Mappings</w:t>
      </w:r>
    </w:p>
    <w:p w:rsidR="00A129C4" w:rsidRDefault="00A129C4" w:rsidP="00A129C4">
      <w:pPr>
        <w:pStyle w:val="Default"/>
        <w:jc w:val="both"/>
        <w:rPr>
          <w:rFonts w:ascii="Times New Roman" w:hAnsi="Times New Roman" w:cs="Times New Roman"/>
        </w:rPr>
      </w:pPr>
      <w:r w:rsidRPr="009309D4">
        <w:rPr>
          <w:rFonts w:ascii="Times New Roman" w:hAnsi="Times New Roman" w:cs="Times New Roman"/>
        </w:rPr>
        <w:t>After completion of this course students will be able to:</w:t>
      </w:r>
    </w:p>
    <w:tbl>
      <w:tblPr>
        <w:tblStyle w:val="TableGrid"/>
        <w:tblW w:w="0" w:type="auto"/>
        <w:tblInd w:w="108" w:type="dxa"/>
        <w:tblLook w:val="04A0" w:firstRow="1" w:lastRow="0" w:firstColumn="1" w:lastColumn="0" w:noHBand="0" w:noVBand="1"/>
      </w:tblPr>
      <w:tblGrid>
        <w:gridCol w:w="671"/>
        <w:gridCol w:w="3285"/>
        <w:gridCol w:w="643"/>
        <w:gridCol w:w="1254"/>
        <w:gridCol w:w="1434"/>
        <w:gridCol w:w="1955"/>
      </w:tblGrid>
      <w:tr w:rsidR="00A129C4" w:rsidRPr="00FF5FE9" w:rsidTr="00C5620E">
        <w:tc>
          <w:tcPr>
            <w:tcW w:w="0" w:type="auto"/>
          </w:tcPr>
          <w:p w:rsidR="00A129C4" w:rsidRPr="00FF5FE9" w:rsidRDefault="00A129C4" w:rsidP="00C5620E">
            <w:pPr>
              <w:rPr>
                <w:b/>
                <w:bCs/>
              </w:rPr>
            </w:pPr>
            <w:r w:rsidRPr="00FF5FE9">
              <w:rPr>
                <w:b/>
                <w:bCs/>
              </w:rPr>
              <w:t>CO</w:t>
            </w:r>
          </w:p>
        </w:tc>
        <w:tc>
          <w:tcPr>
            <w:tcW w:w="0" w:type="auto"/>
          </w:tcPr>
          <w:p w:rsidR="00A129C4" w:rsidRPr="00FF5FE9" w:rsidRDefault="00A129C4" w:rsidP="00C5620E">
            <w:pPr>
              <w:rPr>
                <w:b/>
                <w:bCs/>
              </w:rPr>
            </w:pPr>
            <w:r w:rsidRPr="00FF5FE9">
              <w:rPr>
                <w:b/>
                <w:bCs/>
              </w:rPr>
              <w:t>CO Description</w:t>
            </w:r>
          </w:p>
        </w:tc>
        <w:tc>
          <w:tcPr>
            <w:tcW w:w="0" w:type="auto"/>
          </w:tcPr>
          <w:p w:rsidR="00A129C4" w:rsidRPr="00FF5FE9" w:rsidRDefault="00A129C4" w:rsidP="00C5620E">
            <w:pPr>
              <w:rPr>
                <w:b/>
                <w:bCs/>
              </w:rPr>
            </w:pPr>
            <w:r>
              <w:rPr>
                <w:b/>
                <w:bCs/>
              </w:rPr>
              <w:t>PO</w:t>
            </w:r>
          </w:p>
        </w:tc>
        <w:tc>
          <w:tcPr>
            <w:tcW w:w="0" w:type="auto"/>
          </w:tcPr>
          <w:p w:rsidR="00A129C4" w:rsidRPr="00FF5FE9" w:rsidRDefault="00A129C4" w:rsidP="00C5620E">
            <w:pPr>
              <w:rPr>
                <w:b/>
                <w:bCs/>
              </w:rPr>
            </w:pPr>
            <w:r>
              <w:rPr>
                <w:b/>
                <w:bCs/>
              </w:rPr>
              <w:t>Learning</w:t>
            </w:r>
            <w:r w:rsidRPr="00FF5FE9">
              <w:rPr>
                <w:b/>
                <w:bCs/>
              </w:rPr>
              <w:t xml:space="preserve"> Domain</w:t>
            </w:r>
            <w:r>
              <w:rPr>
                <w:b/>
                <w:bCs/>
              </w:rPr>
              <w:t>s</w:t>
            </w:r>
          </w:p>
        </w:tc>
        <w:tc>
          <w:tcPr>
            <w:tcW w:w="0" w:type="auto"/>
          </w:tcPr>
          <w:p w:rsidR="00A129C4" w:rsidRPr="00FF5FE9" w:rsidRDefault="00A129C4" w:rsidP="00C5620E">
            <w:pPr>
              <w:rPr>
                <w:b/>
                <w:bCs/>
              </w:rPr>
            </w:pPr>
            <w:r w:rsidRPr="00FF5FE9">
              <w:rPr>
                <w:b/>
                <w:bCs/>
              </w:rPr>
              <w:t>Knowledge Profile</w:t>
            </w:r>
          </w:p>
        </w:tc>
        <w:tc>
          <w:tcPr>
            <w:tcW w:w="0" w:type="auto"/>
          </w:tcPr>
          <w:p w:rsidR="00A129C4" w:rsidRPr="00FF5FE9" w:rsidRDefault="00A129C4" w:rsidP="00C5620E">
            <w:pPr>
              <w:rPr>
                <w:b/>
                <w:bCs/>
              </w:rPr>
            </w:pPr>
            <w:r w:rsidRPr="00FF5FE9">
              <w:rPr>
                <w:b/>
                <w:bCs/>
              </w:rPr>
              <w:t>Complex Engineering Problem Solving/</w:t>
            </w:r>
            <w:r>
              <w:rPr>
                <w:b/>
                <w:bCs/>
              </w:rPr>
              <w:t xml:space="preserve"> Engineering </w:t>
            </w:r>
            <w:r w:rsidRPr="00FF5FE9">
              <w:rPr>
                <w:b/>
                <w:bCs/>
              </w:rPr>
              <w:t>Activities</w:t>
            </w:r>
          </w:p>
        </w:tc>
      </w:tr>
      <w:tr w:rsidR="00A129C4" w:rsidRPr="00FF5FE9" w:rsidTr="00C5620E">
        <w:tc>
          <w:tcPr>
            <w:tcW w:w="0" w:type="auto"/>
          </w:tcPr>
          <w:p w:rsidR="00A129C4" w:rsidRPr="00774ED4" w:rsidRDefault="00A129C4" w:rsidP="00C5620E">
            <w:pPr>
              <w:rPr>
                <w:bCs/>
              </w:rPr>
            </w:pPr>
            <w:r w:rsidRPr="00774ED4">
              <w:rPr>
                <w:bCs/>
              </w:rPr>
              <w:t>CO1</w:t>
            </w:r>
          </w:p>
        </w:tc>
        <w:tc>
          <w:tcPr>
            <w:tcW w:w="0" w:type="auto"/>
          </w:tcPr>
          <w:p w:rsidR="00A129C4" w:rsidRPr="00826450" w:rsidRDefault="00A129C4" w:rsidP="00C5620E">
            <w:pPr>
              <w:pStyle w:val="Default"/>
              <w:jc w:val="both"/>
              <w:rPr>
                <w:rFonts w:ascii="Times New Roman" w:hAnsi="Times New Roman" w:cs="Times New Roman"/>
                <w:color w:val="auto"/>
              </w:rPr>
            </w:pPr>
            <w:r w:rsidRPr="007A225C">
              <w:rPr>
                <w:rFonts w:ascii="Times New Roman" w:hAnsi="Times New Roman" w:cs="Times New Roman"/>
                <w:b/>
                <w:iCs/>
              </w:rPr>
              <w:t>Interpret</w:t>
            </w:r>
            <w:r w:rsidRPr="007A225C">
              <w:rPr>
                <w:rFonts w:ascii="Times New Roman" w:hAnsi="Times New Roman" w:cs="Times New Roman"/>
                <w:iCs/>
              </w:rPr>
              <w:t xml:space="preserve"> and </w:t>
            </w:r>
            <w:r w:rsidRPr="007A225C">
              <w:rPr>
                <w:rFonts w:ascii="Times New Roman" w:hAnsi="Times New Roman" w:cs="Times New Roman"/>
                <w:b/>
                <w:iCs/>
              </w:rPr>
              <w:t>apply</w:t>
            </w:r>
            <w:r w:rsidRPr="007A225C">
              <w:rPr>
                <w:rFonts w:ascii="Times New Roman" w:hAnsi="Times New Roman" w:cs="Times New Roman"/>
                <w:iCs/>
              </w:rPr>
              <w:t xml:space="preserve"> propositional logic, predicate logic, and theorem proving for mathematical reasoning.</w:t>
            </w:r>
          </w:p>
        </w:tc>
        <w:tc>
          <w:tcPr>
            <w:tcW w:w="0" w:type="auto"/>
          </w:tcPr>
          <w:p w:rsidR="00A129C4" w:rsidRPr="00630BEC" w:rsidRDefault="00A129C4" w:rsidP="00C5620E">
            <w:pPr>
              <w:pStyle w:val="Default"/>
              <w:jc w:val="both"/>
              <w:rPr>
                <w:rFonts w:ascii="Times New Roman" w:hAnsi="Times New Roman" w:cs="Times New Roman"/>
                <w:iCs/>
              </w:rPr>
            </w:pPr>
            <w:r w:rsidRPr="00630BEC">
              <w:rPr>
                <w:rFonts w:ascii="Times New Roman" w:hAnsi="Times New Roman" w:cs="Times New Roman"/>
                <w:iCs/>
              </w:rPr>
              <w:t>PO1</w:t>
            </w:r>
          </w:p>
        </w:tc>
        <w:tc>
          <w:tcPr>
            <w:tcW w:w="0" w:type="auto"/>
          </w:tcPr>
          <w:p w:rsidR="00A129C4" w:rsidRPr="00FF5FE9" w:rsidRDefault="00A129C4" w:rsidP="00C5620E">
            <w:r>
              <w:t>C2, C3</w:t>
            </w:r>
          </w:p>
        </w:tc>
        <w:tc>
          <w:tcPr>
            <w:tcW w:w="0" w:type="auto"/>
          </w:tcPr>
          <w:p w:rsidR="00A129C4" w:rsidRPr="00FF5FE9" w:rsidRDefault="00A129C4" w:rsidP="00C5620E">
            <w:r>
              <w:t>K2</w:t>
            </w:r>
          </w:p>
        </w:tc>
        <w:tc>
          <w:tcPr>
            <w:tcW w:w="0" w:type="auto"/>
          </w:tcPr>
          <w:p w:rsidR="00A129C4" w:rsidRPr="00FF5FE9" w:rsidRDefault="00A129C4" w:rsidP="00C5620E">
            <w:r>
              <w:t>-</w:t>
            </w:r>
          </w:p>
        </w:tc>
      </w:tr>
      <w:tr w:rsidR="00A129C4" w:rsidRPr="00FF5FE9" w:rsidTr="00C5620E">
        <w:tc>
          <w:tcPr>
            <w:tcW w:w="0" w:type="auto"/>
          </w:tcPr>
          <w:p w:rsidR="00A129C4" w:rsidRPr="00774ED4" w:rsidRDefault="00A129C4" w:rsidP="00C5620E">
            <w:pPr>
              <w:rPr>
                <w:bCs/>
              </w:rPr>
            </w:pPr>
            <w:r w:rsidRPr="00774ED4">
              <w:rPr>
                <w:bCs/>
              </w:rPr>
              <w:t>CO2</w:t>
            </w:r>
          </w:p>
        </w:tc>
        <w:tc>
          <w:tcPr>
            <w:tcW w:w="0" w:type="auto"/>
          </w:tcPr>
          <w:p w:rsidR="00A129C4" w:rsidRPr="00826450" w:rsidRDefault="00A129C4" w:rsidP="00C5620E">
            <w:pPr>
              <w:pStyle w:val="Default"/>
              <w:jc w:val="both"/>
              <w:rPr>
                <w:rFonts w:ascii="Times New Roman" w:hAnsi="Times New Roman" w:cs="Times New Roman"/>
                <w:color w:val="auto"/>
              </w:rPr>
            </w:pPr>
            <w:r w:rsidRPr="007A225C">
              <w:rPr>
                <w:rFonts w:ascii="Times New Roman" w:hAnsi="Times New Roman" w:cs="Times New Roman"/>
                <w:b/>
                <w:iCs/>
              </w:rPr>
              <w:t>Interpret</w:t>
            </w:r>
            <w:r w:rsidRPr="007A225C">
              <w:rPr>
                <w:rFonts w:ascii="Times New Roman" w:hAnsi="Times New Roman" w:cs="Times New Roman"/>
                <w:iCs/>
              </w:rPr>
              <w:t xml:space="preserve"> and </w:t>
            </w:r>
            <w:r w:rsidRPr="007A225C">
              <w:rPr>
                <w:rFonts w:ascii="Times New Roman" w:hAnsi="Times New Roman" w:cs="Times New Roman"/>
                <w:b/>
                <w:iCs/>
              </w:rPr>
              <w:t>apply</w:t>
            </w:r>
            <w:r w:rsidRPr="007A225C">
              <w:rPr>
                <w:rFonts w:ascii="Times New Roman" w:hAnsi="Times New Roman" w:cs="Times New Roman"/>
                <w:iCs/>
              </w:rPr>
              <w:t xml:space="preserve"> counting</w:t>
            </w:r>
            <w:r>
              <w:rPr>
                <w:rFonts w:ascii="Times New Roman" w:hAnsi="Times New Roman" w:cs="Times New Roman"/>
                <w:iCs/>
              </w:rPr>
              <w:t xml:space="preserve"> principles</w:t>
            </w:r>
            <w:r w:rsidRPr="007A225C">
              <w:rPr>
                <w:rFonts w:ascii="Times New Roman" w:hAnsi="Times New Roman" w:cs="Times New Roman"/>
                <w:iCs/>
              </w:rPr>
              <w:t xml:space="preserve"> for combinatorial analysis.</w:t>
            </w:r>
          </w:p>
        </w:tc>
        <w:tc>
          <w:tcPr>
            <w:tcW w:w="0" w:type="auto"/>
          </w:tcPr>
          <w:p w:rsidR="00A129C4" w:rsidRPr="00630BEC" w:rsidRDefault="00A129C4" w:rsidP="00C5620E">
            <w:pPr>
              <w:pStyle w:val="Default"/>
              <w:jc w:val="both"/>
              <w:rPr>
                <w:rFonts w:ascii="Times New Roman" w:hAnsi="Times New Roman" w:cs="Times New Roman"/>
                <w:color w:val="auto"/>
              </w:rPr>
            </w:pPr>
            <w:r>
              <w:rPr>
                <w:rFonts w:ascii="Times New Roman" w:hAnsi="Times New Roman" w:cs="Times New Roman"/>
                <w:color w:val="auto"/>
              </w:rPr>
              <w:t>PO1</w:t>
            </w:r>
          </w:p>
        </w:tc>
        <w:tc>
          <w:tcPr>
            <w:tcW w:w="0" w:type="auto"/>
          </w:tcPr>
          <w:p w:rsidR="00A129C4" w:rsidRPr="00FF5FE9" w:rsidRDefault="00A129C4" w:rsidP="00C5620E">
            <w:r>
              <w:t>C2, C3</w:t>
            </w:r>
          </w:p>
        </w:tc>
        <w:tc>
          <w:tcPr>
            <w:tcW w:w="0" w:type="auto"/>
          </w:tcPr>
          <w:p w:rsidR="00A129C4" w:rsidRPr="00FF5FE9" w:rsidRDefault="00A129C4" w:rsidP="00C5620E">
            <w:r>
              <w:t>K2</w:t>
            </w:r>
          </w:p>
        </w:tc>
        <w:tc>
          <w:tcPr>
            <w:tcW w:w="0" w:type="auto"/>
          </w:tcPr>
          <w:p w:rsidR="00A129C4" w:rsidRPr="00FF5FE9" w:rsidRDefault="00A129C4" w:rsidP="00C5620E">
            <w:r>
              <w:t>-</w:t>
            </w:r>
          </w:p>
        </w:tc>
      </w:tr>
      <w:tr w:rsidR="00A129C4" w:rsidRPr="00FF5FE9" w:rsidTr="00C5620E">
        <w:tc>
          <w:tcPr>
            <w:tcW w:w="0" w:type="auto"/>
          </w:tcPr>
          <w:p w:rsidR="00A129C4" w:rsidRPr="00774ED4" w:rsidRDefault="00A129C4" w:rsidP="00C5620E">
            <w:pPr>
              <w:rPr>
                <w:bCs/>
              </w:rPr>
            </w:pPr>
            <w:r w:rsidRPr="00774ED4">
              <w:rPr>
                <w:bCs/>
              </w:rPr>
              <w:t>CO3</w:t>
            </w:r>
          </w:p>
        </w:tc>
        <w:tc>
          <w:tcPr>
            <w:tcW w:w="0" w:type="auto"/>
          </w:tcPr>
          <w:p w:rsidR="00A129C4" w:rsidRPr="00826450" w:rsidRDefault="00A129C4" w:rsidP="00C5620E">
            <w:pPr>
              <w:pStyle w:val="Default"/>
              <w:jc w:val="both"/>
              <w:rPr>
                <w:rFonts w:ascii="Times New Roman" w:hAnsi="Times New Roman" w:cs="Times New Roman"/>
                <w:color w:val="auto"/>
              </w:rPr>
            </w:pPr>
            <w:r w:rsidRPr="007A225C">
              <w:rPr>
                <w:rFonts w:ascii="Times New Roman" w:hAnsi="Times New Roman" w:cs="Times New Roman"/>
                <w:b/>
                <w:iCs/>
              </w:rPr>
              <w:t>Interpret</w:t>
            </w:r>
            <w:r w:rsidRPr="007A225C">
              <w:rPr>
                <w:rFonts w:ascii="Times New Roman" w:hAnsi="Times New Roman" w:cs="Times New Roman"/>
                <w:iCs/>
              </w:rPr>
              <w:t xml:space="preserve"> and </w:t>
            </w:r>
            <w:r w:rsidRPr="007A225C">
              <w:rPr>
                <w:rFonts w:ascii="Times New Roman" w:hAnsi="Times New Roman" w:cs="Times New Roman"/>
                <w:b/>
                <w:iCs/>
              </w:rPr>
              <w:t>apply</w:t>
            </w:r>
            <w:r w:rsidRPr="007A225C">
              <w:rPr>
                <w:rFonts w:ascii="Times New Roman" w:hAnsi="Times New Roman" w:cs="Times New Roman"/>
                <w:iCs/>
              </w:rPr>
              <w:t xml:space="preserve"> the growth of functions, complexity analysis of algorithms, and integer algorithms for algorithmic thinking; </w:t>
            </w:r>
            <w:r w:rsidRPr="007A225C">
              <w:rPr>
                <w:rFonts w:ascii="Times New Roman" w:hAnsi="Times New Roman" w:cs="Times New Roman"/>
                <w:b/>
                <w:iCs/>
              </w:rPr>
              <w:t>demonstrate</w:t>
            </w:r>
            <w:r>
              <w:rPr>
                <w:rFonts w:ascii="Times New Roman" w:hAnsi="Times New Roman" w:cs="Times New Roman"/>
                <w:b/>
                <w:iCs/>
              </w:rPr>
              <w:t xml:space="preserve"> </w:t>
            </w:r>
            <w:r w:rsidRPr="007A225C">
              <w:rPr>
                <w:rFonts w:ascii="Times New Roman" w:hAnsi="Times New Roman" w:cs="Times New Roman"/>
                <w:iCs/>
              </w:rPr>
              <w:t xml:space="preserve">this knowledge and </w:t>
            </w:r>
            <w:r w:rsidRPr="007A225C">
              <w:rPr>
                <w:rFonts w:ascii="Times New Roman" w:hAnsi="Times New Roman" w:cs="Times New Roman"/>
                <w:b/>
                <w:iCs/>
              </w:rPr>
              <w:t>write</w:t>
            </w:r>
            <w:r w:rsidRPr="007A225C">
              <w:rPr>
                <w:rFonts w:ascii="Times New Roman" w:hAnsi="Times New Roman" w:cs="Times New Roman"/>
                <w:iCs/>
              </w:rPr>
              <w:t xml:space="preserve"> report for realistic problem solving.</w:t>
            </w:r>
          </w:p>
        </w:tc>
        <w:tc>
          <w:tcPr>
            <w:tcW w:w="0" w:type="auto"/>
          </w:tcPr>
          <w:p w:rsidR="00A129C4" w:rsidRPr="00630BEC" w:rsidRDefault="00A129C4" w:rsidP="00C5620E">
            <w:pPr>
              <w:pStyle w:val="Default"/>
              <w:jc w:val="both"/>
              <w:rPr>
                <w:rFonts w:ascii="Times New Roman" w:hAnsi="Times New Roman" w:cs="Times New Roman"/>
                <w:color w:val="auto"/>
              </w:rPr>
            </w:pPr>
            <w:r>
              <w:rPr>
                <w:rFonts w:ascii="Times New Roman" w:hAnsi="Times New Roman" w:cs="Times New Roman"/>
                <w:color w:val="auto"/>
              </w:rPr>
              <w:t>PO1</w:t>
            </w:r>
          </w:p>
        </w:tc>
        <w:tc>
          <w:tcPr>
            <w:tcW w:w="0" w:type="auto"/>
          </w:tcPr>
          <w:p w:rsidR="00A129C4" w:rsidRDefault="00A129C4" w:rsidP="00C5620E">
            <w:r>
              <w:t>C2, C3</w:t>
            </w:r>
          </w:p>
          <w:p w:rsidR="00A129C4" w:rsidRDefault="00A129C4" w:rsidP="00C5620E">
            <w:r>
              <w:t>P3</w:t>
            </w:r>
          </w:p>
          <w:p w:rsidR="00A129C4" w:rsidRPr="00FF5FE9" w:rsidRDefault="00A129C4" w:rsidP="00C5620E">
            <w:r>
              <w:t>A2</w:t>
            </w:r>
          </w:p>
        </w:tc>
        <w:tc>
          <w:tcPr>
            <w:tcW w:w="0" w:type="auto"/>
          </w:tcPr>
          <w:p w:rsidR="00A129C4" w:rsidRPr="003A023D" w:rsidRDefault="00A129C4" w:rsidP="00C5620E">
            <w:r>
              <w:t>K2</w:t>
            </w:r>
          </w:p>
        </w:tc>
        <w:tc>
          <w:tcPr>
            <w:tcW w:w="0" w:type="auto"/>
          </w:tcPr>
          <w:p w:rsidR="00A129C4" w:rsidRPr="003A023D" w:rsidRDefault="00A129C4" w:rsidP="00C5620E">
            <w:r>
              <w:t>-</w:t>
            </w:r>
          </w:p>
        </w:tc>
      </w:tr>
      <w:tr w:rsidR="00A129C4" w:rsidRPr="00FF5FE9" w:rsidTr="00C5620E">
        <w:tc>
          <w:tcPr>
            <w:tcW w:w="0" w:type="auto"/>
          </w:tcPr>
          <w:p w:rsidR="00A129C4" w:rsidRPr="00774ED4" w:rsidRDefault="00A129C4" w:rsidP="00C5620E">
            <w:pPr>
              <w:rPr>
                <w:bCs/>
              </w:rPr>
            </w:pPr>
            <w:r w:rsidRPr="00774ED4">
              <w:rPr>
                <w:bCs/>
              </w:rPr>
              <w:lastRenderedPageBreak/>
              <w:t>CO4</w:t>
            </w:r>
          </w:p>
        </w:tc>
        <w:tc>
          <w:tcPr>
            <w:tcW w:w="0" w:type="auto"/>
          </w:tcPr>
          <w:p w:rsidR="00A129C4" w:rsidRPr="001F28A3" w:rsidRDefault="00A129C4" w:rsidP="00C5620E">
            <w:pPr>
              <w:pStyle w:val="Default"/>
              <w:jc w:val="both"/>
              <w:rPr>
                <w:rFonts w:ascii="Times New Roman" w:hAnsi="Times New Roman" w:cs="Times New Roman"/>
                <w:color w:val="auto"/>
              </w:rPr>
            </w:pPr>
            <w:r w:rsidRPr="007A225C">
              <w:rPr>
                <w:rFonts w:ascii="Times New Roman" w:hAnsi="Times New Roman" w:cs="Times New Roman"/>
                <w:b/>
                <w:iCs/>
              </w:rPr>
              <w:t>Interpret</w:t>
            </w:r>
            <w:r w:rsidRPr="007A225C">
              <w:rPr>
                <w:rFonts w:ascii="Times New Roman" w:hAnsi="Times New Roman" w:cs="Times New Roman"/>
                <w:iCs/>
              </w:rPr>
              <w:t xml:space="preserve"> and </w:t>
            </w:r>
            <w:r w:rsidRPr="007A225C">
              <w:rPr>
                <w:rFonts w:ascii="Times New Roman" w:hAnsi="Times New Roman" w:cs="Times New Roman"/>
                <w:b/>
                <w:iCs/>
              </w:rPr>
              <w:t>apply</w:t>
            </w:r>
            <w:r w:rsidRPr="007A225C">
              <w:rPr>
                <w:rFonts w:ascii="Times New Roman" w:hAnsi="Times New Roman" w:cs="Times New Roman"/>
                <w:iCs/>
              </w:rPr>
              <w:t xml:space="preserve"> discrete structures such as sets, functions, relations, graphs, and trees for modeling discrete objects; </w:t>
            </w:r>
            <w:r w:rsidRPr="007A225C">
              <w:rPr>
                <w:rFonts w:ascii="Times New Roman" w:hAnsi="Times New Roman" w:cs="Times New Roman"/>
                <w:b/>
                <w:iCs/>
              </w:rPr>
              <w:t>demonstrate</w:t>
            </w:r>
            <w:r>
              <w:rPr>
                <w:rFonts w:ascii="Times New Roman" w:hAnsi="Times New Roman" w:cs="Times New Roman"/>
                <w:b/>
                <w:iCs/>
              </w:rPr>
              <w:t xml:space="preserve"> </w:t>
            </w:r>
            <w:r w:rsidRPr="007A225C">
              <w:rPr>
                <w:rFonts w:ascii="Times New Roman" w:hAnsi="Times New Roman" w:cs="Times New Roman"/>
                <w:iCs/>
              </w:rPr>
              <w:t xml:space="preserve">this knowledge and </w:t>
            </w:r>
            <w:r w:rsidRPr="007A225C">
              <w:rPr>
                <w:rFonts w:ascii="Times New Roman" w:hAnsi="Times New Roman" w:cs="Times New Roman"/>
                <w:b/>
                <w:iCs/>
              </w:rPr>
              <w:t>write</w:t>
            </w:r>
            <w:r w:rsidRPr="007A225C">
              <w:rPr>
                <w:rFonts w:ascii="Times New Roman" w:hAnsi="Times New Roman" w:cs="Times New Roman"/>
                <w:iCs/>
              </w:rPr>
              <w:t xml:space="preserve"> report for realistic problem solving.</w:t>
            </w:r>
          </w:p>
        </w:tc>
        <w:tc>
          <w:tcPr>
            <w:tcW w:w="0" w:type="auto"/>
          </w:tcPr>
          <w:p w:rsidR="00A129C4" w:rsidRPr="00630BEC" w:rsidRDefault="00A129C4" w:rsidP="00C5620E">
            <w:pPr>
              <w:pStyle w:val="Default"/>
              <w:jc w:val="both"/>
              <w:rPr>
                <w:rFonts w:ascii="Times New Roman" w:hAnsi="Times New Roman" w:cs="Times New Roman"/>
                <w:bCs/>
                <w:color w:val="auto"/>
              </w:rPr>
            </w:pPr>
            <w:r>
              <w:rPr>
                <w:rFonts w:ascii="Times New Roman" w:hAnsi="Times New Roman" w:cs="Times New Roman"/>
                <w:bCs/>
                <w:color w:val="auto"/>
              </w:rPr>
              <w:t>PO1</w:t>
            </w:r>
          </w:p>
        </w:tc>
        <w:tc>
          <w:tcPr>
            <w:tcW w:w="0" w:type="auto"/>
          </w:tcPr>
          <w:p w:rsidR="00A129C4" w:rsidRDefault="00A129C4" w:rsidP="00C5620E">
            <w:r>
              <w:t>C2, C3</w:t>
            </w:r>
          </w:p>
          <w:p w:rsidR="00A129C4" w:rsidRDefault="00A129C4" w:rsidP="00C5620E">
            <w:r>
              <w:t>P3</w:t>
            </w:r>
          </w:p>
          <w:p w:rsidR="00A129C4" w:rsidRPr="00FF5FE9" w:rsidRDefault="00A129C4" w:rsidP="00C5620E">
            <w:r>
              <w:t>A2</w:t>
            </w:r>
          </w:p>
        </w:tc>
        <w:tc>
          <w:tcPr>
            <w:tcW w:w="0" w:type="auto"/>
          </w:tcPr>
          <w:p w:rsidR="00A129C4" w:rsidRPr="003A023D" w:rsidRDefault="00A129C4" w:rsidP="00C5620E">
            <w:r>
              <w:t>K2</w:t>
            </w:r>
          </w:p>
        </w:tc>
        <w:tc>
          <w:tcPr>
            <w:tcW w:w="0" w:type="auto"/>
          </w:tcPr>
          <w:p w:rsidR="00A129C4" w:rsidRPr="003A023D" w:rsidRDefault="00A129C4" w:rsidP="00C5620E">
            <w:r>
              <w:t>-</w:t>
            </w:r>
          </w:p>
        </w:tc>
      </w:tr>
    </w:tbl>
    <w:p w:rsidR="00A129C4" w:rsidRDefault="00A129C4" w:rsidP="00A129C4"/>
    <w:p w:rsidR="00A129C4" w:rsidRPr="00A129C4" w:rsidRDefault="00A129C4" w:rsidP="00A129C4">
      <w:pPr>
        <w:pStyle w:val="Default"/>
        <w:shd w:val="clear" w:color="auto" w:fill="B6DDE8" w:themeFill="accent5" w:themeFillTint="66"/>
        <w:spacing w:line="276" w:lineRule="auto"/>
        <w:rPr>
          <w:rFonts w:ascii="Times New Roman" w:hAnsi="Times New Roman" w:cs="Times New Roman"/>
          <w:b/>
          <w:iCs/>
          <w:sz w:val="28"/>
          <w:szCs w:val="28"/>
        </w:rPr>
      </w:pPr>
      <w:r w:rsidRPr="00A129C4">
        <w:rPr>
          <w:rFonts w:ascii="Times New Roman" w:hAnsi="Times New Roman" w:cs="Times New Roman"/>
          <w:b/>
          <w:iCs/>
          <w:sz w:val="28"/>
          <w:szCs w:val="28"/>
        </w:rPr>
        <w:t>Course Topics, Teaching-Learning Method, and Assessment Scheme</w:t>
      </w:r>
    </w:p>
    <w:tbl>
      <w:tblPr>
        <w:tblStyle w:val="TableGrid"/>
        <w:tblW w:w="0" w:type="auto"/>
        <w:tblLook w:val="04A0" w:firstRow="1" w:lastRow="0" w:firstColumn="1" w:lastColumn="0" w:noHBand="0" w:noVBand="1"/>
      </w:tblPr>
      <w:tblGrid>
        <w:gridCol w:w="3322"/>
        <w:gridCol w:w="1807"/>
        <w:gridCol w:w="670"/>
        <w:gridCol w:w="767"/>
        <w:gridCol w:w="767"/>
        <w:gridCol w:w="856"/>
        <w:gridCol w:w="1161"/>
      </w:tblGrid>
      <w:tr w:rsidR="00A129C4" w:rsidRPr="007B37EF" w:rsidTr="00C5620E">
        <w:trPr>
          <w:tblHeader/>
        </w:trPr>
        <w:tc>
          <w:tcPr>
            <w:tcW w:w="0" w:type="auto"/>
            <w:vMerge w:val="restart"/>
          </w:tcPr>
          <w:p w:rsidR="00A129C4" w:rsidRPr="007B37EF" w:rsidRDefault="00A129C4" w:rsidP="00C5620E">
            <w:pPr>
              <w:spacing w:line="259" w:lineRule="auto"/>
              <w:rPr>
                <w:b/>
                <w:bCs/>
              </w:rPr>
            </w:pPr>
            <w:r w:rsidRPr="007B37EF">
              <w:rPr>
                <w:b/>
                <w:bCs/>
              </w:rPr>
              <w:t>Course Topic</w:t>
            </w:r>
          </w:p>
        </w:tc>
        <w:tc>
          <w:tcPr>
            <w:tcW w:w="0" w:type="auto"/>
            <w:vMerge w:val="restart"/>
          </w:tcPr>
          <w:p w:rsidR="00A129C4" w:rsidRPr="007B37EF" w:rsidRDefault="00A129C4" w:rsidP="00C5620E">
            <w:pPr>
              <w:spacing w:line="259" w:lineRule="auto"/>
              <w:rPr>
                <w:b/>
                <w:bCs/>
              </w:rPr>
            </w:pPr>
            <w:r w:rsidRPr="007B37EF">
              <w:rPr>
                <w:b/>
                <w:bCs/>
              </w:rPr>
              <w:t>Teaching-Learning Method</w:t>
            </w:r>
          </w:p>
        </w:tc>
        <w:tc>
          <w:tcPr>
            <w:tcW w:w="0" w:type="auto"/>
            <w:vMerge w:val="restart"/>
          </w:tcPr>
          <w:p w:rsidR="00A129C4" w:rsidRPr="007B37EF" w:rsidRDefault="00A129C4" w:rsidP="00C5620E">
            <w:pPr>
              <w:spacing w:line="259" w:lineRule="auto"/>
              <w:jc w:val="center"/>
              <w:rPr>
                <w:b/>
                <w:bCs/>
              </w:rPr>
            </w:pPr>
            <w:r w:rsidRPr="007B37EF">
              <w:rPr>
                <w:b/>
                <w:bCs/>
              </w:rPr>
              <w:t>CO</w:t>
            </w:r>
          </w:p>
        </w:tc>
        <w:tc>
          <w:tcPr>
            <w:tcW w:w="0" w:type="auto"/>
            <w:gridSpan w:val="2"/>
          </w:tcPr>
          <w:p w:rsidR="00A129C4" w:rsidRPr="007B37EF" w:rsidRDefault="00A129C4" w:rsidP="00C5620E">
            <w:pPr>
              <w:spacing w:line="259" w:lineRule="auto"/>
              <w:jc w:val="center"/>
              <w:rPr>
                <w:b/>
                <w:bCs/>
              </w:rPr>
            </w:pPr>
            <w:r w:rsidRPr="007B37EF">
              <w:rPr>
                <w:b/>
                <w:bCs/>
              </w:rPr>
              <w:t>Mark of Cognitive Learning Levels</w:t>
            </w:r>
          </w:p>
        </w:tc>
        <w:tc>
          <w:tcPr>
            <w:tcW w:w="0" w:type="auto"/>
            <w:vMerge w:val="restart"/>
          </w:tcPr>
          <w:p w:rsidR="00A129C4" w:rsidRPr="007B37EF" w:rsidRDefault="00A129C4" w:rsidP="00C5620E">
            <w:pPr>
              <w:spacing w:line="259" w:lineRule="auto"/>
              <w:jc w:val="center"/>
              <w:rPr>
                <w:b/>
                <w:bCs/>
              </w:rPr>
            </w:pPr>
            <w:r w:rsidRPr="007B37EF">
              <w:rPr>
                <w:b/>
                <w:bCs/>
              </w:rPr>
              <w:t>CO Mark</w:t>
            </w:r>
          </w:p>
        </w:tc>
        <w:tc>
          <w:tcPr>
            <w:tcW w:w="0" w:type="auto"/>
            <w:vMerge w:val="restart"/>
          </w:tcPr>
          <w:p w:rsidR="00A129C4" w:rsidRPr="007B37EF" w:rsidRDefault="00A129C4" w:rsidP="00C5620E">
            <w:pPr>
              <w:spacing w:line="259" w:lineRule="auto"/>
              <w:jc w:val="center"/>
              <w:rPr>
                <w:b/>
                <w:bCs/>
              </w:rPr>
            </w:pPr>
            <w:r w:rsidRPr="007B37EF">
              <w:rPr>
                <w:b/>
                <w:bCs/>
              </w:rPr>
              <w:t>Exam (Mark)</w:t>
            </w:r>
          </w:p>
        </w:tc>
      </w:tr>
      <w:tr w:rsidR="00A129C4" w:rsidRPr="007B37EF" w:rsidTr="00C5620E">
        <w:trPr>
          <w:tblHeader/>
        </w:trPr>
        <w:tc>
          <w:tcPr>
            <w:tcW w:w="0" w:type="auto"/>
            <w:vMerge/>
          </w:tcPr>
          <w:p w:rsidR="00A129C4" w:rsidRPr="007B37EF" w:rsidRDefault="00A129C4" w:rsidP="00C5620E">
            <w:pPr>
              <w:spacing w:line="259" w:lineRule="auto"/>
              <w:rPr>
                <w:bCs/>
              </w:rPr>
            </w:pPr>
          </w:p>
        </w:tc>
        <w:tc>
          <w:tcPr>
            <w:tcW w:w="0" w:type="auto"/>
            <w:vMerge/>
          </w:tcPr>
          <w:p w:rsidR="00A129C4" w:rsidRPr="007B37EF" w:rsidRDefault="00A129C4" w:rsidP="00C5620E">
            <w:pPr>
              <w:spacing w:line="259" w:lineRule="auto"/>
              <w:rPr>
                <w:bCs/>
              </w:rPr>
            </w:pPr>
          </w:p>
        </w:tc>
        <w:tc>
          <w:tcPr>
            <w:tcW w:w="0" w:type="auto"/>
            <w:vMerge/>
          </w:tcPr>
          <w:p w:rsidR="00A129C4" w:rsidRPr="007B37EF" w:rsidRDefault="00A129C4" w:rsidP="00C5620E">
            <w:pPr>
              <w:spacing w:line="259" w:lineRule="auto"/>
              <w:jc w:val="center"/>
              <w:rPr>
                <w:bCs/>
              </w:rPr>
            </w:pPr>
          </w:p>
        </w:tc>
        <w:tc>
          <w:tcPr>
            <w:tcW w:w="0" w:type="auto"/>
          </w:tcPr>
          <w:p w:rsidR="00A129C4" w:rsidRPr="007B37EF" w:rsidRDefault="00A129C4" w:rsidP="00C5620E">
            <w:pPr>
              <w:spacing w:line="259" w:lineRule="auto"/>
              <w:jc w:val="center"/>
              <w:rPr>
                <w:b/>
                <w:bCs/>
              </w:rPr>
            </w:pPr>
            <w:r w:rsidRPr="007B37EF">
              <w:rPr>
                <w:b/>
                <w:bCs/>
              </w:rPr>
              <w:t>C2</w:t>
            </w:r>
          </w:p>
        </w:tc>
        <w:tc>
          <w:tcPr>
            <w:tcW w:w="0" w:type="auto"/>
          </w:tcPr>
          <w:p w:rsidR="00A129C4" w:rsidRPr="007B37EF" w:rsidRDefault="00A129C4" w:rsidP="00C5620E">
            <w:pPr>
              <w:spacing w:line="259" w:lineRule="auto"/>
              <w:jc w:val="center"/>
              <w:rPr>
                <w:b/>
                <w:bCs/>
              </w:rPr>
            </w:pPr>
            <w:r w:rsidRPr="007B37EF">
              <w:rPr>
                <w:b/>
                <w:bCs/>
              </w:rPr>
              <w:t>C3</w:t>
            </w:r>
          </w:p>
        </w:tc>
        <w:tc>
          <w:tcPr>
            <w:tcW w:w="0" w:type="auto"/>
            <w:vMerge/>
          </w:tcPr>
          <w:p w:rsidR="00A129C4" w:rsidRPr="007B37EF" w:rsidRDefault="00A129C4" w:rsidP="00C5620E">
            <w:pPr>
              <w:spacing w:line="259" w:lineRule="auto"/>
              <w:jc w:val="center"/>
              <w:rPr>
                <w:bCs/>
              </w:rPr>
            </w:pPr>
          </w:p>
        </w:tc>
        <w:tc>
          <w:tcPr>
            <w:tcW w:w="0" w:type="auto"/>
            <w:vMerge/>
          </w:tcPr>
          <w:p w:rsidR="00A129C4" w:rsidRPr="007B37EF" w:rsidRDefault="00A129C4" w:rsidP="00C5620E">
            <w:pPr>
              <w:spacing w:line="259" w:lineRule="auto"/>
              <w:jc w:val="center"/>
              <w:rPr>
                <w:bCs/>
              </w:rPr>
            </w:pPr>
          </w:p>
        </w:tc>
      </w:tr>
      <w:tr w:rsidR="00A129C4" w:rsidRPr="007B37EF" w:rsidTr="00C5620E">
        <w:tc>
          <w:tcPr>
            <w:tcW w:w="0" w:type="auto"/>
          </w:tcPr>
          <w:p w:rsidR="00A129C4" w:rsidRPr="007B37EF" w:rsidRDefault="00A129C4" w:rsidP="00C5620E">
            <w:pPr>
              <w:spacing w:line="259" w:lineRule="auto"/>
              <w:rPr>
                <w:bCs/>
              </w:rPr>
            </w:pPr>
            <w:r w:rsidRPr="007B37EF">
              <w:t>Propositional Logic, Propositional Equivalences, Predicates and Quantifiers, Nested Quantifiers</w:t>
            </w:r>
          </w:p>
        </w:tc>
        <w:tc>
          <w:tcPr>
            <w:tcW w:w="0" w:type="auto"/>
          </w:tcPr>
          <w:p w:rsidR="00A129C4" w:rsidRPr="007B37EF" w:rsidRDefault="00A129C4" w:rsidP="00C5620E">
            <w:pPr>
              <w:spacing w:line="259" w:lineRule="auto"/>
              <w:rPr>
                <w:bCs/>
              </w:rPr>
            </w:pPr>
            <w:r w:rsidRPr="007B37EF">
              <w:t>Lectures and discussions inside and outside the class</w:t>
            </w:r>
          </w:p>
        </w:tc>
        <w:tc>
          <w:tcPr>
            <w:tcW w:w="0" w:type="auto"/>
          </w:tcPr>
          <w:p w:rsidR="00A129C4" w:rsidRPr="007B37EF" w:rsidRDefault="00A129C4" w:rsidP="00C5620E">
            <w:pPr>
              <w:spacing w:line="259" w:lineRule="auto"/>
              <w:jc w:val="center"/>
              <w:rPr>
                <w:bCs/>
              </w:rPr>
            </w:pPr>
            <w:r w:rsidRPr="007B37EF">
              <w:rPr>
                <w:bCs/>
              </w:rPr>
              <w:t>CO1</w:t>
            </w:r>
          </w:p>
        </w:tc>
        <w:tc>
          <w:tcPr>
            <w:tcW w:w="0" w:type="auto"/>
          </w:tcPr>
          <w:p w:rsidR="00A129C4" w:rsidRPr="007B37EF" w:rsidRDefault="00A129C4" w:rsidP="00C5620E">
            <w:pPr>
              <w:spacing w:line="259" w:lineRule="auto"/>
              <w:jc w:val="center"/>
              <w:rPr>
                <w:bCs/>
              </w:rPr>
            </w:pPr>
            <w:r w:rsidRPr="007B37EF">
              <w:rPr>
                <w:bCs/>
              </w:rPr>
              <w:t>8</w:t>
            </w:r>
          </w:p>
        </w:tc>
        <w:tc>
          <w:tcPr>
            <w:tcW w:w="0" w:type="auto"/>
          </w:tcPr>
          <w:p w:rsidR="00A129C4" w:rsidRPr="007B37EF" w:rsidRDefault="00A129C4" w:rsidP="00C5620E">
            <w:pPr>
              <w:spacing w:line="259" w:lineRule="auto"/>
              <w:jc w:val="center"/>
              <w:rPr>
                <w:bCs/>
              </w:rPr>
            </w:pPr>
            <w:r w:rsidRPr="007B37EF">
              <w:rPr>
                <w:bCs/>
              </w:rPr>
              <w:t>8</w:t>
            </w:r>
          </w:p>
        </w:tc>
        <w:tc>
          <w:tcPr>
            <w:tcW w:w="0" w:type="auto"/>
          </w:tcPr>
          <w:p w:rsidR="00A129C4" w:rsidRPr="007B37EF" w:rsidRDefault="00A129C4" w:rsidP="00C5620E">
            <w:pPr>
              <w:spacing w:line="259" w:lineRule="auto"/>
              <w:jc w:val="center"/>
              <w:rPr>
                <w:bCs/>
              </w:rPr>
            </w:pPr>
            <w:r w:rsidRPr="007B37EF">
              <w:rPr>
                <w:bCs/>
              </w:rPr>
              <w:t>16</w:t>
            </w:r>
          </w:p>
        </w:tc>
        <w:tc>
          <w:tcPr>
            <w:tcW w:w="0" w:type="auto"/>
            <w:vMerge w:val="restart"/>
          </w:tcPr>
          <w:p w:rsidR="00A129C4" w:rsidRPr="007B37EF" w:rsidRDefault="00A129C4" w:rsidP="00C5620E">
            <w:pPr>
              <w:spacing w:line="259" w:lineRule="auto"/>
              <w:jc w:val="center"/>
              <w:rPr>
                <w:bCs/>
              </w:rPr>
            </w:pPr>
            <w:r w:rsidRPr="007B37EF">
              <w:rPr>
                <w:bCs/>
              </w:rPr>
              <w:t>Midterm Exam I</w:t>
            </w:r>
          </w:p>
          <w:p w:rsidR="00A129C4" w:rsidRPr="007B37EF" w:rsidRDefault="00A129C4" w:rsidP="00C5620E">
            <w:pPr>
              <w:spacing w:line="259" w:lineRule="auto"/>
              <w:jc w:val="center"/>
              <w:rPr>
                <w:bCs/>
              </w:rPr>
            </w:pPr>
            <w:r w:rsidRPr="007B37EF">
              <w:rPr>
                <w:bCs/>
              </w:rPr>
              <w:t>(25)</w:t>
            </w:r>
          </w:p>
          <w:p w:rsidR="00A129C4" w:rsidRPr="007B37EF" w:rsidRDefault="00A129C4" w:rsidP="00C5620E">
            <w:pPr>
              <w:spacing w:line="259" w:lineRule="auto"/>
              <w:jc w:val="center"/>
              <w:rPr>
                <w:bCs/>
              </w:rPr>
            </w:pPr>
          </w:p>
        </w:tc>
      </w:tr>
      <w:tr w:rsidR="00A129C4" w:rsidRPr="007B37EF" w:rsidTr="00C5620E">
        <w:tc>
          <w:tcPr>
            <w:tcW w:w="0" w:type="auto"/>
          </w:tcPr>
          <w:p w:rsidR="00A129C4" w:rsidRDefault="00A129C4" w:rsidP="00C5620E">
            <w:pPr>
              <w:spacing w:line="259" w:lineRule="auto"/>
            </w:pPr>
            <w:r w:rsidRPr="007B37EF">
              <w:t>Introduction to Proofs, Mathematical Induction</w:t>
            </w:r>
          </w:p>
          <w:p w:rsidR="00A129C4" w:rsidRPr="007B37EF" w:rsidRDefault="00A129C4" w:rsidP="00C5620E">
            <w:pPr>
              <w:spacing w:line="259" w:lineRule="auto"/>
              <w:rPr>
                <w:bCs/>
              </w:rPr>
            </w:pPr>
          </w:p>
        </w:tc>
        <w:tc>
          <w:tcPr>
            <w:tcW w:w="0" w:type="auto"/>
          </w:tcPr>
          <w:p w:rsidR="00A129C4" w:rsidRPr="007B37EF" w:rsidRDefault="00A129C4" w:rsidP="00C5620E">
            <w:pPr>
              <w:spacing w:line="259" w:lineRule="auto"/>
              <w:jc w:val="center"/>
              <w:rPr>
                <w:bCs/>
              </w:rPr>
            </w:pPr>
            <w:r w:rsidRPr="007B37EF">
              <w:rPr>
                <w:bCs/>
              </w:rPr>
              <w:t>Do</w:t>
            </w:r>
          </w:p>
        </w:tc>
        <w:tc>
          <w:tcPr>
            <w:tcW w:w="0" w:type="auto"/>
          </w:tcPr>
          <w:p w:rsidR="00A129C4" w:rsidRPr="007B37EF" w:rsidRDefault="00A129C4" w:rsidP="00C5620E">
            <w:pPr>
              <w:spacing w:line="259" w:lineRule="auto"/>
              <w:jc w:val="center"/>
              <w:rPr>
                <w:bCs/>
              </w:rPr>
            </w:pPr>
            <w:r w:rsidRPr="007B37EF">
              <w:rPr>
                <w:bCs/>
              </w:rPr>
              <w:t>CO1</w:t>
            </w:r>
          </w:p>
        </w:tc>
        <w:tc>
          <w:tcPr>
            <w:tcW w:w="0" w:type="auto"/>
          </w:tcPr>
          <w:p w:rsidR="00A129C4" w:rsidRPr="007B37EF" w:rsidRDefault="00A129C4" w:rsidP="00C5620E">
            <w:pPr>
              <w:spacing w:line="259" w:lineRule="auto"/>
              <w:jc w:val="center"/>
              <w:rPr>
                <w:bCs/>
              </w:rPr>
            </w:pPr>
          </w:p>
        </w:tc>
        <w:tc>
          <w:tcPr>
            <w:tcW w:w="0" w:type="auto"/>
          </w:tcPr>
          <w:p w:rsidR="00A129C4" w:rsidRPr="007B37EF" w:rsidRDefault="00A129C4" w:rsidP="00C5620E">
            <w:pPr>
              <w:spacing w:line="259" w:lineRule="auto"/>
              <w:jc w:val="center"/>
              <w:rPr>
                <w:bCs/>
              </w:rPr>
            </w:pPr>
            <w:r w:rsidRPr="007B37EF">
              <w:rPr>
                <w:bCs/>
              </w:rPr>
              <w:t>9</w:t>
            </w:r>
          </w:p>
        </w:tc>
        <w:tc>
          <w:tcPr>
            <w:tcW w:w="0" w:type="auto"/>
          </w:tcPr>
          <w:p w:rsidR="00A129C4" w:rsidRPr="007B37EF" w:rsidRDefault="00A129C4" w:rsidP="00C5620E">
            <w:pPr>
              <w:spacing w:line="259" w:lineRule="auto"/>
              <w:jc w:val="center"/>
              <w:rPr>
                <w:bCs/>
              </w:rPr>
            </w:pPr>
            <w:r w:rsidRPr="007B37EF">
              <w:rPr>
                <w:bCs/>
              </w:rPr>
              <w:t>9</w:t>
            </w:r>
          </w:p>
        </w:tc>
        <w:tc>
          <w:tcPr>
            <w:tcW w:w="0" w:type="auto"/>
            <w:vMerge/>
          </w:tcPr>
          <w:p w:rsidR="00A129C4" w:rsidRPr="007B37EF" w:rsidRDefault="00A129C4" w:rsidP="00C5620E">
            <w:pPr>
              <w:spacing w:line="259" w:lineRule="auto"/>
              <w:jc w:val="center"/>
              <w:rPr>
                <w:bCs/>
              </w:rPr>
            </w:pPr>
          </w:p>
        </w:tc>
      </w:tr>
      <w:tr w:rsidR="00A129C4" w:rsidRPr="007B37EF" w:rsidTr="00C5620E">
        <w:tc>
          <w:tcPr>
            <w:tcW w:w="0" w:type="auto"/>
          </w:tcPr>
          <w:p w:rsidR="00A129C4" w:rsidRPr="007B37EF" w:rsidRDefault="00A129C4" w:rsidP="00C5620E">
            <w:pPr>
              <w:spacing w:line="259" w:lineRule="auto"/>
              <w:rPr>
                <w:bCs/>
              </w:rPr>
            </w:pPr>
            <w:r w:rsidRPr="007B37EF">
              <w:t>Sets, Set Operations, Functions, Recursive Functions, Relations and Their Properties</w:t>
            </w:r>
          </w:p>
        </w:tc>
        <w:tc>
          <w:tcPr>
            <w:tcW w:w="0" w:type="auto"/>
          </w:tcPr>
          <w:p w:rsidR="00A129C4" w:rsidRPr="007B37EF" w:rsidRDefault="00A129C4" w:rsidP="00C5620E">
            <w:pPr>
              <w:spacing w:line="259" w:lineRule="auto"/>
              <w:jc w:val="center"/>
              <w:rPr>
                <w:bCs/>
              </w:rPr>
            </w:pPr>
            <w:r w:rsidRPr="007B37EF">
              <w:rPr>
                <w:bCs/>
              </w:rPr>
              <w:t>Do</w:t>
            </w:r>
          </w:p>
        </w:tc>
        <w:tc>
          <w:tcPr>
            <w:tcW w:w="0" w:type="auto"/>
          </w:tcPr>
          <w:p w:rsidR="00A129C4" w:rsidRPr="007B37EF" w:rsidRDefault="00A129C4" w:rsidP="00C5620E">
            <w:pPr>
              <w:spacing w:line="259" w:lineRule="auto"/>
              <w:jc w:val="center"/>
              <w:rPr>
                <w:bCs/>
              </w:rPr>
            </w:pPr>
            <w:r w:rsidRPr="007B37EF">
              <w:rPr>
                <w:bCs/>
              </w:rPr>
              <w:t>CO4</w:t>
            </w:r>
          </w:p>
        </w:tc>
        <w:tc>
          <w:tcPr>
            <w:tcW w:w="0" w:type="auto"/>
          </w:tcPr>
          <w:p w:rsidR="00A129C4" w:rsidRPr="007B37EF" w:rsidRDefault="00A129C4" w:rsidP="00C5620E">
            <w:pPr>
              <w:spacing w:line="259" w:lineRule="auto"/>
              <w:jc w:val="center"/>
              <w:rPr>
                <w:bCs/>
              </w:rPr>
            </w:pPr>
            <w:r w:rsidRPr="007B37EF">
              <w:rPr>
                <w:bCs/>
              </w:rPr>
              <w:t>8</w:t>
            </w:r>
          </w:p>
        </w:tc>
        <w:tc>
          <w:tcPr>
            <w:tcW w:w="0" w:type="auto"/>
          </w:tcPr>
          <w:p w:rsidR="00A129C4" w:rsidRPr="007B37EF" w:rsidRDefault="00A129C4" w:rsidP="00C5620E">
            <w:pPr>
              <w:spacing w:line="259" w:lineRule="auto"/>
              <w:jc w:val="center"/>
              <w:rPr>
                <w:bCs/>
              </w:rPr>
            </w:pPr>
            <w:r w:rsidRPr="007B37EF">
              <w:rPr>
                <w:bCs/>
              </w:rPr>
              <w:t>8</w:t>
            </w:r>
          </w:p>
        </w:tc>
        <w:tc>
          <w:tcPr>
            <w:tcW w:w="0" w:type="auto"/>
          </w:tcPr>
          <w:p w:rsidR="00A129C4" w:rsidRPr="007B37EF" w:rsidRDefault="00A129C4" w:rsidP="00C5620E">
            <w:pPr>
              <w:spacing w:line="259" w:lineRule="auto"/>
              <w:jc w:val="center"/>
              <w:rPr>
                <w:bCs/>
              </w:rPr>
            </w:pPr>
            <w:r w:rsidRPr="007B37EF">
              <w:rPr>
                <w:bCs/>
              </w:rPr>
              <w:t>16</w:t>
            </w:r>
          </w:p>
        </w:tc>
        <w:tc>
          <w:tcPr>
            <w:tcW w:w="0" w:type="auto"/>
            <w:vMerge w:val="restart"/>
          </w:tcPr>
          <w:p w:rsidR="00A129C4" w:rsidRPr="007B37EF" w:rsidRDefault="00A129C4" w:rsidP="00C5620E">
            <w:pPr>
              <w:spacing w:line="259" w:lineRule="auto"/>
              <w:jc w:val="center"/>
              <w:rPr>
                <w:bCs/>
              </w:rPr>
            </w:pPr>
            <w:r w:rsidRPr="007B37EF">
              <w:rPr>
                <w:bCs/>
              </w:rPr>
              <w:t>Midterm Exam II</w:t>
            </w:r>
          </w:p>
          <w:p w:rsidR="00A129C4" w:rsidRPr="007B37EF" w:rsidRDefault="00A129C4" w:rsidP="00C5620E">
            <w:pPr>
              <w:spacing w:line="259" w:lineRule="auto"/>
              <w:jc w:val="center"/>
              <w:rPr>
                <w:bCs/>
              </w:rPr>
            </w:pPr>
            <w:r w:rsidRPr="007B37EF">
              <w:rPr>
                <w:bCs/>
              </w:rPr>
              <w:t>(25)</w:t>
            </w:r>
          </w:p>
        </w:tc>
      </w:tr>
      <w:tr w:rsidR="00A129C4" w:rsidRPr="007B37EF" w:rsidTr="00C5620E">
        <w:tc>
          <w:tcPr>
            <w:tcW w:w="0" w:type="auto"/>
          </w:tcPr>
          <w:p w:rsidR="00A129C4" w:rsidRPr="007B37EF" w:rsidRDefault="00A129C4" w:rsidP="00C5620E">
            <w:pPr>
              <w:spacing w:line="259" w:lineRule="auto"/>
            </w:pPr>
            <w:r w:rsidRPr="007B37EF">
              <w:t>The Basics of Counting, The Pigeonhole Principle</w:t>
            </w:r>
          </w:p>
        </w:tc>
        <w:tc>
          <w:tcPr>
            <w:tcW w:w="0" w:type="auto"/>
          </w:tcPr>
          <w:p w:rsidR="00A129C4" w:rsidRPr="007B37EF" w:rsidRDefault="00A129C4" w:rsidP="00C5620E">
            <w:pPr>
              <w:spacing w:line="259" w:lineRule="auto"/>
              <w:jc w:val="center"/>
              <w:rPr>
                <w:bCs/>
              </w:rPr>
            </w:pPr>
            <w:r w:rsidRPr="007B37EF">
              <w:rPr>
                <w:bCs/>
              </w:rPr>
              <w:t>Do</w:t>
            </w:r>
          </w:p>
        </w:tc>
        <w:tc>
          <w:tcPr>
            <w:tcW w:w="0" w:type="auto"/>
          </w:tcPr>
          <w:p w:rsidR="00A129C4" w:rsidRPr="007B37EF" w:rsidRDefault="00A129C4" w:rsidP="00C5620E">
            <w:pPr>
              <w:spacing w:line="259" w:lineRule="auto"/>
              <w:jc w:val="center"/>
              <w:rPr>
                <w:bCs/>
              </w:rPr>
            </w:pPr>
            <w:r w:rsidRPr="007B37EF">
              <w:rPr>
                <w:bCs/>
              </w:rPr>
              <w:t>CO2</w:t>
            </w:r>
          </w:p>
        </w:tc>
        <w:tc>
          <w:tcPr>
            <w:tcW w:w="0" w:type="auto"/>
          </w:tcPr>
          <w:p w:rsidR="00A129C4" w:rsidRPr="007B37EF" w:rsidRDefault="00A129C4" w:rsidP="00C5620E">
            <w:pPr>
              <w:spacing w:line="259" w:lineRule="auto"/>
              <w:jc w:val="center"/>
              <w:rPr>
                <w:bCs/>
              </w:rPr>
            </w:pPr>
            <w:r w:rsidRPr="007B37EF">
              <w:rPr>
                <w:bCs/>
              </w:rPr>
              <w:t>3</w:t>
            </w:r>
          </w:p>
        </w:tc>
        <w:tc>
          <w:tcPr>
            <w:tcW w:w="0" w:type="auto"/>
          </w:tcPr>
          <w:p w:rsidR="00A129C4" w:rsidRPr="007B37EF" w:rsidRDefault="00A129C4" w:rsidP="00C5620E">
            <w:pPr>
              <w:spacing w:line="259" w:lineRule="auto"/>
              <w:jc w:val="center"/>
              <w:rPr>
                <w:bCs/>
              </w:rPr>
            </w:pPr>
            <w:r w:rsidRPr="007B37EF">
              <w:rPr>
                <w:bCs/>
              </w:rPr>
              <w:t>6</w:t>
            </w:r>
          </w:p>
        </w:tc>
        <w:tc>
          <w:tcPr>
            <w:tcW w:w="0" w:type="auto"/>
          </w:tcPr>
          <w:p w:rsidR="00A129C4" w:rsidRPr="007B37EF" w:rsidRDefault="00A129C4" w:rsidP="00C5620E">
            <w:pPr>
              <w:spacing w:line="259" w:lineRule="auto"/>
              <w:jc w:val="center"/>
              <w:rPr>
                <w:bCs/>
              </w:rPr>
            </w:pPr>
            <w:r w:rsidRPr="007B37EF">
              <w:rPr>
                <w:bCs/>
              </w:rPr>
              <w:t>9</w:t>
            </w:r>
          </w:p>
        </w:tc>
        <w:tc>
          <w:tcPr>
            <w:tcW w:w="0" w:type="auto"/>
            <w:vMerge/>
          </w:tcPr>
          <w:p w:rsidR="00A129C4" w:rsidRPr="007B37EF" w:rsidRDefault="00A129C4" w:rsidP="00C5620E">
            <w:pPr>
              <w:spacing w:line="259" w:lineRule="auto"/>
              <w:jc w:val="center"/>
              <w:rPr>
                <w:bCs/>
              </w:rPr>
            </w:pPr>
          </w:p>
        </w:tc>
      </w:tr>
      <w:tr w:rsidR="00A129C4" w:rsidRPr="007B37EF" w:rsidTr="00C5620E">
        <w:tc>
          <w:tcPr>
            <w:tcW w:w="0" w:type="auto"/>
          </w:tcPr>
          <w:p w:rsidR="00A129C4" w:rsidRPr="007B37EF" w:rsidRDefault="00A129C4" w:rsidP="00C5620E">
            <w:pPr>
              <w:spacing w:line="259" w:lineRule="auto"/>
            </w:pPr>
            <w:r w:rsidRPr="007B37EF">
              <w:t>Algorithms, The Growth of Functions, Complexity of Algorithms, The Integers and Division, Primes, Greatest Common Divisor, Least Common Multiplier</w:t>
            </w:r>
          </w:p>
        </w:tc>
        <w:tc>
          <w:tcPr>
            <w:tcW w:w="0" w:type="auto"/>
          </w:tcPr>
          <w:p w:rsidR="00A129C4" w:rsidRPr="007B37EF" w:rsidRDefault="00A129C4" w:rsidP="00C5620E">
            <w:pPr>
              <w:spacing w:line="259" w:lineRule="auto"/>
              <w:jc w:val="center"/>
              <w:rPr>
                <w:bCs/>
              </w:rPr>
            </w:pPr>
            <w:r w:rsidRPr="007B37EF">
              <w:rPr>
                <w:bCs/>
              </w:rPr>
              <w:t>Do</w:t>
            </w:r>
          </w:p>
        </w:tc>
        <w:tc>
          <w:tcPr>
            <w:tcW w:w="0" w:type="auto"/>
          </w:tcPr>
          <w:p w:rsidR="00A129C4" w:rsidRPr="007B37EF" w:rsidRDefault="00A129C4" w:rsidP="00C5620E">
            <w:pPr>
              <w:spacing w:line="259" w:lineRule="auto"/>
              <w:rPr>
                <w:bCs/>
              </w:rPr>
            </w:pPr>
            <w:r w:rsidRPr="007B37EF">
              <w:rPr>
                <w:bCs/>
              </w:rPr>
              <w:t>CO3</w:t>
            </w:r>
          </w:p>
        </w:tc>
        <w:tc>
          <w:tcPr>
            <w:tcW w:w="0" w:type="auto"/>
          </w:tcPr>
          <w:p w:rsidR="00A129C4" w:rsidRPr="007B37EF" w:rsidRDefault="00A129C4" w:rsidP="00C5620E">
            <w:pPr>
              <w:spacing w:line="259" w:lineRule="auto"/>
              <w:rPr>
                <w:bCs/>
              </w:rPr>
            </w:pPr>
            <w:r w:rsidRPr="007B37EF">
              <w:rPr>
                <w:bCs/>
              </w:rPr>
              <w:t>4</w:t>
            </w:r>
          </w:p>
        </w:tc>
        <w:tc>
          <w:tcPr>
            <w:tcW w:w="0" w:type="auto"/>
          </w:tcPr>
          <w:p w:rsidR="00A129C4" w:rsidRPr="007B37EF" w:rsidRDefault="00A129C4" w:rsidP="00C5620E">
            <w:pPr>
              <w:spacing w:line="259" w:lineRule="auto"/>
              <w:rPr>
                <w:bCs/>
              </w:rPr>
            </w:pPr>
            <w:r w:rsidRPr="007B37EF">
              <w:rPr>
                <w:bCs/>
              </w:rPr>
              <w:t>8</w:t>
            </w:r>
          </w:p>
        </w:tc>
        <w:tc>
          <w:tcPr>
            <w:tcW w:w="0" w:type="auto"/>
          </w:tcPr>
          <w:p w:rsidR="00A129C4" w:rsidRPr="007B37EF" w:rsidRDefault="00A129C4" w:rsidP="00C5620E">
            <w:pPr>
              <w:spacing w:line="259" w:lineRule="auto"/>
              <w:rPr>
                <w:bCs/>
              </w:rPr>
            </w:pPr>
            <w:r w:rsidRPr="007B37EF">
              <w:rPr>
                <w:bCs/>
              </w:rPr>
              <w:t>12</w:t>
            </w:r>
          </w:p>
        </w:tc>
        <w:tc>
          <w:tcPr>
            <w:tcW w:w="0" w:type="auto"/>
            <w:vMerge w:val="restart"/>
          </w:tcPr>
          <w:p w:rsidR="00A129C4" w:rsidRPr="007B37EF" w:rsidRDefault="00A129C4" w:rsidP="00C5620E">
            <w:pPr>
              <w:spacing w:line="259" w:lineRule="auto"/>
              <w:rPr>
                <w:bCs/>
              </w:rPr>
            </w:pPr>
            <w:r w:rsidRPr="007B37EF">
              <w:rPr>
                <w:bCs/>
              </w:rPr>
              <w:t>Final</w:t>
            </w:r>
          </w:p>
          <w:p w:rsidR="00A129C4" w:rsidRPr="007B37EF" w:rsidRDefault="00A129C4" w:rsidP="00C5620E">
            <w:pPr>
              <w:spacing w:line="259" w:lineRule="auto"/>
              <w:rPr>
                <w:bCs/>
              </w:rPr>
            </w:pPr>
            <w:r w:rsidRPr="007B37EF">
              <w:rPr>
                <w:bCs/>
              </w:rPr>
              <w:t>(25)</w:t>
            </w:r>
          </w:p>
        </w:tc>
      </w:tr>
      <w:tr w:rsidR="00A129C4" w:rsidRPr="007B37EF" w:rsidTr="00C5620E">
        <w:tc>
          <w:tcPr>
            <w:tcW w:w="0" w:type="auto"/>
          </w:tcPr>
          <w:p w:rsidR="00A129C4" w:rsidRPr="007B37EF" w:rsidRDefault="00A129C4" w:rsidP="00C5620E">
            <w:pPr>
              <w:spacing w:line="259" w:lineRule="auto"/>
              <w:rPr>
                <w:bCs/>
              </w:rPr>
            </w:pPr>
            <w:r w:rsidRPr="007B37EF">
              <w:t>Graphs, Graph Terminologies and Special Types of Graphs, Representing Graphs, Introduction to Trees</w:t>
            </w:r>
          </w:p>
        </w:tc>
        <w:tc>
          <w:tcPr>
            <w:tcW w:w="0" w:type="auto"/>
          </w:tcPr>
          <w:p w:rsidR="00A129C4" w:rsidRPr="007B37EF" w:rsidRDefault="00A129C4" w:rsidP="00C5620E">
            <w:pPr>
              <w:spacing w:line="259" w:lineRule="auto"/>
              <w:jc w:val="center"/>
              <w:rPr>
                <w:bCs/>
              </w:rPr>
            </w:pPr>
            <w:r w:rsidRPr="007B37EF">
              <w:rPr>
                <w:bCs/>
              </w:rPr>
              <w:t>Do</w:t>
            </w:r>
          </w:p>
        </w:tc>
        <w:tc>
          <w:tcPr>
            <w:tcW w:w="0" w:type="auto"/>
          </w:tcPr>
          <w:p w:rsidR="00A129C4" w:rsidRPr="007B37EF" w:rsidRDefault="00A129C4" w:rsidP="00C5620E">
            <w:pPr>
              <w:spacing w:line="259" w:lineRule="auto"/>
              <w:rPr>
                <w:bCs/>
              </w:rPr>
            </w:pPr>
            <w:r w:rsidRPr="007B37EF">
              <w:rPr>
                <w:bCs/>
              </w:rPr>
              <w:t>CO4</w:t>
            </w:r>
          </w:p>
        </w:tc>
        <w:tc>
          <w:tcPr>
            <w:tcW w:w="0" w:type="auto"/>
          </w:tcPr>
          <w:p w:rsidR="00A129C4" w:rsidRPr="007B37EF" w:rsidRDefault="00A129C4" w:rsidP="00C5620E">
            <w:pPr>
              <w:spacing w:line="259" w:lineRule="auto"/>
              <w:rPr>
                <w:bCs/>
              </w:rPr>
            </w:pPr>
            <w:r w:rsidRPr="007B37EF">
              <w:rPr>
                <w:bCs/>
              </w:rPr>
              <w:t>6</w:t>
            </w:r>
          </w:p>
        </w:tc>
        <w:tc>
          <w:tcPr>
            <w:tcW w:w="0" w:type="auto"/>
          </w:tcPr>
          <w:p w:rsidR="00A129C4" w:rsidRPr="007B37EF" w:rsidRDefault="00A129C4" w:rsidP="00C5620E">
            <w:pPr>
              <w:spacing w:line="259" w:lineRule="auto"/>
              <w:rPr>
                <w:bCs/>
              </w:rPr>
            </w:pPr>
            <w:r w:rsidRPr="007B37EF">
              <w:rPr>
                <w:bCs/>
              </w:rPr>
              <w:t>7</w:t>
            </w:r>
          </w:p>
        </w:tc>
        <w:tc>
          <w:tcPr>
            <w:tcW w:w="0" w:type="auto"/>
          </w:tcPr>
          <w:p w:rsidR="00A129C4" w:rsidRPr="007B37EF" w:rsidRDefault="00A129C4" w:rsidP="00C5620E">
            <w:pPr>
              <w:spacing w:line="259" w:lineRule="auto"/>
              <w:rPr>
                <w:bCs/>
              </w:rPr>
            </w:pPr>
            <w:r w:rsidRPr="007B37EF">
              <w:rPr>
                <w:bCs/>
              </w:rPr>
              <w:t>13</w:t>
            </w:r>
          </w:p>
        </w:tc>
        <w:tc>
          <w:tcPr>
            <w:tcW w:w="0" w:type="auto"/>
            <w:vMerge/>
          </w:tcPr>
          <w:p w:rsidR="00A129C4" w:rsidRPr="007B37EF" w:rsidRDefault="00A129C4" w:rsidP="00C5620E">
            <w:pPr>
              <w:spacing w:line="259" w:lineRule="auto"/>
              <w:rPr>
                <w:bCs/>
              </w:rPr>
            </w:pPr>
          </w:p>
        </w:tc>
      </w:tr>
    </w:tbl>
    <w:p w:rsidR="00A129C4" w:rsidRPr="007B37EF" w:rsidRDefault="00A129C4" w:rsidP="00A129C4">
      <w:pPr>
        <w:spacing w:line="259" w:lineRule="auto"/>
        <w:rPr>
          <w:b/>
          <w:bCs/>
        </w:rPr>
      </w:pPr>
    </w:p>
    <w:p w:rsidR="00A129C4" w:rsidRDefault="00A129C4">
      <w:pPr>
        <w:rPr>
          <w:rFonts w:eastAsiaTheme="minorHAnsi"/>
          <w:b/>
          <w:iCs/>
          <w:color w:val="000000"/>
          <w:sz w:val="28"/>
          <w:szCs w:val="28"/>
        </w:rPr>
      </w:pPr>
      <w:r>
        <w:rPr>
          <w:b/>
          <w:iCs/>
          <w:sz w:val="28"/>
          <w:szCs w:val="28"/>
        </w:rPr>
        <w:br w:type="page"/>
      </w:r>
    </w:p>
    <w:p w:rsidR="00A129C4" w:rsidRPr="00F830FE" w:rsidRDefault="00A129C4" w:rsidP="00A129C4">
      <w:pPr>
        <w:pStyle w:val="Default"/>
        <w:shd w:val="clear" w:color="auto" w:fill="B6DDE8" w:themeFill="accent5" w:themeFillTint="66"/>
        <w:spacing w:line="276" w:lineRule="auto"/>
        <w:rPr>
          <w:rFonts w:ascii="Times New Roman" w:hAnsi="Times New Roman" w:cs="Times New Roman"/>
          <w:b/>
          <w:sz w:val="28"/>
          <w:szCs w:val="28"/>
        </w:rPr>
      </w:pPr>
      <w:r>
        <w:rPr>
          <w:rFonts w:ascii="Times New Roman" w:hAnsi="Times New Roman" w:cs="Times New Roman"/>
          <w:b/>
          <w:iCs/>
          <w:sz w:val="28"/>
          <w:szCs w:val="28"/>
        </w:rPr>
        <w:lastRenderedPageBreak/>
        <w:t>Mini Projects</w:t>
      </w:r>
    </w:p>
    <w:tbl>
      <w:tblPr>
        <w:tblStyle w:val="TableGrid"/>
        <w:tblW w:w="0" w:type="auto"/>
        <w:tblLook w:val="04A0" w:firstRow="1" w:lastRow="0" w:firstColumn="1" w:lastColumn="0" w:noHBand="0" w:noVBand="1"/>
      </w:tblPr>
      <w:tblGrid>
        <w:gridCol w:w="1447"/>
        <w:gridCol w:w="1704"/>
        <w:gridCol w:w="723"/>
        <w:gridCol w:w="1253"/>
        <w:gridCol w:w="1223"/>
        <w:gridCol w:w="1213"/>
        <w:gridCol w:w="811"/>
        <w:gridCol w:w="976"/>
      </w:tblGrid>
      <w:tr w:rsidR="00A129C4" w:rsidRPr="001A57B0" w:rsidTr="00C5620E">
        <w:tc>
          <w:tcPr>
            <w:tcW w:w="0" w:type="auto"/>
            <w:vMerge w:val="restart"/>
          </w:tcPr>
          <w:p w:rsidR="00A129C4" w:rsidRPr="007B37EF" w:rsidRDefault="00A129C4" w:rsidP="00C5620E">
            <w:pPr>
              <w:spacing w:line="259" w:lineRule="auto"/>
              <w:rPr>
                <w:b/>
                <w:bCs/>
              </w:rPr>
            </w:pPr>
            <w:r w:rsidRPr="007B37EF">
              <w:rPr>
                <w:b/>
                <w:bCs/>
              </w:rPr>
              <w:t>Mini Project</w:t>
            </w:r>
          </w:p>
        </w:tc>
        <w:tc>
          <w:tcPr>
            <w:tcW w:w="0" w:type="auto"/>
            <w:vMerge w:val="restart"/>
          </w:tcPr>
          <w:p w:rsidR="00A129C4" w:rsidRPr="007B37EF" w:rsidRDefault="00A129C4" w:rsidP="00C5620E">
            <w:pPr>
              <w:spacing w:line="259" w:lineRule="auto"/>
              <w:rPr>
                <w:b/>
                <w:bCs/>
              </w:rPr>
            </w:pPr>
            <w:r w:rsidRPr="007B37EF">
              <w:rPr>
                <w:b/>
                <w:bCs/>
              </w:rPr>
              <w:t>Teaching-Learning Method</w:t>
            </w:r>
          </w:p>
        </w:tc>
        <w:tc>
          <w:tcPr>
            <w:tcW w:w="0" w:type="auto"/>
            <w:vMerge w:val="restart"/>
          </w:tcPr>
          <w:p w:rsidR="00A129C4" w:rsidRPr="007B37EF" w:rsidRDefault="00A129C4" w:rsidP="00C5620E">
            <w:pPr>
              <w:spacing w:line="259" w:lineRule="auto"/>
              <w:jc w:val="center"/>
              <w:rPr>
                <w:b/>
                <w:bCs/>
              </w:rPr>
            </w:pPr>
            <w:r w:rsidRPr="007B37EF">
              <w:rPr>
                <w:b/>
                <w:bCs/>
              </w:rPr>
              <w:t>CO</w:t>
            </w:r>
          </w:p>
        </w:tc>
        <w:tc>
          <w:tcPr>
            <w:tcW w:w="0" w:type="auto"/>
          </w:tcPr>
          <w:p w:rsidR="00A129C4" w:rsidRPr="007B37EF" w:rsidRDefault="00A129C4" w:rsidP="00C5620E">
            <w:pPr>
              <w:spacing w:line="259" w:lineRule="auto"/>
              <w:jc w:val="center"/>
              <w:rPr>
                <w:b/>
                <w:bCs/>
              </w:rPr>
            </w:pPr>
            <w:r w:rsidRPr="007B37EF">
              <w:rPr>
                <w:b/>
                <w:bCs/>
              </w:rPr>
              <w:t>Mark of Cognitive Learning Level</w:t>
            </w:r>
          </w:p>
        </w:tc>
        <w:tc>
          <w:tcPr>
            <w:tcW w:w="0" w:type="auto"/>
          </w:tcPr>
          <w:p w:rsidR="00A129C4" w:rsidRPr="007B37EF" w:rsidRDefault="00A129C4" w:rsidP="00C5620E">
            <w:pPr>
              <w:spacing w:line="259" w:lineRule="auto"/>
              <w:jc w:val="center"/>
              <w:rPr>
                <w:b/>
                <w:bCs/>
              </w:rPr>
            </w:pPr>
            <w:r w:rsidRPr="007B37EF">
              <w:rPr>
                <w:b/>
                <w:bCs/>
              </w:rPr>
              <w:t>Mark of Psycho-motor Learning Level</w:t>
            </w:r>
          </w:p>
        </w:tc>
        <w:tc>
          <w:tcPr>
            <w:tcW w:w="0" w:type="auto"/>
          </w:tcPr>
          <w:p w:rsidR="00A129C4" w:rsidRPr="007B37EF" w:rsidRDefault="00A129C4" w:rsidP="00C5620E">
            <w:pPr>
              <w:spacing w:line="259" w:lineRule="auto"/>
              <w:jc w:val="center"/>
              <w:rPr>
                <w:b/>
                <w:bCs/>
              </w:rPr>
            </w:pPr>
            <w:r w:rsidRPr="007B37EF">
              <w:rPr>
                <w:b/>
                <w:bCs/>
              </w:rPr>
              <w:t>Mark of Affective Learning Level</w:t>
            </w:r>
          </w:p>
        </w:tc>
        <w:tc>
          <w:tcPr>
            <w:tcW w:w="0" w:type="auto"/>
          </w:tcPr>
          <w:p w:rsidR="00A129C4" w:rsidRPr="007B37EF" w:rsidRDefault="00A129C4" w:rsidP="00C5620E">
            <w:pPr>
              <w:spacing w:line="259" w:lineRule="auto"/>
              <w:jc w:val="center"/>
              <w:rPr>
                <w:b/>
                <w:bCs/>
              </w:rPr>
            </w:pPr>
            <w:r w:rsidRPr="007B37EF">
              <w:rPr>
                <w:b/>
                <w:bCs/>
              </w:rPr>
              <w:t>CO Mark</w:t>
            </w:r>
          </w:p>
        </w:tc>
        <w:tc>
          <w:tcPr>
            <w:tcW w:w="0" w:type="auto"/>
          </w:tcPr>
          <w:p w:rsidR="00A129C4" w:rsidRPr="007B37EF" w:rsidRDefault="00A129C4" w:rsidP="00C5620E">
            <w:pPr>
              <w:spacing w:line="259" w:lineRule="auto"/>
              <w:jc w:val="center"/>
              <w:rPr>
                <w:b/>
                <w:bCs/>
              </w:rPr>
            </w:pPr>
            <w:r w:rsidRPr="007B37EF">
              <w:rPr>
                <w:b/>
                <w:bCs/>
              </w:rPr>
              <w:t>Exam (Mark)</w:t>
            </w:r>
          </w:p>
        </w:tc>
      </w:tr>
      <w:tr w:rsidR="00A129C4" w:rsidRPr="001A57B0" w:rsidTr="00C5620E">
        <w:tc>
          <w:tcPr>
            <w:tcW w:w="0" w:type="auto"/>
            <w:vMerge/>
          </w:tcPr>
          <w:p w:rsidR="00A129C4" w:rsidRPr="007B37EF" w:rsidRDefault="00A129C4" w:rsidP="00C5620E">
            <w:pPr>
              <w:spacing w:line="259" w:lineRule="auto"/>
              <w:rPr>
                <w:bCs/>
              </w:rPr>
            </w:pPr>
          </w:p>
        </w:tc>
        <w:tc>
          <w:tcPr>
            <w:tcW w:w="0" w:type="auto"/>
            <w:vMerge/>
          </w:tcPr>
          <w:p w:rsidR="00A129C4" w:rsidRPr="007B37EF" w:rsidRDefault="00A129C4" w:rsidP="00C5620E">
            <w:pPr>
              <w:spacing w:line="259" w:lineRule="auto"/>
              <w:rPr>
                <w:bCs/>
              </w:rPr>
            </w:pPr>
          </w:p>
        </w:tc>
        <w:tc>
          <w:tcPr>
            <w:tcW w:w="0" w:type="auto"/>
            <w:vMerge/>
          </w:tcPr>
          <w:p w:rsidR="00A129C4" w:rsidRPr="007B37EF" w:rsidRDefault="00A129C4" w:rsidP="00C5620E">
            <w:pPr>
              <w:spacing w:line="259" w:lineRule="auto"/>
              <w:jc w:val="center"/>
              <w:rPr>
                <w:bCs/>
              </w:rPr>
            </w:pPr>
          </w:p>
        </w:tc>
        <w:tc>
          <w:tcPr>
            <w:tcW w:w="0" w:type="auto"/>
          </w:tcPr>
          <w:p w:rsidR="00A129C4" w:rsidRPr="007B37EF" w:rsidRDefault="00A129C4" w:rsidP="00C5620E">
            <w:pPr>
              <w:spacing w:line="259" w:lineRule="auto"/>
              <w:jc w:val="center"/>
              <w:rPr>
                <w:b/>
                <w:bCs/>
              </w:rPr>
            </w:pPr>
            <w:r w:rsidRPr="007B37EF">
              <w:rPr>
                <w:b/>
                <w:bCs/>
              </w:rPr>
              <w:t>C3</w:t>
            </w:r>
          </w:p>
        </w:tc>
        <w:tc>
          <w:tcPr>
            <w:tcW w:w="0" w:type="auto"/>
          </w:tcPr>
          <w:p w:rsidR="00A129C4" w:rsidRPr="007B37EF" w:rsidRDefault="00A129C4" w:rsidP="00C5620E">
            <w:pPr>
              <w:spacing w:line="259" w:lineRule="auto"/>
              <w:jc w:val="center"/>
              <w:rPr>
                <w:b/>
                <w:bCs/>
              </w:rPr>
            </w:pPr>
            <w:r w:rsidRPr="007B37EF">
              <w:rPr>
                <w:b/>
                <w:bCs/>
              </w:rPr>
              <w:t>P3</w:t>
            </w:r>
          </w:p>
        </w:tc>
        <w:tc>
          <w:tcPr>
            <w:tcW w:w="0" w:type="auto"/>
          </w:tcPr>
          <w:p w:rsidR="00A129C4" w:rsidRPr="007B37EF" w:rsidRDefault="00A129C4" w:rsidP="00C5620E">
            <w:pPr>
              <w:spacing w:line="259" w:lineRule="auto"/>
              <w:jc w:val="center"/>
              <w:rPr>
                <w:b/>
                <w:bCs/>
              </w:rPr>
            </w:pPr>
            <w:r w:rsidRPr="007B37EF">
              <w:rPr>
                <w:b/>
                <w:bCs/>
              </w:rPr>
              <w:t>A2</w:t>
            </w:r>
          </w:p>
        </w:tc>
        <w:tc>
          <w:tcPr>
            <w:tcW w:w="0" w:type="auto"/>
          </w:tcPr>
          <w:p w:rsidR="00A129C4" w:rsidRPr="007B37EF" w:rsidRDefault="00A129C4" w:rsidP="00C5620E">
            <w:pPr>
              <w:spacing w:line="259" w:lineRule="auto"/>
              <w:jc w:val="center"/>
              <w:rPr>
                <w:bCs/>
              </w:rPr>
            </w:pPr>
          </w:p>
        </w:tc>
        <w:tc>
          <w:tcPr>
            <w:tcW w:w="0" w:type="auto"/>
          </w:tcPr>
          <w:p w:rsidR="00A129C4" w:rsidRPr="007B37EF" w:rsidRDefault="00A129C4" w:rsidP="00C5620E">
            <w:pPr>
              <w:spacing w:line="259" w:lineRule="auto"/>
              <w:jc w:val="center"/>
              <w:rPr>
                <w:bCs/>
              </w:rPr>
            </w:pPr>
          </w:p>
        </w:tc>
      </w:tr>
      <w:tr w:rsidR="00A129C4" w:rsidRPr="001A57B0" w:rsidTr="00C5620E">
        <w:tc>
          <w:tcPr>
            <w:tcW w:w="0" w:type="auto"/>
          </w:tcPr>
          <w:p w:rsidR="00A129C4" w:rsidRPr="007B37EF" w:rsidRDefault="00A129C4" w:rsidP="00C5620E">
            <w:pPr>
              <w:spacing w:line="259" w:lineRule="auto"/>
              <w:rPr>
                <w:bCs/>
              </w:rPr>
            </w:pPr>
            <w:r w:rsidRPr="007B37EF">
              <w:t>Mini Project with reports and presentation</w:t>
            </w:r>
          </w:p>
        </w:tc>
        <w:tc>
          <w:tcPr>
            <w:tcW w:w="0" w:type="auto"/>
          </w:tcPr>
          <w:p w:rsidR="00A129C4" w:rsidRPr="007B37EF" w:rsidRDefault="00A129C4" w:rsidP="00C5620E">
            <w:pPr>
              <w:spacing w:line="259" w:lineRule="auto"/>
              <w:rPr>
                <w:bCs/>
              </w:rPr>
            </w:pPr>
            <w:r w:rsidRPr="007B37EF">
              <w:rPr>
                <w:bCs/>
              </w:rPr>
              <w:t>Group-based or Individual,  moderately complex programming projects with report writing and presentation</w:t>
            </w:r>
          </w:p>
        </w:tc>
        <w:tc>
          <w:tcPr>
            <w:tcW w:w="0" w:type="auto"/>
          </w:tcPr>
          <w:p w:rsidR="00A129C4" w:rsidRPr="007B37EF" w:rsidRDefault="00A129C4" w:rsidP="00C5620E">
            <w:pPr>
              <w:spacing w:line="259" w:lineRule="auto"/>
              <w:rPr>
                <w:bCs/>
              </w:rPr>
            </w:pPr>
            <w:r w:rsidRPr="007B37EF">
              <w:rPr>
                <w:bCs/>
              </w:rPr>
              <w:t>CO3</w:t>
            </w:r>
          </w:p>
          <w:p w:rsidR="00A129C4" w:rsidRPr="007B37EF" w:rsidRDefault="00A129C4" w:rsidP="00C5620E">
            <w:pPr>
              <w:spacing w:line="259" w:lineRule="auto"/>
              <w:rPr>
                <w:bCs/>
              </w:rPr>
            </w:pPr>
            <w:r w:rsidRPr="007B37EF">
              <w:rPr>
                <w:bCs/>
              </w:rPr>
              <w:t>CO4</w:t>
            </w:r>
          </w:p>
        </w:tc>
        <w:tc>
          <w:tcPr>
            <w:tcW w:w="0" w:type="auto"/>
          </w:tcPr>
          <w:p w:rsidR="00A129C4" w:rsidRPr="007B37EF" w:rsidRDefault="00A129C4" w:rsidP="00C5620E">
            <w:pPr>
              <w:spacing w:line="259" w:lineRule="auto"/>
              <w:jc w:val="center"/>
              <w:rPr>
                <w:bCs/>
              </w:rPr>
            </w:pPr>
            <w:r w:rsidRPr="007B37EF">
              <w:rPr>
                <w:bCs/>
              </w:rPr>
              <w:t>4</w:t>
            </w:r>
          </w:p>
          <w:p w:rsidR="00A129C4" w:rsidRPr="007B37EF" w:rsidRDefault="00A129C4" w:rsidP="00C5620E">
            <w:pPr>
              <w:spacing w:line="259" w:lineRule="auto"/>
              <w:jc w:val="center"/>
              <w:rPr>
                <w:bCs/>
              </w:rPr>
            </w:pPr>
            <w:r w:rsidRPr="007B37EF">
              <w:rPr>
                <w:bCs/>
              </w:rPr>
              <w:t>4</w:t>
            </w:r>
          </w:p>
        </w:tc>
        <w:tc>
          <w:tcPr>
            <w:tcW w:w="0" w:type="auto"/>
          </w:tcPr>
          <w:p w:rsidR="00A129C4" w:rsidRPr="007B37EF" w:rsidRDefault="00A129C4" w:rsidP="00C5620E">
            <w:pPr>
              <w:spacing w:line="259" w:lineRule="auto"/>
              <w:jc w:val="center"/>
              <w:rPr>
                <w:bCs/>
              </w:rPr>
            </w:pPr>
            <w:r w:rsidRPr="007B37EF">
              <w:rPr>
                <w:bCs/>
              </w:rPr>
              <w:t>0.5</w:t>
            </w:r>
          </w:p>
          <w:p w:rsidR="00A129C4" w:rsidRPr="007B37EF" w:rsidRDefault="00A129C4" w:rsidP="00C5620E">
            <w:pPr>
              <w:spacing w:line="259" w:lineRule="auto"/>
              <w:jc w:val="center"/>
              <w:rPr>
                <w:bCs/>
              </w:rPr>
            </w:pPr>
            <w:r w:rsidRPr="007B37EF">
              <w:rPr>
                <w:bCs/>
              </w:rPr>
              <w:t>0.5</w:t>
            </w:r>
          </w:p>
        </w:tc>
        <w:tc>
          <w:tcPr>
            <w:tcW w:w="0" w:type="auto"/>
          </w:tcPr>
          <w:p w:rsidR="00A129C4" w:rsidRPr="007B37EF" w:rsidRDefault="00A129C4" w:rsidP="00C5620E">
            <w:pPr>
              <w:spacing w:line="259" w:lineRule="auto"/>
              <w:jc w:val="center"/>
              <w:rPr>
                <w:bCs/>
              </w:rPr>
            </w:pPr>
            <w:r w:rsidRPr="007B37EF">
              <w:rPr>
                <w:bCs/>
              </w:rPr>
              <w:t>0.5</w:t>
            </w:r>
          </w:p>
          <w:p w:rsidR="00A129C4" w:rsidRPr="007B37EF" w:rsidRDefault="00A129C4" w:rsidP="00C5620E">
            <w:pPr>
              <w:spacing w:line="259" w:lineRule="auto"/>
              <w:jc w:val="center"/>
              <w:rPr>
                <w:bCs/>
              </w:rPr>
            </w:pPr>
            <w:r w:rsidRPr="007B37EF">
              <w:rPr>
                <w:bCs/>
              </w:rPr>
              <w:t>0.5</w:t>
            </w:r>
          </w:p>
        </w:tc>
        <w:tc>
          <w:tcPr>
            <w:tcW w:w="0" w:type="auto"/>
          </w:tcPr>
          <w:p w:rsidR="00A129C4" w:rsidRPr="007B37EF" w:rsidRDefault="00A129C4" w:rsidP="00C5620E">
            <w:pPr>
              <w:spacing w:line="259" w:lineRule="auto"/>
              <w:jc w:val="center"/>
              <w:rPr>
                <w:bCs/>
              </w:rPr>
            </w:pPr>
            <w:r w:rsidRPr="007B37EF">
              <w:rPr>
                <w:bCs/>
              </w:rPr>
              <w:t>5</w:t>
            </w:r>
          </w:p>
          <w:p w:rsidR="00A129C4" w:rsidRPr="007B37EF" w:rsidRDefault="00A129C4" w:rsidP="00C5620E">
            <w:pPr>
              <w:spacing w:line="259" w:lineRule="auto"/>
              <w:jc w:val="center"/>
              <w:rPr>
                <w:bCs/>
              </w:rPr>
            </w:pPr>
            <w:r w:rsidRPr="007B37EF">
              <w:rPr>
                <w:bCs/>
              </w:rPr>
              <w:t>5</w:t>
            </w:r>
          </w:p>
        </w:tc>
        <w:tc>
          <w:tcPr>
            <w:tcW w:w="0" w:type="auto"/>
          </w:tcPr>
          <w:p w:rsidR="00A129C4" w:rsidRPr="007B37EF" w:rsidRDefault="00A129C4" w:rsidP="00C5620E">
            <w:pPr>
              <w:spacing w:line="259" w:lineRule="auto"/>
              <w:jc w:val="center"/>
              <w:rPr>
                <w:bCs/>
              </w:rPr>
            </w:pPr>
            <w:r w:rsidRPr="007B37EF">
              <w:rPr>
                <w:bCs/>
              </w:rPr>
              <w:t>Mini Project</w:t>
            </w:r>
          </w:p>
          <w:p w:rsidR="00A129C4" w:rsidRPr="007B37EF" w:rsidRDefault="00A129C4" w:rsidP="00C5620E">
            <w:pPr>
              <w:spacing w:line="259" w:lineRule="auto"/>
              <w:jc w:val="center"/>
              <w:rPr>
                <w:bCs/>
              </w:rPr>
            </w:pPr>
            <w:r w:rsidRPr="007B37EF">
              <w:rPr>
                <w:bCs/>
              </w:rPr>
              <w:t>(10)</w:t>
            </w:r>
          </w:p>
        </w:tc>
      </w:tr>
      <w:tr w:rsidR="00A129C4" w:rsidRPr="001A57B0" w:rsidTr="00C5620E">
        <w:tc>
          <w:tcPr>
            <w:tcW w:w="0" w:type="auto"/>
          </w:tcPr>
          <w:p w:rsidR="00A129C4" w:rsidRPr="007B37EF" w:rsidRDefault="00A129C4" w:rsidP="00C5620E">
            <w:pPr>
              <w:spacing w:line="259" w:lineRule="auto"/>
            </w:pPr>
          </w:p>
        </w:tc>
        <w:tc>
          <w:tcPr>
            <w:tcW w:w="0" w:type="auto"/>
          </w:tcPr>
          <w:p w:rsidR="00A129C4" w:rsidRPr="007B37EF" w:rsidRDefault="00A129C4" w:rsidP="00C5620E">
            <w:pPr>
              <w:spacing w:line="259" w:lineRule="auto"/>
              <w:rPr>
                <w:bCs/>
              </w:rPr>
            </w:pPr>
          </w:p>
        </w:tc>
        <w:tc>
          <w:tcPr>
            <w:tcW w:w="0" w:type="auto"/>
          </w:tcPr>
          <w:p w:rsidR="00A129C4" w:rsidRPr="007B37EF" w:rsidRDefault="00A129C4" w:rsidP="00C5620E">
            <w:pPr>
              <w:spacing w:line="259" w:lineRule="auto"/>
              <w:rPr>
                <w:bCs/>
              </w:rPr>
            </w:pPr>
            <w:r w:rsidRPr="007B37EF">
              <w:rPr>
                <w:bCs/>
              </w:rPr>
              <w:t>Total</w:t>
            </w:r>
          </w:p>
        </w:tc>
        <w:tc>
          <w:tcPr>
            <w:tcW w:w="0" w:type="auto"/>
          </w:tcPr>
          <w:p w:rsidR="00A129C4" w:rsidRPr="007B37EF" w:rsidRDefault="00A129C4" w:rsidP="00C5620E">
            <w:pPr>
              <w:spacing w:line="259" w:lineRule="auto"/>
              <w:jc w:val="center"/>
              <w:rPr>
                <w:bCs/>
              </w:rPr>
            </w:pPr>
            <w:r w:rsidRPr="007B37EF">
              <w:rPr>
                <w:bCs/>
              </w:rPr>
              <w:t>8</w:t>
            </w:r>
          </w:p>
        </w:tc>
        <w:tc>
          <w:tcPr>
            <w:tcW w:w="0" w:type="auto"/>
          </w:tcPr>
          <w:p w:rsidR="00A129C4" w:rsidRPr="007B37EF" w:rsidRDefault="00A129C4" w:rsidP="00C5620E">
            <w:pPr>
              <w:spacing w:line="259" w:lineRule="auto"/>
              <w:jc w:val="center"/>
              <w:rPr>
                <w:bCs/>
              </w:rPr>
            </w:pPr>
            <w:r w:rsidRPr="007B37EF">
              <w:rPr>
                <w:bCs/>
              </w:rPr>
              <w:t>1</w:t>
            </w:r>
          </w:p>
        </w:tc>
        <w:tc>
          <w:tcPr>
            <w:tcW w:w="0" w:type="auto"/>
          </w:tcPr>
          <w:p w:rsidR="00A129C4" w:rsidRPr="007B37EF" w:rsidRDefault="00A129C4" w:rsidP="00C5620E">
            <w:pPr>
              <w:spacing w:line="259" w:lineRule="auto"/>
              <w:jc w:val="center"/>
              <w:rPr>
                <w:bCs/>
              </w:rPr>
            </w:pPr>
            <w:r w:rsidRPr="007B37EF">
              <w:rPr>
                <w:bCs/>
              </w:rPr>
              <w:t>1</w:t>
            </w:r>
          </w:p>
        </w:tc>
        <w:tc>
          <w:tcPr>
            <w:tcW w:w="0" w:type="auto"/>
          </w:tcPr>
          <w:p w:rsidR="00A129C4" w:rsidRPr="007B37EF" w:rsidRDefault="00A129C4" w:rsidP="00C5620E">
            <w:pPr>
              <w:spacing w:line="259" w:lineRule="auto"/>
              <w:jc w:val="center"/>
              <w:rPr>
                <w:bCs/>
              </w:rPr>
            </w:pPr>
            <w:r w:rsidRPr="007B37EF">
              <w:rPr>
                <w:bCs/>
              </w:rPr>
              <w:t>10</w:t>
            </w:r>
          </w:p>
        </w:tc>
        <w:tc>
          <w:tcPr>
            <w:tcW w:w="0" w:type="auto"/>
          </w:tcPr>
          <w:p w:rsidR="00A129C4" w:rsidRPr="007B37EF" w:rsidRDefault="00A129C4" w:rsidP="00C5620E">
            <w:pPr>
              <w:spacing w:line="259" w:lineRule="auto"/>
              <w:jc w:val="center"/>
              <w:rPr>
                <w:bCs/>
              </w:rPr>
            </w:pPr>
          </w:p>
        </w:tc>
      </w:tr>
    </w:tbl>
    <w:p w:rsidR="00A129C4" w:rsidRDefault="00A129C4" w:rsidP="00A129C4">
      <w:pPr>
        <w:pStyle w:val="Default"/>
        <w:spacing w:line="276" w:lineRule="auto"/>
        <w:rPr>
          <w:rFonts w:ascii="Times New Roman" w:hAnsi="Times New Roman" w:cs="Times New Roman"/>
          <w:b/>
        </w:rPr>
      </w:pPr>
    </w:p>
    <w:p w:rsidR="00A129C4" w:rsidRPr="00A129C4" w:rsidRDefault="00A129C4" w:rsidP="00A129C4">
      <w:pPr>
        <w:pStyle w:val="Default"/>
        <w:shd w:val="clear" w:color="auto" w:fill="B6DDE8" w:themeFill="accent5" w:themeFillTint="66"/>
        <w:spacing w:line="276" w:lineRule="auto"/>
        <w:rPr>
          <w:rFonts w:ascii="Times New Roman" w:hAnsi="Times New Roman" w:cs="Times New Roman"/>
          <w:b/>
          <w:sz w:val="28"/>
          <w:szCs w:val="28"/>
        </w:rPr>
      </w:pPr>
      <w:r w:rsidRPr="00A129C4">
        <w:rPr>
          <w:rFonts w:ascii="Times New Roman" w:hAnsi="Times New Roman" w:cs="Times New Roman"/>
          <w:b/>
          <w:sz w:val="28"/>
          <w:szCs w:val="28"/>
        </w:rPr>
        <w:t>Overall Assessment Scheme</w:t>
      </w:r>
    </w:p>
    <w:tbl>
      <w:tblPr>
        <w:tblStyle w:val="TableGrid"/>
        <w:tblW w:w="0" w:type="auto"/>
        <w:tblLook w:val="04A0" w:firstRow="1" w:lastRow="0" w:firstColumn="1" w:lastColumn="0" w:noHBand="0" w:noVBand="1"/>
      </w:tblPr>
      <w:tblGrid>
        <w:gridCol w:w="4276"/>
        <w:gridCol w:w="696"/>
        <w:gridCol w:w="696"/>
        <w:gridCol w:w="696"/>
        <w:gridCol w:w="696"/>
        <w:gridCol w:w="830"/>
        <w:gridCol w:w="1290"/>
      </w:tblGrid>
      <w:tr w:rsidR="00A129C4" w:rsidRPr="007B37EF" w:rsidTr="00C5620E">
        <w:tc>
          <w:tcPr>
            <w:tcW w:w="0" w:type="auto"/>
            <w:vMerge w:val="restart"/>
          </w:tcPr>
          <w:p w:rsidR="00A129C4" w:rsidRPr="007B37EF" w:rsidRDefault="00A129C4" w:rsidP="00C5620E">
            <w:r w:rsidRPr="007B37EF">
              <w:rPr>
                <w:b/>
              </w:rPr>
              <w:t>Assessment Area</w:t>
            </w:r>
          </w:p>
        </w:tc>
        <w:tc>
          <w:tcPr>
            <w:tcW w:w="0" w:type="auto"/>
            <w:gridSpan w:val="4"/>
          </w:tcPr>
          <w:p w:rsidR="00A129C4" w:rsidRPr="007B37EF" w:rsidRDefault="00A129C4" w:rsidP="00C5620E">
            <w:pPr>
              <w:jc w:val="center"/>
              <w:rPr>
                <w:b/>
              </w:rPr>
            </w:pPr>
            <w:r w:rsidRPr="007B37EF">
              <w:rPr>
                <w:b/>
              </w:rPr>
              <w:t>CO</w:t>
            </w:r>
          </w:p>
        </w:tc>
        <w:tc>
          <w:tcPr>
            <w:tcW w:w="0" w:type="auto"/>
          </w:tcPr>
          <w:p w:rsidR="00A129C4" w:rsidRPr="007B37EF" w:rsidRDefault="00A129C4" w:rsidP="00C5620E">
            <w:pPr>
              <w:jc w:val="center"/>
              <w:rPr>
                <w:b/>
              </w:rPr>
            </w:pPr>
            <w:r w:rsidRPr="007B37EF">
              <w:rPr>
                <w:b/>
              </w:rPr>
              <w:t>Other</w:t>
            </w:r>
          </w:p>
        </w:tc>
        <w:tc>
          <w:tcPr>
            <w:tcW w:w="0" w:type="auto"/>
          </w:tcPr>
          <w:p w:rsidR="00A129C4" w:rsidRPr="007B37EF" w:rsidRDefault="00A129C4" w:rsidP="00C5620E">
            <w:pPr>
              <w:jc w:val="center"/>
              <w:rPr>
                <w:b/>
              </w:rPr>
            </w:pPr>
            <w:r w:rsidRPr="007B37EF">
              <w:rPr>
                <w:b/>
              </w:rPr>
              <w:t>PO Marks</w:t>
            </w:r>
          </w:p>
        </w:tc>
      </w:tr>
      <w:tr w:rsidR="00A129C4" w:rsidRPr="007B37EF" w:rsidTr="00C5620E">
        <w:tc>
          <w:tcPr>
            <w:tcW w:w="0" w:type="auto"/>
            <w:vMerge/>
          </w:tcPr>
          <w:p w:rsidR="00A129C4" w:rsidRPr="007B37EF" w:rsidRDefault="00A129C4" w:rsidP="00C5620E">
            <w:pPr>
              <w:rPr>
                <w:b/>
              </w:rPr>
            </w:pPr>
          </w:p>
        </w:tc>
        <w:tc>
          <w:tcPr>
            <w:tcW w:w="0" w:type="auto"/>
          </w:tcPr>
          <w:p w:rsidR="00A129C4" w:rsidRPr="007B37EF" w:rsidRDefault="00A129C4" w:rsidP="00C5620E">
            <w:pPr>
              <w:jc w:val="center"/>
              <w:rPr>
                <w:b/>
              </w:rPr>
            </w:pPr>
            <w:r w:rsidRPr="007B37EF">
              <w:rPr>
                <w:b/>
              </w:rPr>
              <w:t>CO1</w:t>
            </w:r>
          </w:p>
        </w:tc>
        <w:tc>
          <w:tcPr>
            <w:tcW w:w="0" w:type="auto"/>
          </w:tcPr>
          <w:p w:rsidR="00A129C4" w:rsidRPr="007B37EF" w:rsidRDefault="00A129C4" w:rsidP="00C5620E">
            <w:pPr>
              <w:jc w:val="center"/>
              <w:rPr>
                <w:b/>
              </w:rPr>
            </w:pPr>
            <w:r w:rsidRPr="007B37EF">
              <w:rPr>
                <w:b/>
              </w:rPr>
              <w:t>CO2</w:t>
            </w:r>
          </w:p>
        </w:tc>
        <w:tc>
          <w:tcPr>
            <w:tcW w:w="0" w:type="auto"/>
          </w:tcPr>
          <w:p w:rsidR="00A129C4" w:rsidRPr="007B37EF" w:rsidRDefault="00A129C4" w:rsidP="00C5620E">
            <w:pPr>
              <w:jc w:val="center"/>
              <w:rPr>
                <w:b/>
              </w:rPr>
            </w:pPr>
            <w:r w:rsidRPr="007B37EF">
              <w:rPr>
                <w:b/>
              </w:rPr>
              <w:t>CO3</w:t>
            </w:r>
          </w:p>
        </w:tc>
        <w:tc>
          <w:tcPr>
            <w:tcW w:w="0" w:type="auto"/>
          </w:tcPr>
          <w:p w:rsidR="00A129C4" w:rsidRPr="007B37EF" w:rsidRDefault="00A129C4" w:rsidP="00C5620E">
            <w:pPr>
              <w:jc w:val="center"/>
              <w:rPr>
                <w:b/>
              </w:rPr>
            </w:pPr>
            <w:r w:rsidRPr="007B37EF">
              <w:rPr>
                <w:b/>
              </w:rPr>
              <w:t>CO4</w:t>
            </w:r>
          </w:p>
        </w:tc>
        <w:tc>
          <w:tcPr>
            <w:tcW w:w="0" w:type="auto"/>
          </w:tcPr>
          <w:p w:rsidR="00A129C4" w:rsidRPr="007B37EF" w:rsidRDefault="00A129C4" w:rsidP="00C5620E">
            <w:pPr>
              <w:jc w:val="center"/>
              <w:rPr>
                <w:b/>
              </w:rPr>
            </w:pPr>
          </w:p>
        </w:tc>
        <w:tc>
          <w:tcPr>
            <w:tcW w:w="0" w:type="auto"/>
          </w:tcPr>
          <w:p w:rsidR="00A129C4" w:rsidRPr="007B37EF" w:rsidRDefault="00A129C4" w:rsidP="00C5620E">
            <w:pPr>
              <w:jc w:val="center"/>
              <w:rPr>
                <w:b/>
              </w:rPr>
            </w:pPr>
            <w:r w:rsidRPr="007B37EF">
              <w:rPr>
                <w:b/>
              </w:rPr>
              <w:t>PO1</w:t>
            </w:r>
          </w:p>
        </w:tc>
      </w:tr>
      <w:tr w:rsidR="00A129C4" w:rsidRPr="007B37EF" w:rsidTr="00C5620E">
        <w:tc>
          <w:tcPr>
            <w:tcW w:w="0" w:type="auto"/>
          </w:tcPr>
          <w:p w:rsidR="00A129C4" w:rsidRPr="007B37EF" w:rsidRDefault="00A129C4" w:rsidP="00C5620E">
            <w:r w:rsidRPr="007B37EF">
              <w:t>Class Participation</w:t>
            </w: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r w:rsidRPr="007B37EF">
              <w:t xml:space="preserve"> 5</w:t>
            </w:r>
          </w:p>
        </w:tc>
        <w:tc>
          <w:tcPr>
            <w:tcW w:w="0" w:type="auto"/>
          </w:tcPr>
          <w:p w:rsidR="00A129C4" w:rsidRPr="007B37EF" w:rsidRDefault="00A129C4" w:rsidP="00C5620E">
            <w:pPr>
              <w:jc w:val="center"/>
            </w:pPr>
          </w:p>
        </w:tc>
      </w:tr>
      <w:tr w:rsidR="00A129C4" w:rsidRPr="007B37EF" w:rsidTr="00C5620E">
        <w:tc>
          <w:tcPr>
            <w:tcW w:w="0" w:type="auto"/>
          </w:tcPr>
          <w:p w:rsidR="00A129C4" w:rsidRPr="007B37EF" w:rsidRDefault="00A129C4" w:rsidP="00C5620E">
            <w:r w:rsidRPr="007B37EF">
              <w:t>Class Test/Quiz</w:t>
            </w: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r w:rsidRPr="007B37EF">
              <w:t>10</w:t>
            </w:r>
          </w:p>
        </w:tc>
        <w:tc>
          <w:tcPr>
            <w:tcW w:w="0" w:type="auto"/>
          </w:tcPr>
          <w:p w:rsidR="00A129C4" w:rsidRPr="007B37EF" w:rsidRDefault="00A129C4" w:rsidP="00C5620E">
            <w:pPr>
              <w:jc w:val="center"/>
            </w:pPr>
          </w:p>
        </w:tc>
      </w:tr>
      <w:tr w:rsidR="00A129C4" w:rsidRPr="007B37EF" w:rsidTr="00C5620E">
        <w:tc>
          <w:tcPr>
            <w:tcW w:w="0" w:type="auto"/>
          </w:tcPr>
          <w:p w:rsidR="00A129C4" w:rsidRPr="007B37EF" w:rsidRDefault="00A129C4" w:rsidP="00C5620E">
            <w:r w:rsidRPr="007B37EF">
              <w:t>Midterm Exam - I</w:t>
            </w:r>
          </w:p>
        </w:tc>
        <w:tc>
          <w:tcPr>
            <w:tcW w:w="0" w:type="auto"/>
          </w:tcPr>
          <w:p w:rsidR="00A129C4" w:rsidRPr="007B37EF" w:rsidRDefault="00A129C4" w:rsidP="00C5620E">
            <w:pPr>
              <w:jc w:val="center"/>
            </w:pPr>
            <w:r w:rsidRPr="007B37EF">
              <w:t>25</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r w:rsidRPr="007B37EF">
              <w:t>25</w:t>
            </w:r>
          </w:p>
        </w:tc>
      </w:tr>
      <w:tr w:rsidR="00A129C4" w:rsidRPr="007B37EF" w:rsidTr="00C5620E">
        <w:tc>
          <w:tcPr>
            <w:tcW w:w="0" w:type="auto"/>
          </w:tcPr>
          <w:p w:rsidR="00A129C4" w:rsidRPr="007B37EF" w:rsidRDefault="00A129C4" w:rsidP="00C5620E">
            <w:r w:rsidRPr="007B37EF">
              <w:t>Midterm Exam -II</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9</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16</w:t>
            </w: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r w:rsidRPr="007B37EF">
              <w:t>25</w:t>
            </w:r>
          </w:p>
        </w:tc>
      </w:tr>
      <w:tr w:rsidR="00A129C4" w:rsidRPr="007B37EF" w:rsidTr="00C5620E">
        <w:tc>
          <w:tcPr>
            <w:tcW w:w="0" w:type="auto"/>
          </w:tcPr>
          <w:p w:rsidR="00A129C4" w:rsidRPr="007B37EF" w:rsidRDefault="00A129C4" w:rsidP="00C5620E">
            <w:r w:rsidRPr="007B37EF">
              <w:t>Final Exam</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12</w:t>
            </w:r>
          </w:p>
        </w:tc>
        <w:tc>
          <w:tcPr>
            <w:tcW w:w="0" w:type="auto"/>
          </w:tcPr>
          <w:p w:rsidR="00A129C4" w:rsidRPr="007B37EF" w:rsidRDefault="00A129C4" w:rsidP="00C5620E">
            <w:pPr>
              <w:jc w:val="center"/>
            </w:pPr>
            <w:r w:rsidRPr="007B37EF">
              <w:t>13</w:t>
            </w: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r w:rsidRPr="007B37EF">
              <w:t>25</w:t>
            </w:r>
          </w:p>
        </w:tc>
      </w:tr>
      <w:tr w:rsidR="00A129C4" w:rsidRPr="007B37EF" w:rsidTr="00C5620E">
        <w:tc>
          <w:tcPr>
            <w:tcW w:w="0" w:type="auto"/>
          </w:tcPr>
          <w:p w:rsidR="00A129C4" w:rsidRPr="007B37EF" w:rsidRDefault="00A129C4" w:rsidP="00C5620E">
            <w:r w:rsidRPr="007B37EF">
              <w:t>Mini Projects with report and presentation</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0</w:t>
            </w:r>
          </w:p>
        </w:tc>
        <w:tc>
          <w:tcPr>
            <w:tcW w:w="0" w:type="auto"/>
          </w:tcPr>
          <w:p w:rsidR="00A129C4" w:rsidRPr="007B37EF" w:rsidRDefault="00A129C4" w:rsidP="00C5620E">
            <w:pPr>
              <w:jc w:val="center"/>
            </w:pPr>
            <w:r w:rsidRPr="007B37EF">
              <w:t>5</w:t>
            </w:r>
          </w:p>
        </w:tc>
        <w:tc>
          <w:tcPr>
            <w:tcW w:w="0" w:type="auto"/>
          </w:tcPr>
          <w:p w:rsidR="00A129C4" w:rsidRPr="007B37EF" w:rsidRDefault="00A129C4" w:rsidP="00C5620E">
            <w:pPr>
              <w:jc w:val="center"/>
            </w:pPr>
            <w:r w:rsidRPr="007B37EF">
              <w:t>5</w:t>
            </w:r>
          </w:p>
        </w:tc>
        <w:tc>
          <w:tcPr>
            <w:tcW w:w="0" w:type="auto"/>
          </w:tcPr>
          <w:p w:rsidR="00A129C4" w:rsidRPr="007B37EF" w:rsidRDefault="00A129C4" w:rsidP="00C5620E">
            <w:pPr>
              <w:jc w:val="center"/>
            </w:pPr>
          </w:p>
        </w:tc>
        <w:tc>
          <w:tcPr>
            <w:tcW w:w="0" w:type="auto"/>
          </w:tcPr>
          <w:p w:rsidR="00A129C4" w:rsidRPr="007B37EF" w:rsidRDefault="00A129C4" w:rsidP="00C5620E">
            <w:pPr>
              <w:jc w:val="center"/>
            </w:pPr>
            <w:r>
              <w:t>10</w:t>
            </w:r>
          </w:p>
        </w:tc>
      </w:tr>
      <w:tr w:rsidR="00A129C4" w:rsidRPr="007B37EF" w:rsidTr="00C5620E">
        <w:tc>
          <w:tcPr>
            <w:tcW w:w="0" w:type="auto"/>
          </w:tcPr>
          <w:p w:rsidR="00A129C4" w:rsidRPr="007B37EF" w:rsidRDefault="00A129C4" w:rsidP="00C5620E">
            <w:pPr>
              <w:rPr>
                <w:b/>
              </w:rPr>
            </w:pPr>
            <w:r w:rsidRPr="007B37EF">
              <w:rPr>
                <w:b/>
              </w:rPr>
              <w:t>Total Mark</w:t>
            </w:r>
          </w:p>
        </w:tc>
        <w:tc>
          <w:tcPr>
            <w:tcW w:w="0" w:type="auto"/>
          </w:tcPr>
          <w:p w:rsidR="00A129C4" w:rsidRPr="007B37EF" w:rsidRDefault="00A129C4" w:rsidP="00C5620E">
            <w:pPr>
              <w:jc w:val="center"/>
              <w:rPr>
                <w:b/>
              </w:rPr>
            </w:pPr>
            <w:r w:rsidRPr="007B37EF">
              <w:rPr>
                <w:b/>
              </w:rPr>
              <w:t>25</w:t>
            </w:r>
          </w:p>
        </w:tc>
        <w:tc>
          <w:tcPr>
            <w:tcW w:w="0" w:type="auto"/>
          </w:tcPr>
          <w:p w:rsidR="00A129C4" w:rsidRPr="007B37EF" w:rsidRDefault="00A129C4" w:rsidP="00C5620E">
            <w:pPr>
              <w:jc w:val="center"/>
              <w:rPr>
                <w:b/>
              </w:rPr>
            </w:pPr>
            <w:r w:rsidRPr="007B37EF">
              <w:rPr>
                <w:b/>
              </w:rPr>
              <w:t>9</w:t>
            </w:r>
          </w:p>
        </w:tc>
        <w:tc>
          <w:tcPr>
            <w:tcW w:w="0" w:type="auto"/>
          </w:tcPr>
          <w:p w:rsidR="00A129C4" w:rsidRPr="007B37EF" w:rsidRDefault="00A129C4" w:rsidP="00C5620E">
            <w:pPr>
              <w:jc w:val="center"/>
              <w:rPr>
                <w:b/>
              </w:rPr>
            </w:pPr>
            <w:r w:rsidRPr="007B37EF">
              <w:rPr>
                <w:b/>
              </w:rPr>
              <w:t>17</w:t>
            </w:r>
          </w:p>
        </w:tc>
        <w:tc>
          <w:tcPr>
            <w:tcW w:w="0" w:type="auto"/>
          </w:tcPr>
          <w:p w:rsidR="00A129C4" w:rsidRPr="007B37EF" w:rsidRDefault="00A129C4" w:rsidP="00C5620E">
            <w:pPr>
              <w:jc w:val="center"/>
              <w:rPr>
                <w:b/>
              </w:rPr>
            </w:pPr>
            <w:r w:rsidRPr="007B37EF">
              <w:rPr>
                <w:b/>
              </w:rPr>
              <w:t>34</w:t>
            </w:r>
          </w:p>
        </w:tc>
        <w:tc>
          <w:tcPr>
            <w:tcW w:w="0" w:type="auto"/>
          </w:tcPr>
          <w:p w:rsidR="00A129C4" w:rsidRPr="007B37EF" w:rsidRDefault="00A129C4" w:rsidP="00C5620E">
            <w:pPr>
              <w:jc w:val="center"/>
              <w:rPr>
                <w:b/>
              </w:rPr>
            </w:pPr>
            <w:r w:rsidRPr="007B37EF">
              <w:rPr>
                <w:b/>
              </w:rPr>
              <w:t>15</w:t>
            </w:r>
          </w:p>
        </w:tc>
        <w:tc>
          <w:tcPr>
            <w:tcW w:w="0" w:type="auto"/>
          </w:tcPr>
          <w:p w:rsidR="00A129C4" w:rsidRPr="007B37EF" w:rsidRDefault="00A129C4" w:rsidP="00C5620E">
            <w:pPr>
              <w:jc w:val="center"/>
              <w:rPr>
                <w:b/>
              </w:rPr>
            </w:pPr>
            <w:r w:rsidRPr="007B37EF">
              <w:rPr>
                <w:b/>
              </w:rPr>
              <w:t>8</w:t>
            </w:r>
            <w:r>
              <w:rPr>
                <w:b/>
              </w:rPr>
              <w:t>5</w:t>
            </w:r>
          </w:p>
        </w:tc>
      </w:tr>
    </w:tbl>
    <w:p w:rsidR="00A129C4" w:rsidRPr="007B37EF" w:rsidRDefault="00A129C4" w:rsidP="00A129C4">
      <w:pPr>
        <w:pStyle w:val="Default"/>
        <w:spacing w:line="276" w:lineRule="auto"/>
        <w:rPr>
          <w:rFonts w:ascii="Times New Roman" w:hAnsi="Times New Roman" w:cs="Times New Roman"/>
          <w:b/>
        </w:rPr>
      </w:pPr>
    </w:p>
    <w:p w:rsidR="005750D1" w:rsidRPr="001653F5" w:rsidRDefault="005750D1" w:rsidP="00B62041">
      <w:pPr>
        <w:shd w:val="clear" w:color="auto" w:fill="B6DDE8" w:themeFill="accent5" w:themeFillTint="66"/>
        <w:autoSpaceDE w:val="0"/>
        <w:autoSpaceDN w:val="0"/>
        <w:adjustRightInd w:val="0"/>
        <w:rPr>
          <w:b/>
          <w:color w:val="000000"/>
          <w:sz w:val="28"/>
          <w:szCs w:val="28"/>
        </w:rPr>
      </w:pPr>
      <w:r>
        <w:rPr>
          <w:b/>
          <w:iCs/>
          <w:sz w:val="28"/>
          <w:szCs w:val="28"/>
          <w:lang w:val="en-GB"/>
        </w:rPr>
        <w:t>Teaching Materials/</w:t>
      </w:r>
      <w:r w:rsidRPr="001653F5">
        <w:rPr>
          <w:b/>
          <w:iCs/>
          <w:sz w:val="28"/>
          <w:szCs w:val="28"/>
          <w:lang w:val="en-GB"/>
        </w:rPr>
        <w:t>Equipment</w:t>
      </w:r>
    </w:p>
    <w:p w:rsidR="005750D1" w:rsidRDefault="005750D1" w:rsidP="00B62041">
      <w:pPr>
        <w:rPr>
          <w:b/>
          <w:bCs/>
          <w:lang w:val="en-GB"/>
        </w:rPr>
      </w:pPr>
      <w:r w:rsidRPr="001653F5">
        <w:rPr>
          <w:b/>
          <w:bCs/>
          <w:lang w:val="en-GB"/>
        </w:rPr>
        <w:t>Text book:</w:t>
      </w:r>
    </w:p>
    <w:p w:rsidR="005750D1" w:rsidRDefault="005750D1" w:rsidP="005750D1">
      <w:r w:rsidRPr="001653F5">
        <w:t xml:space="preserve">Kenneth H. Rosen, </w:t>
      </w:r>
      <w:r w:rsidRPr="001653F5">
        <w:rPr>
          <w:i/>
        </w:rPr>
        <w:t>Discrete Mathematics and Its Applications with Combinatorics and Graph Theory</w:t>
      </w:r>
      <w:r w:rsidRPr="001653F5">
        <w:t>, 7</w:t>
      </w:r>
      <w:r w:rsidRPr="001653F5">
        <w:rPr>
          <w:vertAlign w:val="superscript"/>
        </w:rPr>
        <w:t>th</w:t>
      </w:r>
      <w:r w:rsidRPr="001653F5">
        <w:t xml:space="preserve"> Edition, Tata McGraw-Hill Publishing Company Limited, New Delhi, 2015</w:t>
      </w:r>
      <w:r>
        <w:t>.</w:t>
      </w:r>
    </w:p>
    <w:p w:rsidR="005750D1" w:rsidRDefault="005750D1" w:rsidP="005750D1"/>
    <w:p w:rsidR="005750D1" w:rsidRPr="00296F3B" w:rsidRDefault="00D44C6A" w:rsidP="005750D1">
      <w:pPr>
        <w:rPr>
          <w:b/>
        </w:rPr>
      </w:pPr>
      <w:r>
        <w:rPr>
          <w:b/>
        </w:rPr>
        <w:t>Mini Projects</w:t>
      </w:r>
      <w:r w:rsidR="005750D1" w:rsidRPr="00296F3B">
        <w:rPr>
          <w:b/>
        </w:rPr>
        <w:t>:</w:t>
      </w:r>
    </w:p>
    <w:p w:rsidR="005750D1" w:rsidRDefault="00D44C6A" w:rsidP="005750D1">
      <w:r>
        <w:t>Mini Project</w:t>
      </w:r>
      <w:r w:rsidR="005750D1">
        <w:t xml:space="preserve"> description will be provided.</w:t>
      </w:r>
    </w:p>
    <w:p w:rsidR="005750D1" w:rsidRPr="00BA29A6" w:rsidRDefault="005750D1" w:rsidP="005750D1">
      <w:pPr>
        <w:autoSpaceDE w:val="0"/>
        <w:autoSpaceDN w:val="0"/>
        <w:adjustRightInd w:val="0"/>
        <w:rPr>
          <w:bCs/>
          <w:color w:val="000000"/>
        </w:rPr>
      </w:pPr>
    </w:p>
    <w:p w:rsidR="00A129C4" w:rsidRDefault="00A129C4">
      <w:pPr>
        <w:rPr>
          <w:b/>
          <w:sz w:val="28"/>
          <w:szCs w:val="28"/>
        </w:rPr>
      </w:pPr>
      <w:r>
        <w:rPr>
          <w:b/>
          <w:sz w:val="28"/>
          <w:szCs w:val="28"/>
        </w:rPr>
        <w:br w:type="page"/>
      </w:r>
    </w:p>
    <w:p w:rsidR="005750D1" w:rsidRPr="00BA29A6" w:rsidRDefault="005750D1" w:rsidP="00B62041">
      <w:pPr>
        <w:shd w:val="clear" w:color="auto" w:fill="B6DDE8" w:themeFill="accent5" w:themeFillTint="66"/>
        <w:autoSpaceDE w:val="0"/>
        <w:autoSpaceDN w:val="0"/>
        <w:adjustRightInd w:val="0"/>
        <w:rPr>
          <w:b/>
          <w:color w:val="000000"/>
          <w:sz w:val="28"/>
          <w:szCs w:val="28"/>
        </w:rPr>
      </w:pPr>
      <w:r w:rsidRPr="00BA29A6">
        <w:rPr>
          <w:b/>
          <w:sz w:val="28"/>
          <w:szCs w:val="28"/>
        </w:rPr>
        <w:lastRenderedPageBreak/>
        <w:t>Grading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1569"/>
        <w:gridCol w:w="1476"/>
        <w:gridCol w:w="1356"/>
        <w:gridCol w:w="1569"/>
        <w:gridCol w:w="1476"/>
      </w:tblGrid>
      <w:tr w:rsidR="005750D1" w:rsidRPr="001653F5" w:rsidTr="009E7803">
        <w:trPr>
          <w:trHeight w:val="350"/>
        </w:trPr>
        <w:tc>
          <w:tcPr>
            <w:tcW w:w="0" w:type="auto"/>
            <w:shd w:val="clear" w:color="auto" w:fill="E0E0E0"/>
            <w:vAlign w:val="center"/>
          </w:tcPr>
          <w:p w:rsidR="005750D1" w:rsidRPr="001653F5" w:rsidRDefault="005750D1" w:rsidP="009E7803">
            <w:pPr>
              <w:jc w:val="center"/>
              <w:rPr>
                <w:b/>
                <w:bCs/>
              </w:rPr>
            </w:pPr>
            <w:r w:rsidRPr="001653F5">
              <w:rPr>
                <w:b/>
                <w:bCs/>
              </w:rPr>
              <w:t>Marks (%)</w:t>
            </w:r>
          </w:p>
        </w:tc>
        <w:tc>
          <w:tcPr>
            <w:tcW w:w="0" w:type="auto"/>
            <w:shd w:val="clear" w:color="auto" w:fill="E0E0E0"/>
            <w:vAlign w:val="center"/>
          </w:tcPr>
          <w:p w:rsidR="005750D1" w:rsidRPr="001653F5" w:rsidRDefault="005750D1" w:rsidP="009E7803">
            <w:pPr>
              <w:jc w:val="center"/>
              <w:rPr>
                <w:b/>
                <w:bCs/>
              </w:rPr>
            </w:pPr>
            <w:r w:rsidRPr="001653F5">
              <w:rPr>
                <w:b/>
                <w:bCs/>
              </w:rPr>
              <w:t>Letter Grade</w:t>
            </w:r>
          </w:p>
        </w:tc>
        <w:tc>
          <w:tcPr>
            <w:tcW w:w="0" w:type="auto"/>
            <w:shd w:val="clear" w:color="auto" w:fill="E0E0E0"/>
            <w:vAlign w:val="center"/>
          </w:tcPr>
          <w:p w:rsidR="005750D1" w:rsidRPr="001653F5" w:rsidRDefault="005750D1" w:rsidP="009E7803">
            <w:pPr>
              <w:jc w:val="center"/>
              <w:rPr>
                <w:b/>
                <w:bCs/>
              </w:rPr>
            </w:pPr>
            <w:r w:rsidRPr="001653F5">
              <w:rPr>
                <w:b/>
                <w:bCs/>
              </w:rPr>
              <w:t>Grade Point</w:t>
            </w:r>
          </w:p>
        </w:tc>
        <w:tc>
          <w:tcPr>
            <w:tcW w:w="0" w:type="auto"/>
            <w:shd w:val="clear" w:color="auto" w:fill="E0E0E0"/>
            <w:vAlign w:val="center"/>
          </w:tcPr>
          <w:p w:rsidR="005750D1" w:rsidRPr="001653F5" w:rsidRDefault="005750D1" w:rsidP="009E7803">
            <w:pPr>
              <w:jc w:val="center"/>
              <w:rPr>
                <w:b/>
                <w:bCs/>
              </w:rPr>
            </w:pPr>
            <w:r w:rsidRPr="001653F5">
              <w:rPr>
                <w:b/>
                <w:bCs/>
              </w:rPr>
              <w:t>Marks (%)</w:t>
            </w:r>
          </w:p>
        </w:tc>
        <w:tc>
          <w:tcPr>
            <w:tcW w:w="0" w:type="auto"/>
            <w:shd w:val="clear" w:color="auto" w:fill="E0E0E0"/>
            <w:vAlign w:val="center"/>
          </w:tcPr>
          <w:p w:rsidR="005750D1" w:rsidRPr="001653F5" w:rsidRDefault="005750D1" w:rsidP="009E7803">
            <w:pPr>
              <w:jc w:val="center"/>
              <w:rPr>
                <w:b/>
                <w:bCs/>
              </w:rPr>
            </w:pPr>
            <w:r w:rsidRPr="001653F5">
              <w:rPr>
                <w:b/>
                <w:bCs/>
              </w:rPr>
              <w:t>Letter Grade</w:t>
            </w:r>
          </w:p>
        </w:tc>
        <w:tc>
          <w:tcPr>
            <w:tcW w:w="0" w:type="auto"/>
            <w:shd w:val="clear" w:color="auto" w:fill="E0E0E0"/>
            <w:vAlign w:val="center"/>
          </w:tcPr>
          <w:p w:rsidR="005750D1" w:rsidRPr="001653F5" w:rsidRDefault="005750D1" w:rsidP="009E7803">
            <w:pPr>
              <w:jc w:val="center"/>
              <w:rPr>
                <w:b/>
                <w:bCs/>
              </w:rPr>
            </w:pPr>
            <w:r w:rsidRPr="001653F5">
              <w:rPr>
                <w:b/>
                <w:bCs/>
              </w:rPr>
              <w:t>Grade Point</w:t>
            </w:r>
          </w:p>
        </w:tc>
      </w:tr>
      <w:tr w:rsidR="005750D1" w:rsidRPr="001653F5" w:rsidTr="009E7803">
        <w:tc>
          <w:tcPr>
            <w:tcW w:w="0" w:type="auto"/>
            <w:vAlign w:val="center"/>
          </w:tcPr>
          <w:p w:rsidR="005750D1" w:rsidRPr="001653F5" w:rsidRDefault="005750D1" w:rsidP="009E7803">
            <w:pPr>
              <w:jc w:val="center"/>
            </w:pPr>
            <w:r w:rsidRPr="001653F5">
              <w:t>97-100</w:t>
            </w:r>
          </w:p>
        </w:tc>
        <w:tc>
          <w:tcPr>
            <w:tcW w:w="0" w:type="auto"/>
            <w:vAlign w:val="center"/>
          </w:tcPr>
          <w:p w:rsidR="005750D1" w:rsidRPr="001653F5" w:rsidRDefault="005750D1" w:rsidP="009E7803">
            <w:pPr>
              <w:jc w:val="center"/>
            </w:pPr>
            <w:r w:rsidRPr="001653F5">
              <w:t>A+</w:t>
            </w:r>
          </w:p>
        </w:tc>
        <w:tc>
          <w:tcPr>
            <w:tcW w:w="0" w:type="auto"/>
            <w:vAlign w:val="center"/>
          </w:tcPr>
          <w:p w:rsidR="005750D1" w:rsidRPr="001653F5" w:rsidRDefault="005750D1" w:rsidP="009E7803">
            <w:pPr>
              <w:jc w:val="center"/>
            </w:pPr>
            <w:r w:rsidRPr="001653F5">
              <w:t>4.00</w:t>
            </w:r>
          </w:p>
        </w:tc>
        <w:tc>
          <w:tcPr>
            <w:tcW w:w="0" w:type="auto"/>
            <w:vAlign w:val="center"/>
          </w:tcPr>
          <w:p w:rsidR="005750D1" w:rsidRPr="001653F5" w:rsidRDefault="005750D1" w:rsidP="009E7803">
            <w:pPr>
              <w:jc w:val="center"/>
            </w:pPr>
            <w:r w:rsidRPr="001653F5">
              <w:t>73-76</w:t>
            </w:r>
          </w:p>
        </w:tc>
        <w:tc>
          <w:tcPr>
            <w:tcW w:w="0" w:type="auto"/>
            <w:vAlign w:val="center"/>
          </w:tcPr>
          <w:p w:rsidR="005750D1" w:rsidRPr="001653F5" w:rsidRDefault="005750D1" w:rsidP="009E7803">
            <w:pPr>
              <w:jc w:val="center"/>
            </w:pPr>
            <w:r w:rsidRPr="001653F5">
              <w:t>C+</w:t>
            </w:r>
          </w:p>
        </w:tc>
        <w:tc>
          <w:tcPr>
            <w:tcW w:w="0" w:type="auto"/>
            <w:vAlign w:val="center"/>
          </w:tcPr>
          <w:p w:rsidR="005750D1" w:rsidRPr="001653F5" w:rsidRDefault="005750D1" w:rsidP="009E7803">
            <w:pPr>
              <w:jc w:val="center"/>
            </w:pPr>
            <w:r w:rsidRPr="001653F5">
              <w:t>2.30</w:t>
            </w:r>
          </w:p>
        </w:tc>
      </w:tr>
      <w:tr w:rsidR="005750D1" w:rsidRPr="001653F5" w:rsidTr="009E7803">
        <w:tc>
          <w:tcPr>
            <w:tcW w:w="0" w:type="auto"/>
            <w:vAlign w:val="center"/>
          </w:tcPr>
          <w:p w:rsidR="005750D1" w:rsidRPr="001653F5" w:rsidRDefault="005750D1" w:rsidP="009E7803">
            <w:pPr>
              <w:jc w:val="center"/>
            </w:pPr>
            <w:r w:rsidRPr="001653F5">
              <w:t>90-96</w:t>
            </w:r>
          </w:p>
        </w:tc>
        <w:tc>
          <w:tcPr>
            <w:tcW w:w="0" w:type="auto"/>
            <w:vAlign w:val="center"/>
          </w:tcPr>
          <w:p w:rsidR="005750D1" w:rsidRPr="001653F5" w:rsidRDefault="005750D1" w:rsidP="009E7803">
            <w:pPr>
              <w:jc w:val="center"/>
            </w:pPr>
            <w:r w:rsidRPr="001653F5">
              <w:t>A</w:t>
            </w:r>
          </w:p>
        </w:tc>
        <w:tc>
          <w:tcPr>
            <w:tcW w:w="0" w:type="auto"/>
            <w:vAlign w:val="center"/>
          </w:tcPr>
          <w:p w:rsidR="005750D1" w:rsidRPr="001653F5" w:rsidRDefault="005750D1" w:rsidP="009E7803">
            <w:pPr>
              <w:jc w:val="center"/>
            </w:pPr>
            <w:r w:rsidRPr="001653F5">
              <w:t>4.00</w:t>
            </w:r>
          </w:p>
        </w:tc>
        <w:tc>
          <w:tcPr>
            <w:tcW w:w="0" w:type="auto"/>
            <w:vAlign w:val="center"/>
          </w:tcPr>
          <w:p w:rsidR="005750D1" w:rsidRPr="001653F5" w:rsidRDefault="005750D1" w:rsidP="009E7803">
            <w:pPr>
              <w:jc w:val="center"/>
            </w:pPr>
            <w:r w:rsidRPr="001653F5">
              <w:t>70-72</w:t>
            </w:r>
          </w:p>
        </w:tc>
        <w:tc>
          <w:tcPr>
            <w:tcW w:w="0" w:type="auto"/>
            <w:vAlign w:val="center"/>
          </w:tcPr>
          <w:p w:rsidR="005750D1" w:rsidRPr="001653F5" w:rsidRDefault="005750D1" w:rsidP="009E7803">
            <w:pPr>
              <w:jc w:val="center"/>
            </w:pPr>
            <w:r w:rsidRPr="001653F5">
              <w:t>C</w:t>
            </w:r>
          </w:p>
        </w:tc>
        <w:tc>
          <w:tcPr>
            <w:tcW w:w="0" w:type="auto"/>
            <w:vAlign w:val="center"/>
          </w:tcPr>
          <w:p w:rsidR="005750D1" w:rsidRPr="001653F5" w:rsidRDefault="005750D1" w:rsidP="009E7803">
            <w:pPr>
              <w:jc w:val="center"/>
            </w:pPr>
            <w:r w:rsidRPr="001653F5">
              <w:t>2.00</w:t>
            </w:r>
          </w:p>
        </w:tc>
      </w:tr>
      <w:tr w:rsidR="005750D1" w:rsidRPr="001653F5" w:rsidTr="009E7803">
        <w:tc>
          <w:tcPr>
            <w:tcW w:w="0" w:type="auto"/>
            <w:vAlign w:val="center"/>
          </w:tcPr>
          <w:p w:rsidR="005750D1" w:rsidRPr="001653F5" w:rsidRDefault="005750D1" w:rsidP="009E7803">
            <w:pPr>
              <w:jc w:val="center"/>
            </w:pPr>
            <w:r w:rsidRPr="001653F5">
              <w:t>87-89</w:t>
            </w:r>
          </w:p>
        </w:tc>
        <w:tc>
          <w:tcPr>
            <w:tcW w:w="0" w:type="auto"/>
            <w:vAlign w:val="center"/>
          </w:tcPr>
          <w:p w:rsidR="005750D1" w:rsidRPr="001653F5" w:rsidRDefault="005750D1" w:rsidP="009E7803">
            <w:pPr>
              <w:jc w:val="center"/>
            </w:pPr>
            <w:r w:rsidRPr="001653F5">
              <w:t>A-</w:t>
            </w:r>
          </w:p>
        </w:tc>
        <w:tc>
          <w:tcPr>
            <w:tcW w:w="0" w:type="auto"/>
            <w:vAlign w:val="center"/>
          </w:tcPr>
          <w:p w:rsidR="005750D1" w:rsidRPr="001653F5" w:rsidRDefault="005750D1" w:rsidP="009E7803">
            <w:pPr>
              <w:jc w:val="center"/>
            </w:pPr>
            <w:r w:rsidRPr="001653F5">
              <w:t>3.70</w:t>
            </w:r>
          </w:p>
        </w:tc>
        <w:tc>
          <w:tcPr>
            <w:tcW w:w="0" w:type="auto"/>
            <w:vAlign w:val="center"/>
          </w:tcPr>
          <w:p w:rsidR="005750D1" w:rsidRPr="001653F5" w:rsidRDefault="005750D1" w:rsidP="009E7803">
            <w:pPr>
              <w:jc w:val="center"/>
            </w:pPr>
            <w:r w:rsidRPr="001653F5">
              <w:t>67-69</w:t>
            </w:r>
          </w:p>
        </w:tc>
        <w:tc>
          <w:tcPr>
            <w:tcW w:w="0" w:type="auto"/>
            <w:vAlign w:val="center"/>
          </w:tcPr>
          <w:p w:rsidR="005750D1" w:rsidRPr="001653F5" w:rsidRDefault="005750D1" w:rsidP="009E7803">
            <w:pPr>
              <w:jc w:val="center"/>
            </w:pPr>
            <w:r w:rsidRPr="001653F5">
              <w:t>C-</w:t>
            </w:r>
          </w:p>
        </w:tc>
        <w:tc>
          <w:tcPr>
            <w:tcW w:w="0" w:type="auto"/>
            <w:vAlign w:val="center"/>
          </w:tcPr>
          <w:p w:rsidR="005750D1" w:rsidRPr="001653F5" w:rsidRDefault="005750D1" w:rsidP="009E7803">
            <w:pPr>
              <w:jc w:val="center"/>
            </w:pPr>
            <w:r w:rsidRPr="001653F5">
              <w:t>1.70</w:t>
            </w:r>
          </w:p>
        </w:tc>
      </w:tr>
      <w:tr w:rsidR="005750D1" w:rsidRPr="001653F5" w:rsidTr="009E7803">
        <w:tc>
          <w:tcPr>
            <w:tcW w:w="0" w:type="auto"/>
            <w:vAlign w:val="center"/>
          </w:tcPr>
          <w:p w:rsidR="005750D1" w:rsidRPr="001653F5" w:rsidRDefault="005750D1" w:rsidP="009E7803">
            <w:pPr>
              <w:jc w:val="center"/>
            </w:pPr>
            <w:r w:rsidRPr="001653F5">
              <w:t>83-86</w:t>
            </w:r>
          </w:p>
        </w:tc>
        <w:tc>
          <w:tcPr>
            <w:tcW w:w="0" w:type="auto"/>
            <w:vAlign w:val="center"/>
          </w:tcPr>
          <w:p w:rsidR="005750D1" w:rsidRPr="001653F5" w:rsidRDefault="005750D1" w:rsidP="009E7803">
            <w:pPr>
              <w:jc w:val="center"/>
            </w:pPr>
            <w:r w:rsidRPr="001653F5">
              <w:t>B+</w:t>
            </w:r>
          </w:p>
        </w:tc>
        <w:tc>
          <w:tcPr>
            <w:tcW w:w="0" w:type="auto"/>
            <w:vAlign w:val="center"/>
          </w:tcPr>
          <w:p w:rsidR="005750D1" w:rsidRPr="001653F5" w:rsidRDefault="005750D1" w:rsidP="009E7803">
            <w:pPr>
              <w:jc w:val="center"/>
            </w:pPr>
            <w:r w:rsidRPr="001653F5">
              <w:t>3.30</w:t>
            </w:r>
          </w:p>
        </w:tc>
        <w:tc>
          <w:tcPr>
            <w:tcW w:w="0" w:type="auto"/>
            <w:vAlign w:val="center"/>
          </w:tcPr>
          <w:p w:rsidR="005750D1" w:rsidRPr="001653F5" w:rsidRDefault="005750D1" w:rsidP="009E7803">
            <w:pPr>
              <w:jc w:val="center"/>
            </w:pPr>
            <w:r w:rsidRPr="001653F5">
              <w:t>63-66</w:t>
            </w:r>
          </w:p>
        </w:tc>
        <w:tc>
          <w:tcPr>
            <w:tcW w:w="0" w:type="auto"/>
            <w:vAlign w:val="center"/>
          </w:tcPr>
          <w:p w:rsidR="005750D1" w:rsidRPr="001653F5" w:rsidRDefault="005750D1" w:rsidP="009E7803">
            <w:pPr>
              <w:jc w:val="center"/>
            </w:pPr>
            <w:r w:rsidRPr="001653F5">
              <w:t>D+</w:t>
            </w:r>
          </w:p>
        </w:tc>
        <w:tc>
          <w:tcPr>
            <w:tcW w:w="0" w:type="auto"/>
            <w:vAlign w:val="center"/>
          </w:tcPr>
          <w:p w:rsidR="005750D1" w:rsidRPr="001653F5" w:rsidRDefault="005750D1" w:rsidP="009E7803">
            <w:pPr>
              <w:jc w:val="center"/>
            </w:pPr>
            <w:r w:rsidRPr="001653F5">
              <w:t>1.30</w:t>
            </w:r>
          </w:p>
        </w:tc>
      </w:tr>
      <w:tr w:rsidR="005750D1" w:rsidRPr="001653F5" w:rsidTr="009E7803">
        <w:tc>
          <w:tcPr>
            <w:tcW w:w="0" w:type="auto"/>
            <w:vAlign w:val="center"/>
          </w:tcPr>
          <w:p w:rsidR="005750D1" w:rsidRPr="001653F5" w:rsidRDefault="005750D1" w:rsidP="009E7803">
            <w:pPr>
              <w:jc w:val="center"/>
            </w:pPr>
            <w:r w:rsidRPr="001653F5">
              <w:t>80-82</w:t>
            </w:r>
          </w:p>
        </w:tc>
        <w:tc>
          <w:tcPr>
            <w:tcW w:w="0" w:type="auto"/>
            <w:vAlign w:val="center"/>
          </w:tcPr>
          <w:p w:rsidR="005750D1" w:rsidRPr="001653F5" w:rsidRDefault="005750D1" w:rsidP="009E7803">
            <w:pPr>
              <w:jc w:val="center"/>
            </w:pPr>
            <w:r w:rsidRPr="001653F5">
              <w:t>B</w:t>
            </w:r>
          </w:p>
        </w:tc>
        <w:tc>
          <w:tcPr>
            <w:tcW w:w="0" w:type="auto"/>
            <w:vAlign w:val="center"/>
          </w:tcPr>
          <w:p w:rsidR="005750D1" w:rsidRPr="001653F5" w:rsidRDefault="005750D1" w:rsidP="009E7803">
            <w:pPr>
              <w:jc w:val="center"/>
            </w:pPr>
            <w:r w:rsidRPr="001653F5">
              <w:t>3.00</w:t>
            </w:r>
          </w:p>
        </w:tc>
        <w:tc>
          <w:tcPr>
            <w:tcW w:w="0" w:type="auto"/>
            <w:vAlign w:val="center"/>
          </w:tcPr>
          <w:p w:rsidR="005750D1" w:rsidRPr="001653F5" w:rsidRDefault="005750D1" w:rsidP="009E7803">
            <w:pPr>
              <w:jc w:val="center"/>
            </w:pPr>
            <w:r w:rsidRPr="001653F5">
              <w:t>60-62</w:t>
            </w:r>
          </w:p>
        </w:tc>
        <w:tc>
          <w:tcPr>
            <w:tcW w:w="0" w:type="auto"/>
            <w:vAlign w:val="center"/>
          </w:tcPr>
          <w:p w:rsidR="005750D1" w:rsidRPr="001653F5" w:rsidRDefault="005750D1" w:rsidP="009E7803">
            <w:pPr>
              <w:jc w:val="center"/>
            </w:pPr>
            <w:r w:rsidRPr="001653F5">
              <w:t>D</w:t>
            </w:r>
          </w:p>
        </w:tc>
        <w:tc>
          <w:tcPr>
            <w:tcW w:w="0" w:type="auto"/>
            <w:vAlign w:val="center"/>
          </w:tcPr>
          <w:p w:rsidR="005750D1" w:rsidRPr="001653F5" w:rsidRDefault="005750D1" w:rsidP="009E7803">
            <w:pPr>
              <w:jc w:val="center"/>
            </w:pPr>
            <w:r w:rsidRPr="001653F5">
              <w:t>1.00</w:t>
            </w:r>
          </w:p>
        </w:tc>
      </w:tr>
      <w:tr w:rsidR="005750D1" w:rsidRPr="001653F5" w:rsidTr="009E7803">
        <w:tc>
          <w:tcPr>
            <w:tcW w:w="0" w:type="auto"/>
            <w:vAlign w:val="center"/>
          </w:tcPr>
          <w:p w:rsidR="005750D1" w:rsidRPr="001653F5" w:rsidRDefault="005750D1" w:rsidP="009E7803">
            <w:pPr>
              <w:jc w:val="center"/>
            </w:pPr>
            <w:r w:rsidRPr="001653F5">
              <w:t>77-79</w:t>
            </w:r>
          </w:p>
        </w:tc>
        <w:tc>
          <w:tcPr>
            <w:tcW w:w="0" w:type="auto"/>
            <w:vAlign w:val="center"/>
          </w:tcPr>
          <w:p w:rsidR="005750D1" w:rsidRPr="001653F5" w:rsidRDefault="005750D1" w:rsidP="009E7803">
            <w:pPr>
              <w:jc w:val="center"/>
            </w:pPr>
            <w:r w:rsidRPr="001653F5">
              <w:t>B-</w:t>
            </w:r>
          </w:p>
        </w:tc>
        <w:tc>
          <w:tcPr>
            <w:tcW w:w="0" w:type="auto"/>
            <w:vAlign w:val="center"/>
          </w:tcPr>
          <w:p w:rsidR="005750D1" w:rsidRPr="001653F5" w:rsidRDefault="005750D1" w:rsidP="009E7803">
            <w:pPr>
              <w:jc w:val="center"/>
            </w:pPr>
            <w:r w:rsidRPr="001653F5">
              <w:t>2.70</w:t>
            </w:r>
          </w:p>
        </w:tc>
        <w:tc>
          <w:tcPr>
            <w:tcW w:w="0" w:type="auto"/>
            <w:vAlign w:val="center"/>
          </w:tcPr>
          <w:p w:rsidR="005750D1" w:rsidRPr="001653F5" w:rsidRDefault="005750D1" w:rsidP="009E7803">
            <w:pPr>
              <w:jc w:val="center"/>
            </w:pPr>
            <w:r w:rsidRPr="001653F5">
              <w:t>Below 60</w:t>
            </w:r>
          </w:p>
        </w:tc>
        <w:tc>
          <w:tcPr>
            <w:tcW w:w="0" w:type="auto"/>
            <w:vAlign w:val="center"/>
          </w:tcPr>
          <w:p w:rsidR="005750D1" w:rsidRPr="001653F5" w:rsidRDefault="005750D1" w:rsidP="009E7803">
            <w:pPr>
              <w:jc w:val="center"/>
            </w:pPr>
            <w:r w:rsidRPr="001653F5">
              <w:t>F</w:t>
            </w:r>
          </w:p>
        </w:tc>
        <w:tc>
          <w:tcPr>
            <w:tcW w:w="0" w:type="auto"/>
            <w:vAlign w:val="center"/>
          </w:tcPr>
          <w:p w:rsidR="005750D1" w:rsidRPr="001653F5" w:rsidRDefault="005750D1" w:rsidP="009E7803">
            <w:pPr>
              <w:jc w:val="center"/>
            </w:pPr>
            <w:r w:rsidRPr="001653F5">
              <w:t>0.00</w:t>
            </w:r>
          </w:p>
        </w:tc>
      </w:tr>
    </w:tbl>
    <w:p w:rsidR="005750D1" w:rsidRDefault="005750D1" w:rsidP="005750D1">
      <w:pPr>
        <w:pStyle w:val="ListParagraph"/>
        <w:autoSpaceDE w:val="0"/>
        <w:autoSpaceDN w:val="0"/>
        <w:adjustRightInd w:val="0"/>
        <w:ind w:left="0"/>
        <w:rPr>
          <w:color w:val="000000"/>
        </w:rPr>
      </w:pPr>
    </w:p>
    <w:p w:rsidR="005750D1" w:rsidRPr="00BA29A6" w:rsidRDefault="005750D1" w:rsidP="00B62041">
      <w:pPr>
        <w:shd w:val="clear" w:color="auto" w:fill="B6DDE8" w:themeFill="accent5" w:themeFillTint="66"/>
        <w:autoSpaceDE w:val="0"/>
        <w:autoSpaceDN w:val="0"/>
        <w:adjustRightInd w:val="0"/>
        <w:rPr>
          <w:b/>
          <w:color w:val="000000"/>
          <w:sz w:val="28"/>
          <w:szCs w:val="28"/>
        </w:rPr>
      </w:pPr>
      <w:r w:rsidRPr="00BA29A6">
        <w:rPr>
          <w:b/>
          <w:color w:val="000000"/>
          <w:sz w:val="28"/>
          <w:szCs w:val="28"/>
        </w:rPr>
        <w:t>Exam Dates</w:t>
      </w:r>
    </w:p>
    <w:p w:rsidR="005750D1" w:rsidRPr="00BA29A6" w:rsidRDefault="005750D1" w:rsidP="005750D1">
      <w:pPr>
        <w:rPr>
          <w:bCs/>
          <w:lang w:val="en-GB"/>
        </w:rPr>
      </w:pPr>
    </w:p>
    <w:tbl>
      <w:tblPr>
        <w:tblStyle w:val="TableGrid"/>
        <w:tblW w:w="0" w:type="auto"/>
        <w:tblLook w:val="04A0" w:firstRow="1" w:lastRow="0" w:firstColumn="1" w:lastColumn="0" w:noHBand="0" w:noVBand="1"/>
      </w:tblPr>
      <w:tblGrid>
        <w:gridCol w:w="1615"/>
        <w:gridCol w:w="1350"/>
        <w:gridCol w:w="1440"/>
        <w:gridCol w:w="1440"/>
      </w:tblGrid>
      <w:tr w:rsidR="005750D1" w:rsidRPr="001653F5" w:rsidTr="00DC5096">
        <w:tc>
          <w:tcPr>
            <w:tcW w:w="1615" w:type="dxa"/>
          </w:tcPr>
          <w:p w:rsidR="005750D1" w:rsidRPr="001653F5" w:rsidRDefault="005750D1" w:rsidP="009E7803">
            <w:pPr>
              <w:jc w:val="both"/>
              <w:rPr>
                <w:b/>
              </w:rPr>
            </w:pPr>
            <w:r w:rsidRPr="001653F5">
              <w:rPr>
                <w:b/>
              </w:rPr>
              <w:t>Section</w:t>
            </w:r>
          </w:p>
        </w:tc>
        <w:tc>
          <w:tcPr>
            <w:tcW w:w="1350" w:type="dxa"/>
          </w:tcPr>
          <w:p w:rsidR="005750D1" w:rsidRPr="001653F5" w:rsidRDefault="005750D1" w:rsidP="009E7803">
            <w:pPr>
              <w:jc w:val="both"/>
              <w:rPr>
                <w:b/>
              </w:rPr>
            </w:pPr>
            <w:r w:rsidRPr="001653F5">
              <w:rPr>
                <w:b/>
              </w:rPr>
              <w:t>Term I</w:t>
            </w:r>
          </w:p>
        </w:tc>
        <w:tc>
          <w:tcPr>
            <w:tcW w:w="1440" w:type="dxa"/>
          </w:tcPr>
          <w:p w:rsidR="005750D1" w:rsidRPr="001653F5" w:rsidRDefault="005750D1" w:rsidP="009E7803">
            <w:pPr>
              <w:jc w:val="both"/>
              <w:rPr>
                <w:b/>
              </w:rPr>
            </w:pPr>
            <w:r w:rsidRPr="001653F5">
              <w:rPr>
                <w:b/>
              </w:rPr>
              <w:t>Term II</w:t>
            </w:r>
          </w:p>
        </w:tc>
        <w:tc>
          <w:tcPr>
            <w:tcW w:w="1440" w:type="dxa"/>
          </w:tcPr>
          <w:p w:rsidR="005750D1" w:rsidRPr="001653F5" w:rsidRDefault="005750D1" w:rsidP="009E7803">
            <w:pPr>
              <w:jc w:val="both"/>
              <w:rPr>
                <w:b/>
              </w:rPr>
            </w:pPr>
            <w:r w:rsidRPr="001653F5">
              <w:rPr>
                <w:b/>
              </w:rPr>
              <w:t>Final</w:t>
            </w:r>
          </w:p>
        </w:tc>
      </w:tr>
      <w:tr w:rsidR="005750D1" w:rsidRPr="001653F5" w:rsidTr="00DC5096">
        <w:tc>
          <w:tcPr>
            <w:tcW w:w="1615" w:type="dxa"/>
          </w:tcPr>
          <w:p w:rsidR="005750D1" w:rsidRPr="001653F5" w:rsidRDefault="00DC5096" w:rsidP="009E7803">
            <w:pPr>
              <w:jc w:val="both"/>
            </w:pPr>
            <w:r>
              <w:t xml:space="preserve">1(205), </w:t>
            </w:r>
            <w:r w:rsidR="0040677E">
              <w:t>2</w:t>
            </w:r>
            <w:r>
              <w:t>(106)</w:t>
            </w:r>
          </w:p>
        </w:tc>
        <w:tc>
          <w:tcPr>
            <w:tcW w:w="1350" w:type="dxa"/>
          </w:tcPr>
          <w:p w:rsidR="005750D1" w:rsidRPr="001653F5" w:rsidRDefault="00CB7B5B" w:rsidP="009E7803">
            <w:pPr>
              <w:jc w:val="both"/>
            </w:pPr>
            <w:r>
              <w:t>6 February</w:t>
            </w:r>
          </w:p>
        </w:tc>
        <w:tc>
          <w:tcPr>
            <w:tcW w:w="1440" w:type="dxa"/>
          </w:tcPr>
          <w:p w:rsidR="005750D1" w:rsidRPr="001653F5" w:rsidRDefault="00CB7B5B" w:rsidP="009E7803">
            <w:pPr>
              <w:jc w:val="both"/>
            </w:pPr>
            <w:r>
              <w:t>12 March</w:t>
            </w:r>
          </w:p>
        </w:tc>
        <w:tc>
          <w:tcPr>
            <w:tcW w:w="1440" w:type="dxa"/>
          </w:tcPr>
          <w:p w:rsidR="005750D1" w:rsidRPr="001653F5" w:rsidRDefault="00CB7B5B" w:rsidP="009E7803">
            <w:pPr>
              <w:jc w:val="both"/>
            </w:pPr>
            <w:r>
              <w:t>16 April</w:t>
            </w:r>
          </w:p>
        </w:tc>
      </w:tr>
      <w:tr w:rsidR="005750D1" w:rsidRPr="001653F5" w:rsidTr="00DC5096">
        <w:tc>
          <w:tcPr>
            <w:tcW w:w="1615" w:type="dxa"/>
          </w:tcPr>
          <w:p w:rsidR="005750D1" w:rsidRPr="001653F5" w:rsidRDefault="0040677E" w:rsidP="009E7803">
            <w:pPr>
              <w:jc w:val="both"/>
            </w:pPr>
            <w:r>
              <w:t>3</w:t>
            </w:r>
            <w:r w:rsidR="00DC5096">
              <w:t>(106)</w:t>
            </w:r>
          </w:p>
        </w:tc>
        <w:tc>
          <w:tcPr>
            <w:tcW w:w="1350" w:type="dxa"/>
          </w:tcPr>
          <w:p w:rsidR="005750D1" w:rsidRPr="001653F5" w:rsidRDefault="00CB7B5B" w:rsidP="009E7803">
            <w:pPr>
              <w:jc w:val="both"/>
            </w:pPr>
            <w:r>
              <w:t>5 Februar</w:t>
            </w:r>
            <w:bookmarkStart w:id="0" w:name="_GoBack"/>
            <w:bookmarkEnd w:id="0"/>
            <w:r>
              <w:t>y</w:t>
            </w:r>
          </w:p>
        </w:tc>
        <w:tc>
          <w:tcPr>
            <w:tcW w:w="1440" w:type="dxa"/>
          </w:tcPr>
          <w:p w:rsidR="005750D1" w:rsidRPr="001653F5" w:rsidRDefault="00CB7B5B" w:rsidP="009E7803">
            <w:pPr>
              <w:jc w:val="both"/>
            </w:pPr>
            <w:r>
              <w:t>11 March</w:t>
            </w:r>
          </w:p>
        </w:tc>
        <w:tc>
          <w:tcPr>
            <w:tcW w:w="1440" w:type="dxa"/>
          </w:tcPr>
          <w:p w:rsidR="005750D1" w:rsidRPr="001653F5" w:rsidRDefault="00CB7B5B" w:rsidP="009E7803">
            <w:pPr>
              <w:jc w:val="both"/>
            </w:pPr>
            <w:r>
              <w:t>13 April</w:t>
            </w:r>
          </w:p>
        </w:tc>
      </w:tr>
    </w:tbl>
    <w:p w:rsidR="005750D1" w:rsidRPr="001653F5" w:rsidRDefault="005750D1" w:rsidP="005750D1">
      <w:pPr>
        <w:jc w:val="both"/>
      </w:pPr>
    </w:p>
    <w:p w:rsidR="005750D1" w:rsidRPr="00BA29A6" w:rsidRDefault="005750D1" w:rsidP="005750D1">
      <w:pPr>
        <w:shd w:val="clear" w:color="auto" w:fill="B8CCE4" w:themeFill="accent1" w:themeFillTint="66"/>
        <w:autoSpaceDE w:val="0"/>
        <w:autoSpaceDN w:val="0"/>
        <w:adjustRightInd w:val="0"/>
        <w:rPr>
          <w:b/>
          <w:color w:val="000000"/>
          <w:sz w:val="28"/>
          <w:szCs w:val="28"/>
        </w:rPr>
      </w:pPr>
      <w:r w:rsidRPr="00BA29A6">
        <w:rPr>
          <w:b/>
          <w:color w:val="000000"/>
          <w:sz w:val="28"/>
          <w:szCs w:val="28"/>
        </w:rPr>
        <w:t xml:space="preserve">Academic Code of Conduct </w:t>
      </w:r>
    </w:p>
    <w:p w:rsidR="005750D1" w:rsidRPr="001653F5" w:rsidRDefault="005750D1" w:rsidP="005750D1">
      <w:pPr>
        <w:autoSpaceDE w:val="0"/>
        <w:autoSpaceDN w:val="0"/>
        <w:adjustRightInd w:val="0"/>
        <w:rPr>
          <w:color w:val="000000"/>
        </w:rPr>
      </w:pPr>
      <w:r w:rsidRPr="001653F5">
        <w:rPr>
          <w:b/>
          <w:bCs/>
          <w:color w:val="000000"/>
        </w:rPr>
        <w:t>Academic Integrity</w:t>
      </w:r>
      <w:r>
        <w:rPr>
          <w:b/>
          <w:bCs/>
          <w:color w:val="000000"/>
        </w:rPr>
        <w:t>:</w:t>
      </w:r>
    </w:p>
    <w:p w:rsidR="005750D1" w:rsidRPr="001653F5" w:rsidRDefault="005750D1" w:rsidP="005750D1">
      <w:pPr>
        <w:jc w:val="both"/>
        <w:rPr>
          <w:b/>
        </w:rPr>
      </w:pPr>
      <w:r w:rsidRPr="001653F5">
        <w:rPr>
          <w:color w:val="000000"/>
        </w:rPr>
        <w:t xml:space="preserve">Any form of cheating, plagiarism, </w:t>
      </w:r>
      <w:proofErr w:type="gramStart"/>
      <w:r w:rsidRPr="001653F5">
        <w:rPr>
          <w:color w:val="000000"/>
        </w:rPr>
        <w:t>person</w:t>
      </w:r>
      <w:r>
        <w:rPr>
          <w:color w:val="000000"/>
        </w:rPr>
        <w:t>ification</w:t>
      </w:r>
      <w:proofErr w:type="gramEnd"/>
      <w:r w:rsidRPr="001653F5">
        <w:rPr>
          <w:color w:val="000000"/>
        </w:rPr>
        <w:t xml:space="preserve">, falsification of a document as well as any other form of dishonest behavior related to obtaining academic gain or the avoidance of evaluative exercises committed by a student is an academic offence under the Academic Code of Conduct and </w:t>
      </w:r>
      <w:r w:rsidRPr="001653F5">
        <w:rPr>
          <w:b/>
          <w:bCs/>
          <w:color w:val="000000"/>
        </w:rPr>
        <w:t xml:space="preserve">may lead to severe penalties </w:t>
      </w:r>
      <w:r>
        <w:rPr>
          <w:b/>
          <w:bCs/>
          <w:color w:val="000000"/>
        </w:rPr>
        <w:t>as decided by the Disciplinary Committee of the university</w:t>
      </w:r>
      <w:r w:rsidRPr="001653F5">
        <w:rPr>
          <w:b/>
          <w:bCs/>
          <w:color w:val="000000"/>
        </w:rPr>
        <w:t>.</w:t>
      </w:r>
    </w:p>
    <w:p w:rsidR="005750D1" w:rsidRPr="001653F5" w:rsidRDefault="005750D1" w:rsidP="005750D1">
      <w:pPr>
        <w:shd w:val="clear" w:color="auto" w:fill="FFFFFF" w:themeFill="background1"/>
        <w:spacing w:after="120"/>
        <w:jc w:val="both"/>
        <w:rPr>
          <w:b/>
        </w:rPr>
      </w:pPr>
    </w:p>
    <w:p w:rsidR="005750D1" w:rsidRPr="001653F5" w:rsidRDefault="005750D1" w:rsidP="005750D1">
      <w:pPr>
        <w:shd w:val="clear" w:color="auto" w:fill="FFFFFF" w:themeFill="background1"/>
        <w:spacing w:after="120"/>
        <w:jc w:val="both"/>
        <w:rPr>
          <w:b/>
        </w:rPr>
      </w:pPr>
      <w:r w:rsidRPr="001653F5">
        <w:rPr>
          <w:b/>
        </w:rPr>
        <w:t>Special Instructions</w:t>
      </w:r>
      <w:r>
        <w:rPr>
          <w:b/>
        </w:rPr>
        <w:t>:</w:t>
      </w:r>
    </w:p>
    <w:p w:rsidR="005750D1" w:rsidRPr="001653F5" w:rsidRDefault="005750D1" w:rsidP="005750D1">
      <w:pPr>
        <w:numPr>
          <w:ilvl w:val="0"/>
          <w:numId w:val="13"/>
        </w:numPr>
        <w:jc w:val="both"/>
      </w:pPr>
      <w:r w:rsidRPr="001653F5">
        <w:t xml:space="preserve">Students are expected to attend all classes and examinations. </w:t>
      </w:r>
      <w:r>
        <w:t>A student</w:t>
      </w:r>
      <w:r w:rsidRPr="001653F5">
        <w:t xml:space="preserve"> MUST have at least 80% class attendance to sit for the final exam.</w:t>
      </w:r>
    </w:p>
    <w:p w:rsidR="005750D1" w:rsidRPr="001653F5" w:rsidRDefault="005750D1" w:rsidP="005750D1">
      <w:pPr>
        <w:numPr>
          <w:ilvl w:val="0"/>
          <w:numId w:val="13"/>
        </w:numPr>
        <w:jc w:val="both"/>
      </w:pPr>
      <w:r w:rsidRPr="001653F5">
        <w:t>Students will not be allowed to enter into the classroom after 20 minutes of the starting time.</w:t>
      </w:r>
    </w:p>
    <w:p w:rsidR="005750D1" w:rsidRPr="001653F5" w:rsidRDefault="005750D1" w:rsidP="005750D1">
      <w:pPr>
        <w:numPr>
          <w:ilvl w:val="0"/>
          <w:numId w:val="13"/>
        </w:numPr>
        <w:jc w:val="both"/>
      </w:pPr>
      <w:r w:rsidRPr="001653F5">
        <w:t xml:space="preserve">For plagiarism, the grade will automatically become zero for that exam/assignment. </w:t>
      </w:r>
    </w:p>
    <w:p w:rsidR="005750D1" w:rsidRDefault="005750D1" w:rsidP="005750D1">
      <w:pPr>
        <w:numPr>
          <w:ilvl w:val="0"/>
          <w:numId w:val="13"/>
        </w:numPr>
        <w:jc w:val="both"/>
      </w:pPr>
      <w:r>
        <w:t>Normally t</w:t>
      </w:r>
      <w:r w:rsidRPr="001653F5">
        <w:t xml:space="preserve">here will be </w:t>
      </w:r>
      <w:r w:rsidRPr="001653F5">
        <w:rPr>
          <w:b/>
        </w:rPr>
        <w:t>NO make-up exam</w:t>
      </w:r>
      <w:r w:rsidRPr="001653F5">
        <w:t xml:space="preserve">. </w:t>
      </w:r>
      <w:r>
        <w:t>However, i</w:t>
      </w:r>
      <w:r w:rsidRPr="001653F5">
        <w:t xml:space="preserve">n case of </w:t>
      </w:r>
      <w:r w:rsidRPr="0097683B">
        <w:rPr>
          <w:b/>
        </w:rPr>
        <w:t>severe illness, death of any family member, any family emergency, or any humanitarian ground</w:t>
      </w:r>
      <w:r>
        <w:t xml:space="preserve">, if a student miss any exam, the student MUST get approval of makeup exam by written application to the Chairperson through the Course Instructor </w:t>
      </w:r>
      <w:r w:rsidRPr="00672366">
        <w:rPr>
          <w:b/>
        </w:rPr>
        <w:t>within 48hours</w:t>
      </w:r>
      <w:r>
        <w:t>o</w:t>
      </w:r>
      <w:r w:rsidRPr="001653F5">
        <w:t xml:space="preserve">f the exam time. </w:t>
      </w:r>
      <w:r>
        <w:t>P</w:t>
      </w:r>
      <w:r w:rsidRPr="001653F5">
        <w:t xml:space="preserve">roper </w:t>
      </w:r>
      <w:r>
        <w:t>supporting documents in favor of the reason of missing the exam have</w:t>
      </w:r>
      <w:r w:rsidRPr="001653F5">
        <w:t xml:space="preserve"> to be presented </w:t>
      </w:r>
      <w:r>
        <w:t>with the application.</w:t>
      </w:r>
    </w:p>
    <w:p w:rsidR="005750D1" w:rsidRPr="001653F5" w:rsidRDefault="005750D1" w:rsidP="005750D1">
      <w:pPr>
        <w:numPr>
          <w:ilvl w:val="0"/>
          <w:numId w:val="13"/>
        </w:numPr>
        <w:jc w:val="both"/>
      </w:pPr>
      <w:r>
        <w:t xml:space="preserve">For </w:t>
      </w:r>
      <w:r w:rsidRPr="001C78DC">
        <w:rPr>
          <w:b/>
        </w:rPr>
        <w:t>final exam</w:t>
      </w:r>
      <w:r>
        <w:t>, there will be NO makeup exam. However, i</w:t>
      </w:r>
      <w:r w:rsidRPr="001653F5">
        <w:t xml:space="preserve">n case of </w:t>
      </w:r>
      <w:r w:rsidRPr="0097683B">
        <w:rPr>
          <w:b/>
        </w:rPr>
        <w:t>severe illness, death of any family member, any family emergency, or any humanitarian ground</w:t>
      </w:r>
      <w:r>
        <w:t xml:space="preserve">, if a student miss the final exam, the student MUST get approval of </w:t>
      </w:r>
      <w:r w:rsidRPr="001C78DC">
        <w:rPr>
          <w:b/>
        </w:rPr>
        <w:t>Incomplete Grade</w:t>
      </w:r>
      <w:r>
        <w:t xml:space="preserve"> by written application to the Chairperson through the Course Instructor </w:t>
      </w:r>
      <w:r w:rsidRPr="00672366">
        <w:rPr>
          <w:b/>
        </w:rPr>
        <w:t>within 48 hours</w:t>
      </w:r>
      <w:r w:rsidR="00854A2A">
        <w:rPr>
          <w:b/>
        </w:rPr>
        <w:t xml:space="preserve"> </w:t>
      </w:r>
      <w:r>
        <w:t>o</w:t>
      </w:r>
      <w:r w:rsidRPr="001653F5">
        <w:t xml:space="preserve">f the </w:t>
      </w:r>
      <w:r>
        <w:t xml:space="preserve">final </w:t>
      </w:r>
      <w:r w:rsidRPr="001653F5">
        <w:t xml:space="preserve">exam time. </w:t>
      </w:r>
      <w:r>
        <w:t>P</w:t>
      </w:r>
      <w:r w:rsidRPr="001653F5">
        <w:t xml:space="preserve">roper </w:t>
      </w:r>
      <w:r>
        <w:t>supporting documents in favor of the reason of missing the final exam have</w:t>
      </w:r>
      <w:r w:rsidRPr="001653F5">
        <w:t xml:space="preserve"> to be presented </w:t>
      </w:r>
      <w:r>
        <w:t xml:space="preserve">with the application. </w:t>
      </w:r>
      <w:r w:rsidRPr="001C78DC">
        <w:rPr>
          <w:b/>
        </w:rPr>
        <w:t>It is the responsibility of the student to arrange an Incomplete Exam within the deadline mentioned in the Academic Calendar in consultation with the Course Instructor</w:t>
      </w:r>
      <w:r>
        <w:t>.</w:t>
      </w:r>
    </w:p>
    <w:p w:rsidR="005750D1" w:rsidRPr="001653F5" w:rsidRDefault="005750D1" w:rsidP="005750D1">
      <w:pPr>
        <w:numPr>
          <w:ilvl w:val="0"/>
          <w:numId w:val="13"/>
        </w:numPr>
        <w:jc w:val="both"/>
      </w:pPr>
      <w:r w:rsidRPr="001653F5">
        <w:t xml:space="preserve">All mobile phones MUST be turned to silent </w:t>
      </w:r>
      <w:r>
        <w:t xml:space="preserve">mode </w:t>
      </w:r>
      <w:r w:rsidRPr="001653F5">
        <w:t>during class and exam period.</w:t>
      </w:r>
    </w:p>
    <w:p w:rsidR="005750D1" w:rsidRPr="001653F5" w:rsidRDefault="005750D1" w:rsidP="005750D1">
      <w:pPr>
        <w:pStyle w:val="ListParagraph"/>
        <w:numPr>
          <w:ilvl w:val="0"/>
          <w:numId w:val="13"/>
        </w:numPr>
        <w:jc w:val="both"/>
      </w:pPr>
      <w:r w:rsidRPr="001653F5">
        <w:t xml:space="preserve">There is </w:t>
      </w:r>
      <w:r w:rsidRPr="001653F5">
        <w:rPr>
          <w:b/>
        </w:rPr>
        <w:t>zero tolerance for cheating</w:t>
      </w:r>
      <w:r w:rsidR="00854A2A">
        <w:rPr>
          <w:b/>
        </w:rPr>
        <w:t xml:space="preserve"> </w:t>
      </w:r>
      <w:r>
        <w:t>in exam</w:t>
      </w:r>
      <w:r w:rsidRPr="001653F5">
        <w:t>. Students caught with cheat sheets in their possession, whether used or not</w:t>
      </w:r>
      <w:r>
        <w:t>;</w:t>
      </w:r>
      <w:r w:rsidR="00854A2A">
        <w:t xml:space="preserve"> </w:t>
      </w:r>
      <w:r w:rsidRPr="001653F5">
        <w:t>writing on the palm of hand, back of calc</w:t>
      </w:r>
      <w:r>
        <w:t xml:space="preserve">ulators, chairs or nearby walls; </w:t>
      </w:r>
      <w:r w:rsidRPr="001653F5">
        <w:t>copying from cheat sheets</w:t>
      </w:r>
      <w:r>
        <w:t xml:space="preserve"> or other cheat sources; copying from other examinee</w:t>
      </w:r>
      <w:r w:rsidRPr="001653F5">
        <w:t xml:space="preserve">, </w:t>
      </w:r>
      <w:r w:rsidRPr="001653F5">
        <w:lastRenderedPageBreak/>
        <w:t xml:space="preserve">etc. would be treated as cheating in the exam hall. The only penalty for cheating is </w:t>
      </w:r>
      <w:r w:rsidRPr="001C78DC">
        <w:rPr>
          <w:b/>
        </w:rPr>
        <w:t xml:space="preserve">expulsion for several semesters </w:t>
      </w:r>
      <w:r>
        <w:rPr>
          <w:b/>
          <w:bCs/>
          <w:color w:val="000000"/>
        </w:rPr>
        <w:t>as decided by the Disciplinary Committee of the university</w:t>
      </w:r>
      <w:r w:rsidRPr="001653F5">
        <w:t>.</w:t>
      </w:r>
    </w:p>
    <w:p w:rsidR="005750D1" w:rsidRPr="007A225C" w:rsidRDefault="005750D1" w:rsidP="0011012B"/>
    <w:sectPr w:rsidR="005750D1" w:rsidRPr="007A225C" w:rsidSect="008E2F1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233" w:rsidRDefault="00653233">
      <w:r>
        <w:separator/>
      </w:r>
    </w:p>
  </w:endnote>
  <w:endnote w:type="continuationSeparator" w:id="0">
    <w:p w:rsidR="00653233" w:rsidRDefault="0065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David">
    <w:charset w:val="B1"/>
    <w:family w:val="swiss"/>
    <w:pitch w:val="variable"/>
    <w:sig w:usb0="00000801" w:usb1="00000000" w:usb2="00000000" w:usb3="00000000" w:csb0="00000020" w:csb1="00000000"/>
  </w:font>
  <w:font w:name="Calibri">
    <w:panose1 w:val="020F0502020204030204"/>
    <w:charset w:val="00"/>
    <w:family w:val="swiss"/>
    <w:pitch w:val="variable"/>
    <w:sig w:usb0="E0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821"/>
      <w:docPartObj>
        <w:docPartGallery w:val="Page Numbers (Bottom of Page)"/>
        <w:docPartUnique/>
      </w:docPartObj>
    </w:sdtPr>
    <w:sdtEndPr/>
    <w:sdtContent>
      <w:sdt>
        <w:sdtPr>
          <w:id w:val="565050523"/>
          <w:docPartObj>
            <w:docPartGallery w:val="Page Numbers (Top of Page)"/>
            <w:docPartUnique/>
          </w:docPartObj>
        </w:sdtPr>
        <w:sdtEndPr/>
        <w:sdtContent>
          <w:p w:rsidR="005114DF" w:rsidRDefault="005114DF">
            <w:pPr>
              <w:pStyle w:val="Footer"/>
              <w:jc w:val="right"/>
            </w:pPr>
            <w:r>
              <w:t xml:space="preserve">Page </w:t>
            </w:r>
            <w:r w:rsidR="00CB6633">
              <w:rPr>
                <w:b/>
              </w:rPr>
              <w:fldChar w:fldCharType="begin"/>
            </w:r>
            <w:r>
              <w:rPr>
                <w:b/>
              </w:rPr>
              <w:instrText xml:space="preserve"> PAGE </w:instrText>
            </w:r>
            <w:r w:rsidR="00CB6633">
              <w:rPr>
                <w:b/>
              </w:rPr>
              <w:fldChar w:fldCharType="separate"/>
            </w:r>
            <w:r w:rsidR="00095ED2">
              <w:rPr>
                <w:b/>
                <w:noProof/>
              </w:rPr>
              <w:t>6</w:t>
            </w:r>
            <w:r w:rsidR="00CB6633">
              <w:rPr>
                <w:b/>
              </w:rPr>
              <w:fldChar w:fldCharType="end"/>
            </w:r>
            <w:r>
              <w:t xml:space="preserve"> of </w:t>
            </w:r>
            <w:r w:rsidR="00CB6633">
              <w:rPr>
                <w:b/>
              </w:rPr>
              <w:fldChar w:fldCharType="begin"/>
            </w:r>
            <w:r>
              <w:rPr>
                <w:b/>
              </w:rPr>
              <w:instrText xml:space="preserve"> NUMPAGES  </w:instrText>
            </w:r>
            <w:r w:rsidR="00CB6633">
              <w:rPr>
                <w:b/>
              </w:rPr>
              <w:fldChar w:fldCharType="separate"/>
            </w:r>
            <w:r w:rsidR="00095ED2">
              <w:rPr>
                <w:b/>
                <w:noProof/>
              </w:rPr>
              <w:t>6</w:t>
            </w:r>
            <w:r w:rsidR="00CB6633">
              <w:rPr>
                <w:b/>
              </w:rPr>
              <w:fldChar w:fldCharType="end"/>
            </w:r>
          </w:p>
        </w:sdtContent>
      </w:sdt>
    </w:sdtContent>
  </w:sdt>
  <w:p w:rsidR="005114DF" w:rsidRDefault="00511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233" w:rsidRDefault="00653233">
      <w:r>
        <w:separator/>
      </w:r>
    </w:p>
  </w:footnote>
  <w:footnote w:type="continuationSeparator" w:id="0">
    <w:p w:rsidR="00653233" w:rsidRDefault="00653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EB6"/>
    <w:multiLevelType w:val="hybridMultilevel"/>
    <w:tmpl w:val="A8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716E5"/>
    <w:multiLevelType w:val="hybridMultilevel"/>
    <w:tmpl w:val="96304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E68EF"/>
    <w:multiLevelType w:val="hybridMultilevel"/>
    <w:tmpl w:val="264CB440"/>
    <w:lvl w:ilvl="0" w:tplc="050ABD00">
      <w:start w:val="2"/>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14617502"/>
    <w:multiLevelType w:val="hybridMultilevel"/>
    <w:tmpl w:val="39A4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90C04"/>
    <w:multiLevelType w:val="hybridMultilevel"/>
    <w:tmpl w:val="37D2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A08BB"/>
    <w:multiLevelType w:val="hybridMultilevel"/>
    <w:tmpl w:val="BF9EA868"/>
    <w:lvl w:ilvl="0" w:tplc="E550AA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C441F"/>
    <w:multiLevelType w:val="hybridMultilevel"/>
    <w:tmpl w:val="7CD0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B0AB1"/>
    <w:multiLevelType w:val="hybridMultilevel"/>
    <w:tmpl w:val="78026CAC"/>
    <w:lvl w:ilvl="0" w:tplc="6F0C77EE">
      <w:start w:val="1"/>
      <w:numFmt w:val="decimal"/>
      <w:lvlText w:val="PO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B7C4A"/>
    <w:multiLevelType w:val="hybridMultilevel"/>
    <w:tmpl w:val="C7FE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B3351"/>
    <w:multiLevelType w:val="hybridMultilevel"/>
    <w:tmpl w:val="BD5A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E7A6F"/>
    <w:multiLevelType w:val="hybridMultilevel"/>
    <w:tmpl w:val="98EC2E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3606F68"/>
    <w:multiLevelType w:val="hybridMultilevel"/>
    <w:tmpl w:val="7CBE2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EC4E4D"/>
    <w:multiLevelType w:val="hybridMultilevel"/>
    <w:tmpl w:val="60342822"/>
    <w:lvl w:ilvl="0" w:tplc="3B987F16">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15748A"/>
    <w:multiLevelType w:val="hybridMultilevel"/>
    <w:tmpl w:val="01020486"/>
    <w:lvl w:ilvl="0" w:tplc="197E37F4">
      <w:start w:val="1"/>
      <w:numFmt w:val="decimal"/>
      <w:lvlText w:val="%1."/>
      <w:lvlJc w:val="left"/>
      <w:pPr>
        <w:ind w:left="720" w:hanging="360"/>
      </w:pPr>
      <w:rPr>
        <w:rFonts w:asciiTheme="majorHAnsi" w:hAnsiTheme="majorHAnsi" w:cs="Arial"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B0175"/>
    <w:multiLevelType w:val="hybridMultilevel"/>
    <w:tmpl w:val="CCE27846"/>
    <w:lvl w:ilvl="0" w:tplc="3B987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232E6"/>
    <w:multiLevelType w:val="hybridMultilevel"/>
    <w:tmpl w:val="D480D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FE2845"/>
    <w:multiLevelType w:val="hybridMultilevel"/>
    <w:tmpl w:val="0CA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8"/>
  </w:num>
  <w:num w:numId="4">
    <w:abstractNumId w:val="14"/>
  </w:num>
  <w:num w:numId="5">
    <w:abstractNumId w:val="12"/>
  </w:num>
  <w:num w:numId="6">
    <w:abstractNumId w:val="5"/>
  </w:num>
  <w:num w:numId="7">
    <w:abstractNumId w:val="13"/>
  </w:num>
  <w:num w:numId="8">
    <w:abstractNumId w:val="4"/>
  </w:num>
  <w:num w:numId="9">
    <w:abstractNumId w:val="6"/>
  </w:num>
  <w:num w:numId="10">
    <w:abstractNumId w:val="10"/>
  </w:num>
  <w:num w:numId="11">
    <w:abstractNumId w:val="9"/>
  </w:num>
  <w:num w:numId="12">
    <w:abstractNumId w:val="15"/>
  </w:num>
  <w:num w:numId="13">
    <w:abstractNumId w:val="16"/>
  </w:num>
  <w:num w:numId="14">
    <w:abstractNumId w:val="11"/>
  </w:num>
  <w:num w:numId="15">
    <w:abstractNumId w:val="3"/>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F5"/>
    <w:rsid w:val="000002C1"/>
    <w:rsid w:val="00001670"/>
    <w:rsid w:val="000031E6"/>
    <w:rsid w:val="000055E6"/>
    <w:rsid w:val="000104D3"/>
    <w:rsid w:val="00015215"/>
    <w:rsid w:val="00015DA2"/>
    <w:rsid w:val="00021411"/>
    <w:rsid w:val="000218B8"/>
    <w:rsid w:val="0002392D"/>
    <w:rsid w:val="00024699"/>
    <w:rsid w:val="00027029"/>
    <w:rsid w:val="000303D8"/>
    <w:rsid w:val="000378C9"/>
    <w:rsid w:val="00042B7E"/>
    <w:rsid w:val="00045E23"/>
    <w:rsid w:val="00047B1C"/>
    <w:rsid w:val="00050622"/>
    <w:rsid w:val="0005660D"/>
    <w:rsid w:val="000574AD"/>
    <w:rsid w:val="00061E87"/>
    <w:rsid w:val="00062059"/>
    <w:rsid w:val="000621EB"/>
    <w:rsid w:val="0006430D"/>
    <w:rsid w:val="00070E9C"/>
    <w:rsid w:val="0007133C"/>
    <w:rsid w:val="00072EA5"/>
    <w:rsid w:val="00075CF4"/>
    <w:rsid w:val="000761CE"/>
    <w:rsid w:val="000771DC"/>
    <w:rsid w:val="000772D7"/>
    <w:rsid w:val="00077AAE"/>
    <w:rsid w:val="00083D98"/>
    <w:rsid w:val="00085FDE"/>
    <w:rsid w:val="0008688E"/>
    <w:rsid w:val="00086E21"/>
    <w:rsid w:val="0008744A"/>
    <w:rsid w:val="000901A3"/>
    <w:rsid w:val="000908DD"/>
    <w:rsid w:val="0009472B"/>
    <w:rsid w:val="0009474E"/>
    <w:rsid w:val="00095ED2"/>
    <w:rsid w:val="00096F9C"/>
    <w:rsid w:val="000A0351"/>
    <w:rsid w:val="000A06B1"/>
    <w:rsid w:val="000A0C0A"/>
    <w:rsid w:val="000A1978"/>
    <w:rsid w:val="000A74A0"/>
    <w:rsid w:val="000A7B4A"/>
    <w:rsid w:val="000B296E"/>
    <w:rsid w:val="000B34F8"/>
    <w:rsid w:val="000B36D1"/>
    <w:rsid w:val="000B4E7F"/>
    <w:rsid w:val="000B4ECD"/>
    <w:rsid w:val="000B5F5C"/>
    <w:rsid w:val="000B63F2"/>
    <w:rsid w:val="000B7264"/>
    <w:rsid w:val="000C0B9D"/>
    <w:rsid w:val="000C39F6"/>
    <w:rsid w:val="000D0A21"/>
    <w:rsid w:val="000D0EF3"/>
    <w:rsid w:val="000D0F8B"/>
    <w:rsid w:val="000D1A3A"/>
    <w:rsid w:val="000D59EB"/>
    <w:rsid w:val="000D5B6D"/>
    <w:rsid w:val="000D65AE"/>
    <w:rsid w:val="000D6D14"/>
    <w:rsid w:val="000E0C06"/>
    <w:rsid w:val="000E34F5"/>
    <w:rsid w:val="000E3ACC"/>
    <w:rsid w:val="000E476C"/>
    <w:rsid w:val="000E7C2D"/>
    <w:rsid w:val="000E7E2B"/>
    <w:rsid w:val="000F08BA"/>
    <w:rsid w:val="000F223B"/>
    <w:rsid w:val="000F24EA"/>
    <w:rsid w:val="000F5668"/>
    <w:rsid w:val="000F6228"/>
    <w:rsid w:val="000F6F45"/>
    <w:rsid w:val="001004AE"/>
    <w:rsid w:val="00100A07"/>
    <w:rsid w:val="00100DF3"/>
    <w:rsid w:val="0010280E"/>
    <w:rsid w:val="001028A4"/>
    <w:rsid w:val="00102BB6"/>
    <w:rsid w:val="0010382B"/>
    <w:rsid w:val="00104342"/>
    <w:rsid w:val="001051B9"/>
    <w:rsid w:val="0011012B"/>
    <w:rsid w:val="001125D2"/>
    <w:rsid w:val="0011295F"/>
    <w:rsid w:val="00113F7A"/>
    <w:rsid w:val="00114489"/>
    <w:rsid w:val="00115EE4"/>
    <w:rsid w:val="00116FDD"/>
    <w:rsid w:val="00120451"/>
    <w:rsid w:val="00120FFA"/>
    <w:rsid w:val="00124E04"/>
    <w:rsid w:val="00125F20"/>
    <w:rsid w:val="0012692C"/>
    <w:rsid w:val="00126E1A"/>
    <w:rsid w:val="00127100"/>
    <w:rsid w:val="001271FF"/>
    <w:rsid w:val="001274AF"/>
    <w:rsid w:val="00127761"/>
    <w:rsid w:val="00130491"/>
    <w:rsid w:val="00130B03"/>
    <w:rsid w:val="00130D7D"/>
    <w:rsid w:val="00134102"/>
    <w:rsid w:val="001343AF"/>
    <w:rsid w:val="0013482E"/>
    <w:rsid w:val="00137012"/>
    <w:rsid w:val="00137E03"/>
    <w:rsid w:val="00142427"/>
    <w:rsid w:val="0014243B"/>
    <w:rsid w:val="00142CC0"/>
    <w:rsid w:val="0014486B"/>
    <w:rsid w:val="00145E18"/>
    <w:rsid w:val="00146C5B"/>
    <w:rsid w:val="00147F5C"/>
    <w:rsid w:val="00151243"/>
    <w:rsid w:val="0015183E"/>
    <w:rsid w:val="00151AB9"/>
    <w:rsid w:val="00156877"/>
    <w:rsid w:val="00156C9D"/>
    <w:rsid w:val="00156FE8"/>
    <w:rsid w:val="00160544"/>
    <w:rsid w:val="00162758"/>
    <w:rsid w:val="001630BD"/>
    <w:rsid w:val="00163458"/>
    <w:rsid w:val="00165C02"/>
    <w:rsid w:val="00171352"/>
    <w:rsid w:val="00171815"/>
    <w:rsid w:val="00171B5F"/>
    <w:rsid w:val="001726CB"/>
    <w:rsid w:val="00172B74"/>
    <w:rsid w:val="001731F0"/>
    <w:rsid w:val="00173BAB"/>
    <w:rsid w:val="00174E28"/>
    <w:rsid w:val="001758F2"/>
    <w:rsid w:val="00180F1E"/>
    <w:rsid w:val="001831D9"/>
    <w:rsid w:val="00186B13"/>
    <w:rsid w:val="00186D5F"/>
    <w:rsid w:val="001874C6"/>
    <w:rsid w:val="00193317"/>
    <w:rsid w:val="00193482"/>
    <w:rsid w:val="00194485"/>
    <w:rsid w:val="0019551F"/>
    <w:rsid w:val="00195DE7"/>
    <w:rsid w:val="00196A25"/>
    <w:rsid w:val="001A002B"/>
    <w:rsid w:val="001A2AB3"/>
    <w:rsid w:val="001A41B2"/>
    <w:rsid w:val="001A5AD1"/>
    <w:rsid w:val="001A5B0C"/>
    <w:rsid w:val="001B112D"/>
    <w:rsid w:val="001B4B89"/>
    <w:rsid w:val="001B5D1A"/>
    <w:rsid w:val="001B7367"/>
    <w:rsid w:val="001B754D"/>
    <w:rsid w:val="001C312A"/>
    <w:rsid w:val="001C398C"/>
    <w:rsid w:val="001C406B"/>
    <w:rsid w:val="001C44F8"/>
    <w:rsid w:val="001C4C23"/>
    <w:rsid w:val="001C6317"/>
    <w:rsid w:val="001C6F1A"/>
    <w:rsid w:val="001D07AD"/>
    <w:rsid w:val="001D0B55"/>
    <w:rsid w:val="001D14FB"/>
    <w:rsid w:val="001D208F"/>
    <w:rsid w:val="001D2EE7"/>
    <w:rsid w:val="001D3DEB"/>
    <w:rsid w:val="001D493D"/>
    <w:rsid w:val="001D5A9F"/>
    <w:rsid w:val="001D6598"/>
    <w:rsid w:val="001D6AF6"/>
    <w:rsid w:val="001D6B6E"/>
    <w:rsid w:val="001D7A8F"/>
    <w:rsid w:val="001E2927"/>
    <w:rsid w:val="001E5273"/>
    <w:rsid w:val="001E654B"/>
    <w:rsid w:val="001E6932"/>
    <w:rsid w:val="001E7A74"/>
    <w:rsid w:val="001F1232"/>
    <w:rsid w:val="001F2745"/>
    <w:rsid w:val="001F374F"/>
    <w:rsid w:val="001F48C8"/>
    <w:rsid w:val="001F4AEA"/>
    <w:rsid w:val="001F6830"/>
    <w:rsid w:val="001F75E8"/>
    <w:rsid w:val="00203297"/>
    <w:rsid w:val="0020492A"/>
    <w:rsid w:val="00204CC4"/>
    <w:rsid w:val="00205AC2"/>
    <w:rsid w:val="00206259"/>
    <w:rsid w:val="00211085"/>
    <w:rsid w:val="002123FB"/>
    <w:rsid w:val="0021731C"/>
    <w:rsid w:val="00222072"/>
    <w:rsid w:val="00222813"/>
    <w:rsid w:val="00222A3B"/>
    <w:rsid w:val="00224122"/>
    <w:rsid w:val="00224CCC"/>
    <w:rsid w:val="00226317"/>
    <w:rsid w:val="00230436"/>
    <w:rsid w:val="00232719"/>
    <w:rsid w:val="00234440"/>
    <w:rsid w:val="00236377"/>
    <w:rsid w:val="002417DC"/>
    <w:rsid w:val="002438A3"/>
    <w:rsid w:val="00245974"/>
    <w:rsid w:val="0024659E"/>
    <w:rsid w:val="00246C00"/>
    <w:rsid w:val="00250DB4"/>
    <w:rsid w:val="00250E50"/>
    <w:rsid w:val="00253141"/>
    <w:rsid w:val="002541D1"/>
    <w:rsid w:val="0025575F"/>
    <w:rsid w:val="00256455"/>
    <w:rsid w:val="00257F11"/>
    <w:rsid w:val="002620A0"/>
    <w:rsid w:val="002632EB"/>
    <w:rsid w:val="002663AB"/>
    <w:rsid w:val="002669BF"/>
    <w:rsid w:val="002711CC"/>
    <w:rsid w:val="00273BB6"/>
    <w:rsid w:val="002764C1"/>
    <w:rsid w:val="002769C1"/>
    <w:rsid w:val="00281D5F"/>
    <w:rsid w:val="00282289"/>
    <w:rsid w:val="00283735"/>
    <w:rsid w:val="00284A77"/>
    <w:rsid w:val="002871A4"/>
    <w:rsid w:val="00290282"/>
    <w:rsid w:val="0029072C"/>
    <w:rsid w:val="00291673"/>
    <w:rsid w:val="002922B3"/>
    <w:rsid w:val="002923BC"/>
    <w:rsid w:val="002933CC"/>
    <w:rsid w:val="00294D10"/>
    <w:rsid w:val="002969B6"/>
    <w:rsid w:val="00297562"/>
    <w:rsid w:val="00297578"/>
    <w:rsid w:val="002A09A3"/>
    <w:rsid w:val="002A367B"/>
    <w:rsid w:val="002A3973"/>
    <w:rsid w:val="002A4341"/>
    <w:rsid w:val="002A53F6"/>
    <w:rsid w:val="002A5F69"/>
    <w:rsid w:val="002A641E"/>
    <w:rsid w:val="002A704E"/>
    <w:rsid w:val="002B08A9"/>
    <w:rsid w:val="002B0D9F"/>
    <w:rsid w:val="002B3441"/>
    <w:rsid w:val="002B4F3E"/>
    <w:rsid w:val="002B5806"/>
    <w:rsid w:val="002B595F"/>
    <w:rsid w:val="002B6ECD"/>
    <w:rsid w:val="002C207E"/>
    <w:rsid w:val="002C2184"/>
    <w:rsid w:val="002C3002"/>
    <w:rsid w:val="002C5196"/>
    <w:rsid w:val="002C6F7F"/>
    <w:rsid w:val="002C77C8"/>
    <w:rsid w:val="002C7E2B"/>
    <w:rsid w:val="002D2051"/>
    <w:rsid w:val="002D5342"/>
    <w:rsid w:val="002D5E95"/>
    <w:rsid w:val="002D626A"/>
    <w:rsid w:val="002D6737"/>
    <w:rsid w:val="002E0ACE"/>
    <w:rsid w:val="002E55C2"/>
    <w:rsid w:val="002F0648"/>
    <w:rsid w:val="002F165A"/>
    <w:rsid w:val="002F2F02"/>
    <w:rsid w:val="002F37E0"/>
    <w:rsid w:val="002F5E33"/>
    <w:rsid w:val="002F6A56"/>
    <w:rsid w:val="00303909"/>
    <w:rsid w:val="00303BB0"/>
    <w:rsid w:val="00304078"/>
    <w:rsid w:val="00305183"/>
    <w:rsid w:val="00305593"/>
    <w:rsid w:val="00305764"/>
    <w:rsid w:val="0030662B"/>
    <w:rsid w:val="00306CE5"/>
    <w:rsid w:val="00307621"/>
    <w:rsid w:val="0031013B"/>
    <w:rsid w:val="00310BAA"/>
    <w:rsid w:val="00311070"/>
    <w:rsid w:val="00311667"/>
    <w:rsid w:val="003125B9"/>
    <w:rsid w:val="00313AE1"/>
    <w:rsid w:val="00317D34"/>
    <w:rsid w:val="00320142"/>
    <w:rsid w:val="0032014A"/>
    <w:rsid w:val="00321F06"/>
    <w:rsid w:val="00322D78"/>
    <w:rsid w:val="00323057"/>
    <w:rsid w:val="00325166"/>
    <w:rsid w:val="00325410"/>
    <w:rsid w:val="00325452"/>
    <w:rsid w:val="00326E22"/>
    <w:rsid w:val="003301DB"/>
    <w:rsid w:val="00333B22"/>
    <w:rsid w:val="00333C55"/>
    <w:rsid w:val="00335056"/>
    <w:rsid w:val="00335AD5"/>
    <w:rsid w:val="0034100D"/>
    <w:rsid w:val="00343294"/>
    <w:rsid w:val="0034641F"/>
    <w:rsid w:val="003474F3"/>
    <w:rsid w:val="0035073F"/>
    <w:rsid w:val="00352174"/>
    <w:rsid w:val="003526B6"/>
    <w:rsid w:val="00352ABE"/>
    <w:rsid w:val="00353A9F"/>
    <w:rsid w:val="00355C40"/>
    <w:rsid w:val="00357322"/>
    <w:rsid w:val="0036272F"/>
    <w:rsid w:val="0036377B"/>
    <w:rsid w:val="00364282"/>
    <w:rsid w:val="00364915"/>
    <w:rsid w:val="00366C3F"/>
    <w:rsid w:val="003710AF"/>
    <w:rsid w:val="003714D1"/>
    <w:rsid w:val="00371675"/>
    <w:rsid w:val="003722A9"/>
    <w:rsid w:val="003762A3"/>
    <w:rsid w:val="0037686C"/>
    <w:rsid w:val="0038413E"/>
    <w:rsid w:val="00385614"/>
    <w:rsid w:val="00386181"/>
    <w:rsid w:val="003872DF"/>
    <w:rsid w:val="00393063"/>
    <w:rsid w:val="003932A9"/>
    <w:rsid w:val="003939B6"/>
    <w:rsid w:val="00395D20"/>
    <w:rsid w:val="00397239"/>
    <w:rsid w:val="003A0161"/>
    <w:rsid w:val="003A16B5"/>
    <w:rsid w:val="003A1732"/>
    <w:rsid w:val="003B0661"/>
    <w:rsid w:val="003B091C"/>
    <w:rsid w:val="003B094B"/>
    <w:rsid w:val="003B1BEC"/>
    <w:rsid w:val="003B3BB7"/>
    <w:rsid w:val="003B53C4"/>
    <w:rsid w:val="003B7CF9"/>
    <w:rsid w:val="003C5482"/>
    <w:rsid w:val="003C6462"/>
    <w:rsid w:val="003D154C"/>
    <w:rsid w:val="003D4817"/>
    <w:rsid w:val="003D49D0"/>
    <w:rsid w:val="003D7866"/>
    <w:rsid w:val="003E0DB7"/>
    <w:rsid w:val="003E24DA"/>
    <w:rsid w:val="003E2A49"/>
    <w:rsid w:val="003E5667"/>
    <w:rsid w:val="003E5A02"/>
    <w:rsid w:val="003E5FAC"/>
    <w:rsid w:val="003E661D"/>
    <w:rsid w:val="003E76EE"/>
    <w:rsid w:val="003F1067"/>
    <w:rsid w:val="00403149"/>
    <w:rsid w:val="00403E13"/>
    <w:rsid w:val="004049BF"/>
    <w:rsid w:val="0040677E"/>
    <w:rsid w:val="0041065B"/>
    <w:rsid w:val="00411027"/>
    <w:rsid w:val="004116C1"/>
    <w:rsid w:val="004119D2"/>
    <w:rsid w:val="004142F3"/>
    <w:rsid w:val="00420C75"/>
    <w:rsid w:val="00421B0F"/>
    <w:rsid w:val="00424209"/>
    <w:rsid w:val="00424CBD"/>
    <w:rsid w:val="00426FED"/>
    <w:rsid w:val="00430EE0"/>
    <w:rsid w:val="00432351"/>
    <w:rsid w:val="00436C72"/>
    <w:rsid w:val="00437CAB"/>
    <w:rsid w:val="004403BA"/>
    <w:rsid w:val="004434A0"/>
    <w:rsid w:val="0044561F"/>
    <w:rsid w:val="00447423"/>
    <w:rsid w:val="00450077"/>
    <w:rsid w:val="00452995"/>
    <w:rsid w:val="00453489"/>
    <w:rsid w:val="004578E0"/>
    <w:rsid w:val="00462B3B"/>
    <w:rsid w:val="00465124"/>
    <w:rsid w:val="00465E2C"/>
    <w:rsid w:val="00467783"/>
    <w:rsid w:val="00467C85"/>
    <w:rsid w:val="00470F7A"/>
    <w:rsid w:val="00471045"/>
    <w:rsid w:val="004733B5"/>
    <w:rsid w:val="004744D6"/>
    <w:rsid w:val="00474CC3"/>
    <w:rsid w:val="00475576"/>
    <w:rsid w:val="004755AA"/>
    <w:rsid w:val="00476383"/>
    <w:rsid w:val="0047642C"/>
    <w:rsid w:val="0047688A"/>
    <w:rsid w:val="00480FC5"/>
    <w:rsid w:val="004816DD"/>
    <w:rsid w:val="00481802"/>
    <w:rsid w:val="00483A5A"/>
    <w:rsid w:val="00484024"/>
    <w:rsid w:val="00487CB6"/>
    <w:rsid w:val="00492855"/>
    <w:rsid w:val="004932F9"/>
    <w:rsid w:val="00493539"/>
    <w:rsid w:val="004952E6"/>
    <w:rsid w:val="00497400"/>
    <w:rsid w:val="004A05DC"/>
    <w:rsid w:val="004A19AE"/>
    <w:rsid w:val="004A59B6"/>
    <w:rsid w:val="004A659B"/>
    <w:rsid w:val="004B090F"/>
    <w:rsid w:val="004B34B8"/>
    <w:rsid w:val="004B3EB2"/>
    <w:rsid w:val="004B4251"/>
    <w:rsid w:val="004B4767"/>
    <w:rsid w:val="004B5748"/>
    <w:rsid w:val="004B652B"/>
    <w:rsid w:val="004C141A"/>
    <w:rsid w:val="004C1694"/>
    <w:rsid w:val="004C20F1"/>
    <w:rsid w:val="004C2414"/>
    <w:rsid w:val="004C2B8E"/>
    <w:rsid w:val="004C5367"/>
    <w:rsid w:val="004C763F"/>
    <w:rsid w:val="004C7800"/>
    <w:rsid w:val="004D01B4"/>
    <w:rsid w:val="004D1D3D"/>
    <w:rsid w:val="004D51AB"/>
    <w:rsid w:val="004D6DBB"/>
    <w:rsid w:val="004D784B"/>
    <w:rsid w:val="004D78AE"/>
    <w:rsid w:val="004E3465"/>
    <w:rsid w:val="004E4903"/>
    <w:rsid w:val="004E628C"/>
    <w:rsid w:val="004E64A9"/>
    <w:rsid w:val="004E6E0E"/>
    <w:rsid w:val="004F1503"/>
    <w:rsid w:val="004F497D"/>
    <w:rsid w:val="004F5FFA"/>
    <w:rsid w:val="004F7151"/>
    <w:rsid w:val="0050072A"/>
    <w:rsid w:val="00504241"/>
    <w:rsid w:val="0050506E"/>
    <w:rsid w:val="00506A14"/>
    <w:rsid w:val="00506D05"/>
    <w:rsid w:val="005114DF"/>
    <w:rsid w:val="0051283D"/>
    <w:rsid w:val="00514052"/>
    <w:rsid w:val="005143F8"/>
    <w:rsid w:val="005148C0"/>
    <w:rsid w:val="0051558B"/>
    <w:rsid w:val="005159F2"/>
    <w:rsid w:val="00515A11"/>
    <w:rsid w:val="005215F0"/>
    <w:rsid w:val="0052651D"/>
    <w:rsid w:val="00526D64"/>
    <w:rsid w:val="00530DA9"/>
    <w:rsid w:val="005329E2"/>
    <w:rsid w:val="00534095"/>
    <w:rsid w:val="00534481"/>
    <w:rsid w:val="005377C1"/>
    <w:rsid w:val="00537CD7"/>
    <w:rsid w:val="0054485C"/>
    <w:rsid w:val="00545F57"/>
    <w:rsid w:val="005472A6"/>
    <w:rsid w:val="00551CB6"/>
    <w:rsid w:val="005530D8"/>
    <w:rsid w:val="00553F78"/>
    <w:rsid w:val="00555354"/>
    <w:rsid w:val="00557763"/>
    <w:rsid w:val="00560078"/>
    <w:rsid w:val="005640DC"/>
    <w:rsid w:val="00564100"/>
    <w:rsid w:val="005647E7"/>
    <w:rsid w:val="00564A69"/>
    <w:rsid w:val="00565285"/>
    <w:rsid w:val="00567461"/>
    <w:rsid w:val="00570817"/>
    <w:rsid w:val="00570FED"/>
    <w:rsid w:val="005715F4"/>
    <w:rsid w:val="005716B7"/>
    <w:rsid w:val="00571DCB"/>
    <w:rsid w:val="0057272E"/>
    <w:rsid w:val="00572D93"/>
    <w:rsid w:val="005746AF"/>
    <w:rsid w:val="00574D4E"/>
    <w:rsid w:val="005750D1"/>
    <w:rsid w:val="00575606"/>
    <w:rsid w:val="00575FA5"/>
    <w:rsid w:val="00577E08"/>
    <w:rsid w:val="0058087E"/>
    <w:rsid w:val="00582D4F"/>
    <w:rsid w:val="00585610"/>
    <w:rsid w:val="00585C63"/>
    <w:rsid w:val="00587F35"/>
    <w:rsid w:val="00590B1C"/>
    <w:rsid w:val="005944E1"/>
    <w:rsid w:val="005977C0"/>
    <w:rsid w:val="005A0219"/>
    <w:rsid w:val="005A0857"/>
    <w:rsid w:val="005A0B87"/>
    <w:rsid w:val="005A45AE"/>
    <w:rsid w:val="005A4D18"/>
    <w:rsid w:val="005A4ECC"/>
    <w:rsid w:val="005B1DF9"/>
    <w:rsid w:val="005B2703"/>
    <w:rsid w:val="005B2707"/>
    <w:rsid w:val="005B327F"/>
    <w:rsid w:val="005B3F8E"/>
    <w:rsid w:val="005B47F2"/>
    <w:rsid w:val="005B4D7D"/>
    <w:rsid w:val="005B5D09"/>
    <w:rsid w:val="005B75C5"/>
    <w:rsid w:val="005C22E1"/>
    <w:rsid w:val="005C399B"/>
    <w:rsid w:val="005C4909"/>
    <w:rsid w:val="005C7843"/>
    <w:rsid w:val="005D05F8"/>
    <w:rsid w:val="005D1F22"/>
    <w:rsid w:val="005D48A6"/>
    <w:rsid w:val="005D5741"/>
    <w:rsid w:val="005D58D8"/>
    <w:rsid w:val="005E103C"/>
    <w:rsid w:val="005E1B48"/>
    <w:rsid w:val="005E2C8F"/>
    <w:rsid w:val="005E3BD9"/>
    <w:rsid w:val="005E42F3"/>
    <w:rsid w:val="005E45DA"/>
    <w:rsid w:val="005E5180"/>
    <w:rsid w:val="005E5D17"/>
    <w:rsid w:val="005E636D"/>
    <w:rsid w:val="00600E78"/>
    <w:rsid w:val="00601358"/>
    <w:rsid w:val="006017CC"/>
    <w:rsid w:val="00602EE9"/>
    <w:rsid w:val="00603270"/>
    <w:rsid w:val="00603347"/>
    <w:rsid w:val="00606C3F"/>
    <w:rsid w:val="006114C6"/>
    <w:rsid w:val="00612879"/>
    <w:rsid w:val="00614DC1"/>
    <w:rsid w:val="0061519A"/>
    <w:rsid w:val="006167E4"/>
    <w:rsid w:val="00617DBA"/>
    <w:rsid w:val="0062080C"/>
    <w:rsid w:val="00620AE1"/>
    <w:rsid w:val="00620C6F"/>
    <w:rsid w:val="006214AE"/>
    <w:rsid w:val="00622CB4"/>
    <w:rsid w:val="0062414F"/>
    <w:rsid w:val="00624670"/>
    <w:rsid w:val="0062476B"/>
    <w:rsid w:val="00625CAF"/>
    <w:rsid w:val="00626E68"/>
    <w:rsid w:val="00627F71"/>
    <w:rsid w:val="0063025F"/>
    <w:rsid w:val="00631F36"/>
    <w:rsid w:val="00632DA6"/>
    <w:rsid w:val="00633181"/>
    <w:rsid w:val="00634207"/>
    <w:rsid w:val="006349B8"/>
    <w:rsid w:val="0064120C"/>
    <w:rsid w:val="00641E35"/>
    <w:rsid w:val="0064225C"/>
    <w:rsid w:val="00642E1F"/>
    <w:rsid w:val="0064326B"/>
    <w:rsid w:val="00643603"/>
    <w:rsid w:val="00643737"/>
    <w:rsid w:val="00645227"/>
    <w:rsid w:val="00646084"/>
    <w:rsid w:val="00647307"/>
    <w:rsid w:val="00647BFE"/>
    <w:rsid w:val="00651BFC"/>
    <w:rsid w:val="00653233"/>
    <w:rsid w:val="00654B62"/>
    <w:rsid w:val="00657245"/>
    <w:rsid w:val="006572F7"/>
    <w:rsid w:val="006601CF"/>
    <w:rsid w:val="006611C7"/>
    <w:rsid w:val="006623FA"/>
    <w:rsid w:val="0066285B"/>
    <w:rsid w:val="00662B2B"/>
    <w:rsid w:val="00664817"/>
    <w:rsid w:val="00664EEA"/>
    <w:rsid w:val="006651AA"/>
    <w:rsid w:val="006662F5"/>
    <w:rsid w:val="0066760D"/>
    <w:rsid w:val="006704F6"/>
    <w:rsid w:val="00670F4B"/>
    <w:rsid w:val="00671702"/>
    <w:rsid w:val="00674329"/>
    <w:rsid w:val="00675EBF"/>
    <w:rsid w:val="006771C5"/>
    <w:rsid w:val="0067786E"/>
    <w:rsid w:val="00677BC6"/>
    <w:rsid w:val="00681686"/>
    <w:rsid w:val="0068174A"/>
    <w:rsid w:val="006817EB"/>
    <w:rsid w:val="006823CF"/>
    <w:rsid w:val="00682728"/>
    <w:rsid w:val="0068311F"/>
    <w:rsid w:val="006831F7"/>
    <w:rsid w:val="006836FA"/>
    <w:rsid w:val="00683B0F"/>
    <w:rsid w:val="00683E14"/>
    <w:rsid w:val="00685091"/>
    <w:rsid w:val="006856DB"/>
    <w:rsid w:val="00685E09"/>
    <w:rsid w:val="00685F9C"/>
    <w:rsid w:val="006861AB"/>
    <w:rsid w:val="006861C2"/>
    <w:rsid w:val="00690301"/>
    <w:rsid w:val="006905D7"/>
    <w:rsid w:val="006928D5"/>
    <w:rsid w:val="00693A54"/>
    <w:rsid w:val="006941CC"/>
    <w:rsid w:val="00694501"/>
    <w:rsid w:val="00697718"/>
    <w:rsid w:val="006A1A31"/>
    <w:rsid w:val="006A29DE"/>
    <w:rsid w:val="006A4EF9"/>
    <w:rsid w:val="006B0664"/>
    <w:rsid w:val="006B310E"/>
    <w:rsid w:val="006B3590"/>
    <w:rsid w:val="006B4752"/>
    <w:rsid w:val="006B4A34"/>
    <w:rsid w:val="006B4B14"/>
    <w:rsid w:val="006B7045"/>
    <w:rsid w:val="006C11AD"/>
    <w:rsid w:val="006C414D"/>
    <w:rsid w:val="006C758B"/>
    <w:rsid w:val="006C7BF6"/>
    <w:rsid w:val="006C7ECF"/>
    <w:rsid w:val="006D18B3"/>
    <w:rsid w:val="006D2B53"/>
    <w:rsid w:val="006D2C90"/>
    <w:rsid w:val="006D2F55"/>
    <w:rsid w:val="006D78C2"/>
    <w:rsid w:val="006D7CE4"/>
    <w:rsid w:val="006D7DC8"/>
    <w:rsid w:val="006E0974"/>
    <w:rsid w:val="006E0D32"/>
    <w:rsid w:val="006E2AF1"/>
    <w:rsid w:val="006E45AA"/>
    <w:rsid w:val="006E47B5"/>
    <w:rsid w:val="006E76FE"/>
    <w:rsid w:val="006F0753"/>
    <w:rsid w:val="006F0CAB"/>
    <w:rsid w:val="006F1B7E"/>
    <w:rsid w:val="006F25DE"/>
    <w:rsid w:val="006F4850"/>
    <w:rsid w:val="006F71A6"/>
    <w:rsid w:val="006F79AD"/>
    <w:rsid w:val="007006B5"/>
    <w:rsid w:val="0070135B"/>
    <w:rsid w:val="0070191F"/>
    <w:rsid w:val="007024D3"/>
    <w:rsid w:val="007025B0"/>
    <w:rsid w:val="0070412E"/>
    <w:rsid w:val="007054FF"/>
    <w:rsid w:val="00705BD3"/>
    <w:rsid w:val="007102C9"/>
    <w:rsid w:val="00711DB4"/>
    <w:rsid w:val="00712589"/>
    <w:rsid w:val="0071476F"/>
    <w:rsid w:val="007147AF"/>
    <w:rsid w:val="00716898"/>
    <w:rsid w:val="00717072"/>
    <w:rsid w:val="00717D8D"/>
    <w:rsid w:val="007201E7"/>
    <w:rsid w:val="00721146"/>
    <w:rsid w:val="007224D5"/>
    <w:rsid w:val="007235FB"/>
    <w:rsid w:val="00723936"/>
    <w:rsid w:val="00723CE6"/>
    <w:rsid w:val="00724ECE"/>
    <w:rsid w:val="007254CF"/>
    <w:rsid w:val="00727DF4"/>
    <w:rsid w:val="007319B4"/>
    <w:rsid w:val="00732DAE"/>
    <w:rsid w:val="00733C77"/>
    <w:rsid w:val="007361EF"/>
    <w:rsid w:val="00740C1E"/>
    <w:rsid w:val="007423EF"/>
    <w:rsid w:val="0074323A"/>
    <w:rsid w:val="007436BB"/>
    <w:rsid w:val="007467EF"/>
    <w:rsid w:val="0074688E"/>
    <w:rsid w:val="00747695"/>
    <w:rsid w:val="00751841"/>
    <w:rsid w:val="00753753"/>
    <w:rsid w:val="00760467"/>
    <w:rsid w:val="0076466C"/>
    <w:rsid w:val="0076506E"/>
    <w:rsid w:val="007726E5"/>
    <w:rsid w:val="00772BCF"/>
    <w:rsid w:val="00772C62"/>
    <w:rsid w:val="00772E64"/>
    <w:rsid w:val="007741E1"/>
    <w:rsid w:val="0077682C"/>
    <w:rsid w:val="007769E9"/>
    <w:rsid w:val="00777B5B"/>
    <w:rsid w:val="00783E21"/>
    <w:rsid w:val="00783E2F"/>
    <w:rsid w:val="00785A9F"/>
    <w:rsid w:val="00790111"/>
    <w:rsid w:val="007909BE"/>
    <w:rsid w:val="00790D01"/>
    <w:rsid w:val="00794E3E"/>
    <w:rsid w:val="007A1314"/>
    <w:rsid w:val="007A225C"/>
    <w:rsid w:val="007A2E7D"/>
    <w:rsid w:val="007A458D"/>
    <w:rsid w:val="007A58B6"/>
    <w:rsid w:val="007A5951"/>
    <w:rsid w:val="007B00AD"/>
    <w:rsid w:val="007B01C3"/>
    <w:rsid w:val="007B0F46"/>
    <w:rsid w:val="007B13B6"/>
    <w:rsid w:val="007B27CE"/>
    <w:rsid w:val="007B35C9"/>
    <w:rsid w:val="007B3ABC"/>
    <w:rsid w:val="007B4C9E"/>
    <w:rsid w:val="007B4D78"/>
    <w:rsid w:val="007B5168"/>
    <w:rsid w:val="007C0138"/>
    <w:rsid w:val="007C111B"/>
    <w:rsid w:val="007C2326"/>
    <w:rsid w:val="007C35D7"/>
    <w:rsid w:val="007C49C4"/>
    <w:rsid w:val="007C5254"/>
    <w:rsid w:val="007D09B7"/>
    <w:rsid w:val="007D21B6"/>
    <w:rsid w:val="007D2423"/>
    <w:rsid w:val="007D624D"/>
    <w:rsid w:val="007E1924"/>
    <w:rsid w:val="007E758F"/>
    <w:rsid w:val="007F019C"/>
    <w:rsid w:val="007F093F"/>
    <w:rsid w:val="007F3583"/>
    <w:rsid w:val="007F43A4"/>
    <w:rsid w:val="007F58E7"/>
    <w:rsid w:val="007F6270"/>
    <w:rsid w:val="008000F1"/>
    <w:rsid w:val="00802496"/>
    <w:rsid w:val="00802574"/>
    <w:rsid w:val="00802F20"/>
    <w:rsid w:val="0080493C"/>
    <w:rsid w:val="0080640C"/>
    <w:rsid w:val="008109ED"/>
    <w:rsid w:val="00810E30"/>
    <w:rsid w:val="00811194"/>
    <w:rsid w:val="00811FA5"/>
    <w:rsid w:val="00812F67"/>
    <w:rsid w:val="0081495C"/>
    <w:rsid w:val="0081615C"/>
    <w:rsid w:val="00820BF1"/>
    <w:rsid w:val="008220F1"/>
    <w:rsid w:val="008223F3"/>
    <w:rsid w:val="00822CCD"/>
    <w:rsid w:val="00823270"/>
    <w:rsid w:val="00823C75"/>
    <w:rsid w:val="00823DFF"/>
    <w:rsid w:val="008243A3"/>
    <w:rsid w:val="00824693"/>
    <w:rsid w:val="008250B2"/>
    <w:rsid w:val="00826784"/>
    <w:rsid w:val="0082728A"/>
    <w:rsid w:val="008274CE"/>
    <w:rsid w:val="00830DF3"/>
    <w:rsid w:val="00836A4F"/>
    <w:rsid w:val="00836B88"/>
    <w:rsid w:val="00837A66"/>
    <w:rsid w:val="00842BB2"/>
    <w:rsid w:val="00842FEF"/>
    <w:rsid w:val="00844C01"/>
    <w:rsid w:val="00850229"/>
    <w:rsid w:val="0085177D"/>
    <w:rsid w:val="008522BC"/>
    <w:rsid w:val="00854A2A"/>
    <w:rsid w:val="00856591"/>
    <w:rsid w:val="00857B31"/>
    <w:rsid w:val="008608C0"/>
    <w:rsid w:val="00861A7A"/>
    <w:rsid w:val="00862FF7"/>
    <w:rsid w:val="00863BE8"/>
    <w:rsid w:val="008640FA"/>
    <w:rsid w:val="008645FF"/>
    <w:rsid w:val="0086530D"/>
    <w:rsid w:val="0087271C"/>
    <w:rsid w:val="008747BD"/>
    <w:rsid w:val="00875BE1"/>
    <w:rsid w:val="00875C0D"/>
    <w:rsid w:val="00876949"/>
    <w:rsid w:val="00880805"/>
    <w:rsid w:val="008809D1"/>
    <w:rsid w:val="00883298"/>
    <w:rsid w:val="00883BD6"/>
    <w:rsid w:val="00885664"/>
    <w:rsid w:val="00886A76"/>
    <w:rsid w:val="008A2B63"/>
    <w:rsid w:val="008A37E3"/>
    <w:rsid w:val="008A6798"/>
    <w:rsid w:val="008A709E"/>
    <w:rsid w:val="008B199A"/>
    <w:rsid w:val="008B4803"/>
    <w:rsid w:val="008B5357"/>
    <w:rsid w:val="008B7DD1"/>
    <w:rsid w:val="008C132B"/>
    <w:rsid w:val="008C2898"/>
    <w:rsid w:val="008C3693"/>
    <w:rsid w:val="008C5873"/>
    <w:rsid w:val="008C7AB3"/>
    <w:rsid w:val="008D1548"/>
    <w:rsid w:val="008D1BC1"/>
    <w:rsid w:val="008D2917"/>
    <w:rsid w:val="008D4EFC"/>
    <w:rsid w:val="008D539C"/>
    <w:rsid w:val="008D56EC"/>
    <w:rsid w:val="008D6CD2"/>
    <w:rsid w:val="008E1567"/>
    <w:rsid w:val="008E17F2"/>
    <w:rsid w:val="008E232D"/>
    <w:rsid w:val="008E2F10"/>
    <w:rsid w:val="008E3DAC"/>
    <w:rsid w:val="008E3E2D"/>
    <w:rsid w:val="008E49E7"/>
    <w:rsid w:val="008E55C1"/>
    <w:rsid w:val="008F2268"/>
    <w:rsid w:val="008F2C48"/>
    <w:rsid w:val="008F3CA9"/>
    <w:rsid w:val="008F5963"/>
    <w:rsid w:val="008F6EB5"/>
    <w:rsid w:val="008F7009"/>
    <w:rsid w:val="008F72BB"/>
    <w:rsid w:val="008F7AFE"/>
    <w:rsid w:val="0090216E"/>
    <w:rsid w:val="00902CC3"/>
    <w:rsid w:val="009036BC"/>
    <w:rsid w:val="00903C69"/>
    <w:rsid w:val="0090489A"/>
    <w:rsid w:val="00905551"/>
    <w:rsid w:val="009059C4"/>
    <w:rsid w:val="00906D26"/>
    <w:rsid w:val="009117DA"/>
    <w:rsid w:val="00912A68"/>
    <w:rsid w:val="00913D3E"/>
    <w:rsid w:val="00916514"/>
    <w:rsid w:val="00916E85"/>
    <w:rsid w:val="00917152"/>
    <w:rsid w:val="009206D8"/>
    <w:rsid w:val="009215BB"/>
    <w:rsid w:val="009218DB"/>
    <w:rsid w:val="0092403B"/>
    <w:rsid w:val="00924FBF"/>
    <w:rsid w:val="00926F7E"/>
    <w:rsid w:val="00927A56"/>
    <w:rsid w:val="00931B59"/>
    <w:rsid w:val="0093261B"/>
    <w:rsid w:val="009351F8"/>
    <w:rsid w:val="00935B57"/>
    <w:rsid w:val="00940192"/>
    <w:rsid w:val="00942D5B"/>
    <w:rsid w:val="00943E82"/>
    <w:rsid w:val="00947E7E"/>
    <w:rsid w:val="009500D1"/>
    <w:rsid w:val="0095163B"/>
    <w:rsid w:val="0095453C"/>
    <w:rsid w:val="0095526B"/>
    <w:rsid w:val="00955727"/>
    <w:rsid w:val="00955BC1"/>
    <w:rsid w:val="009560B6"/>
    <w:rsid w:val="00957678"/>
    <w:rsid w:val="00961301"/>
    <w:rsid w:val="009614A4"/>
    <w:rsid w:val="00964734"/>
    <w:rsid w:val="00966086"/>
    <w:rsid w:val="00967527"/>
    <w:rsid w:val="00967B2B"/>
    <w:rsid w:val="00970E14"/>
    <w:rsid w:val="00970FDD"/>
    <w:rsid w:val="0097320A"/>
    <w:rsid w:val="00973B48"/>
    <w:rsid w:val="009741FB"/>
    <w:rsid w:val="00974FD0"/>
    <w:rsid w:val="009848EF"/>
    <w:rsid w:val="00986577"/>
    <w:rsid w:val="0099097F"/>
    <w:rsid w:val="00991EF7"/>
    <w:rsid w:val="00992193"/>
    <w:rsid w:val="00994B15"/>
    <w:rsid w:val="00994B96"/>
    <w:rsid w:val="00995710"/>
    <w:rsid w:val="00996557"/>
    <w:rsid w:val="00996590"/>
    <w:rsid w:val="0099691A"/>
    <w:rsid w:val="009A0CB6"/>
    <w:rsid w:val="009A1F5D"/>
    <w:rsid w:val="009A3EEC"/>
    <w:rsid w:val="009A406E"/>
    <w:rsid w:val="009A69E8"/>
    <w:rsid w:val="009A705B"/>
    <w:rsid w:val="009A729A"/>
    <w:rsid w:val="009A76BF"/>
    <w:rsid w:val="009B12A9"/>
    <w:rsid w:val="009B12C0"/>
    <w:rsid w:val="009B3A5A"/>
    <w:rsid w:val="009B4698"/>
    <w:rsid w:val="009B6317"/>
    <w:rsid w:val="009B634B"/>
    <w:rsid w:val="009B6D2A"/>
    <w:rsid w:val="009B6DBE"/>
    <w:rsid w:val="009B74CE"/>
    <w:rsid w:val="009C55F2"/>
    <w:rsid w:val="009C7315"/>
    <w:rsid w:val="009C790A"/>
    <w:rsid w:val="009D2409"/>
    <w:rsid w:val="009D28FC"/>
    <w:rsid w:val="009D6289"/>
    <w:rsid w:val="009D776F"/>
    <w:rsid w:val="009E0F8D"/>
    <w:rsid w:val="009E1E12"/>
    <w:rsid w:val="009E36AF"/>
    <w:rsid w:val="009E6A9F"/>
    <w:rsid w:val="009E7457"/>
    <w:rsid w:val="009E7803"/>
    <w:rsid w:val="009F0A3C"/>
    <w:rsid w:val="009F2349"/>
    <w:rsid w:val="009F3CD6"/>
    <w:rsid w:val="009F4362"/>
    <w:rsid w:val="009F602D"/>
    <w:rsid w:val="009F652F"/>
    <w:rsid w:val="009F7F53"/>
    <w:rsid w:val="00A02870"/>
    <w:rsid w:val="00A02E49"/>
    <w:rsid w:val="00A07445"/>
    <w:rsid w:val="00A129C4"/>
    <w:rsid w:val="00A2130A"/>
    <w:rsid w:val="00A21770"/>
    <w:rsid w:val="00A217EE"/>
    <w:rsid w:val="00A260A0"/>
    <w:rsid w:val="00A2743C"/>
    <w:rsid w:val="00A31D34"/>
    <w:rsid w:val="00A323E2"/>
    <w:rsid w:val="00A333D3"/>
    <w:rsid w:val="00A33CE7"/>
    <w:rsid w:val="00A3764D"/>
    <w:rsid w:val="00A41980"/>
    <w:rsid w:val="00A443C6"/>
    <w:rsid w:val="00A469A9"/>
    <w:rsid w:val="00A46D5C"/>
    <w:rsid w:val="00A47CF9"/>
    <w:rsid w:val="00A508A8"/>
    <w:rsid w:val="00A51652"/>
    <w:rsid w:val="00A51BBD"/>
    <w:rsid w:val="00A549F5"/>
    <w:rsid w:val="00A5503E"/>
    <w:rsid w:val="00A57858"/>
    <w:rsid w:val="00A57CED"/>
    <w:rsid w:val="00A606D1"/>
    <w:rsid w:val="00A6140C"/>
    <w:rsid w:val="00A61767"/>
    <w:rsid w:val="00A61CE9"/>
    <w:rsid w:val="00A627D6"/>
    <w:rsid w:val="00A63326"/>
    <w:rsid w:val="00A64408"/>
    <w:rsid w:val="00A64A29"/>
    <w:rsid w:val="00A6685F"/>
    <w:rsid w:val="00A676A9"/>
    <w:rsid w:val="00A70517"/>
    <w:rsid w:val="00A7180E"/>
    <w:rsid w:val="00A72A90"/>
    <w:rsid w:val="00A75E48"/>
    <w:rsid w:val="00A77074"/>
    <w:rsid w:val="00A775CB"/>
    <w:rsid w:val="00A77BEB"/>
    <w:rsid w:val="00A77D20"/>
    <w:rsid w:val="00A80D13"/>
    <w:rsid w:val="00A83E64"/>
    <w:rsid w:val="00A842BA"/>
    <w:rsid w:val="00A84A9F"/>
    <w:rsid w:val="00A84CF4"/>
    <w:rsid w:val="00A902A4"/>
    <w:rsid w:val="00A915EE"/>
    <w:rsid w:val="00A917CD"/>
    <w:rsid w:val="00A93B13"/>
    <w:rsid w:val="00A957EA"/>
    <w:rsid w:val="00A96150"/>
    <w:rsid w:val="00A96E80"/>
    <w:rsid w:val="00AA5DE1"/>
    <w:rsid w:val="00AA6206"/>
    <w:rsid w:val="00AA6ABB"/>
    <w:rsid w:val="00AA7097"/>
    <w:rsid w:val="00AA74D0"/>
    <w:rsid w:val="00AB2819"/>
    <w:rsid w:val="00AC1FF5"/>
    <w:rsid w:val="00AC459E"/>
    <w:rsid w:val="00AC6504"/>
    <w:rsid w:val="00AC7F7E"/>
    <w:rsid w:val="00AD00DE"/>
    <w:rsid w:val="00AD380E"/>
    <w:rsid w:val="00AD3A14"/>
    <w:rsid w:val="00AD562F"/>
    <w:rsid w:val="00AD6B3E"/>
    <w:rsid w:val="00AD7001"/>
    <w:rsid w:val="00AE097A"/>
    <w:rsid w:val="00AE0B01"/>
    <w:rsid w:val="00AE299A"/>
    <w:rsid w:val="00AE4047"/>
    <w:rsid w:val="00AE518E"/>
    <w:rsid w:val="00AF1988"/>
    <w:rsid w:val="00AF26D2"/>
    <w:rsid w:val="00AF39B5"/>
    <w:rsid w:val="00AF5185"/>
    <w:rsid w:val="00AF6501"/>
    <w:rsid w:val="00AF7BF1"/>
    <w:rsid w:val="00B033B3"/>
    <w:rsid w:val="00B03D56"/>
    <w:rsid w:val="00B104B6"/>
    <w:rsid w:val="00B104E5"/>
    <w:rsid w:val="00B11476"/>
    <w:rsid w:val="00B123FA"/>
    <w:rsid w:val="00B15453"/>
    <w:rsid w:val="00B1553F"/>
    <w:rsid w:val="00B15C19"/>
    <w:rsid w:val="00B20091"/>
    <w:rsid w:val="00B21816"/>
    <w:rsid w:val="00B25B48"/>
    <w:rsid w:val="00B25FCF"/>
    <w:rsid w:val="00B32CFB"/>
    <w:rsid w:val="00B33B4C"/>
    <w:rsid w:val="00B34510"/>
    <w:rsid w:val="00B349B8"/>
    <w:rsid w:val="00B36CFC"/>
    <w:rsid w:val="00B4216B"/>
    <w:rsid w:val="00B45078"/>
    <w:rsid w:val="00B459E5"/>
    <w:rsid w:val="00B45F1C"/>
    <w:rsid w:val="00B51075"/>
    <w:rsid w:val="00B52700"/>
    <w:rsid w:val="00B52BE6"/>
    <w:rsid w:val="00B53112"/>
    <w:rsid w:val="00B5339A"/>
    <w:rsid w:val="00B5379E"/>
    <w:rsid w:val="00B5595F"/>
    <w:rsid w:val="00B560AB"/>
    <w:rsid w:val="00B56113"/>
    <w:rsid w:val="00B565BB"/>
    <w:rsid w:val="00B57592"/>
    <w:rsid w:val="00B57986"/>
    <w:rsid w:val="00B60AEE"/>
    <w:rsid w:val="00B615BD"/>
    <w:rsid w:val="00B62041"/>
    <w:rsid w:val="00B64E87"/>
    <w:rsid w:val="00B664F7"/>
    <w:rsid w:val="00B67C87"/>
    <w:rsid w:val="00B67E31"/>
    <w:rsid w:val="00B706FE"/>
    <w:rsid w:val="00B70A79"/>
    <w:rsid w:val="00B71541"/>
    <w:rsid w:val="00B71913"/>
    <w:rsid w:val="00B723ED"/>
    <w:rsid w:val="00B740AD"/>
    <w:rsid w:val="00B74F8F"/>
    <w:rsid w:val="00B75D08"/>
    <w:rsid w:val="00B76EF7"/>
    <w:rsid w:val="00B77399"/>
    <w:rsid w:val="00B86547"/>
    <w:rsid w:val="00B903C4"/>
    <w:rsid w:val="00B908A7"/>
    <w:rsid w:val="00B90CE4"/>
    <w:rsid w:val="00B91FC2"/>
    <w:rsid w:val="00B927B9"/>
    <w:rsid w:val="00B93314"/>
    <w:rsid w:val="00B946CA"/>
    <w:rsid w:val="00B976B9"/>
    <w:rsid w:val="00BA29E6"/>
    <w:rsid w:val="00BA3448"/>
    <w:rsid w:val="00BA3648"/>
    <w:rsid w:val="00BA4EA7"/>
    <w:rsid w:val="00BA5515"/>
    <w:rsid w:val="00BA5EFA"/>
    <w:rsid w:val="00BA73ED"/>
    <w:rsid w:val="00BA7AAF"/>
    <w:rsid w:val="00BA7E70"/>
    <w:rsid w:val="00BB0ECF"/>
    <w:rsid w:val="00BB10DD"/>
    <w:rsid w:val="00BB1ED5"/>
    <w:rsid w:val="00BB1F9D"/>
    <w:rsid w:val="00BB47B3"/>
    <w:rsid w:val="00BB5C1F"/>
    <w:rsid w:val="00BB7248"/>
    <w:rsid w:val="00BB761E"/>
    <w:rsid w:val="00BC0C33"/>
    <w:rsid w:val="00BC2FFD"/>
    <w:rsid w:val="00BC3398"/>
    <w:rsid w:val="00BC4D44"/>
    <w:rsid w:val="00BC5687"/>
    <w:rsid w:val="00BC5965"/>
    <w:rsid w:val="00BC5F11"/>
    <w:rsid w:val="00BD0C4A"/>
    <w:rsid w:val="00BD3202"/>
    <w:rsid w:val="00BD40DC"/>
    <w:rsid w:val="00BD4756"/>
    <w:rsid w:val="00BD5461"/>
    <w:rsid w:val="00BD6107"/>
    <w:rsid w:val="00BE4A6F"/>
    <w:rsid w:val="00BF0EFC"/>
    <w:rsid w:val="00BF14CE"/>
    <w:rsid w:val="00BF2697"/>
    <w:rsid w:val="00BF6161"/>
    <w:rsid w:val="00C025B2"/>
    <w:rsid w:val="00C054AC"/>
    <w:rsid w:val="00C11673"/>
    <w:rsid w:val="00C1310C"/>
    <w:rsid w:val="00C14542"/>
    <w:rsid w:val="00C15797"/>
    <w:rsid w:val="00C171DE"/>
    <w:rsid w:val="00C1799C"/>
    <w:rsid w:val="00C201E1"/>
    <w:rsid w:val="00C230F0"/>
    <w:rsid w:val="00C27F16"/>
    <w:rsid w:val="00C30DA8"/>
    <w:rsid w:val="00C31DE2"/>
    <w:rsid w:val="00C320BD"/>
    <w:rsid w:val="00C34534"/>
    <w:rsid w:val="00C37A13"/>
    <w:rsid w:val="00C37D3A"/>
    <w:rsid w:val="00C4040B"/>
    <w:rsid w:val="00C42E91"/>
    <w:rsid w:val="00C44288"/>
    <w:rsid w:val="00C457E3"/>
    <w:rsid w:val="00C5014E"/>
    <w:rsid w:val="00C502C4"/>
    <w:rsid w:val="00C542B5"/>
    <w:rsid w:val="00C54622"/>
    <w:rsid w:val="00C54C13"/>
    <w:rsid w:val="00C55D1D"/>
    <w:rsid w:val="00C63085"/>
    <w:rsid w:val="00C65B48"/>
    <w:rsid w:val="00C66659"/>
    <w:rsid w:val="00C677D5"/>
    <w:rsid w:val="00C70617"/>
    <w:rsid w:val="00C70915"/>
    <w:rsid w:val="00C710AC"/>
    <w:rsid w:val="00C72AE6"/>
    <w:rsid w:val="00C744DC"/>
    <w:rsid w:val="00C819C4"/>
    <w:rsid w:val="00C82B9C"/>
    <w:rsid w:val="00C84DBA"/>
    <w:rsid w:val="00C900FF"/>
    <w:rsid w:val="00C91290"/>
    <w:rsid w:val="00C9152D"/>
    <w:rsid w:val="00C937B8"/>
    <w:rsid w:val="00C93A64"/>
    <w:rsid w:val="00C9497F"/>
    <w:rsid w:val="00C95CCE"/>
    <w:rsid w:val="00CA01D2"/>
    <w:rsid w:val="00CA3D55"/>
    <w:rsid w:val="00CA467F"/>
    <w:rsid w:val="00CA528F"/>
    <w:rsid w:val="00CA5E88"/>
    <w:rsid w:val="00CB19CB"/>
    <w:rsid w:val="00CB4024"/>
    <w:rsid w:val="00CB50ED"/>
    <w:rsid w:val="00CB6633"/>
    <w:rsid w:val="00CB667A"/>
    <w:rsid w:val="00CB69AD"/>
    <w:rsid w:val="00CB6DC2"/>
    <w:rsid w:val="00CB796F"/>
    <w:rsid w:val="00CB7B5B"/>
    <w:rsid w:val="00CC2658"/>
    <w:rsid w:val="00CC2B43"/>
    <w:rsid w:val="00CC2C9A"/>
    <w:rsid w:val="00CC3E47"/>
    <w:rsid w:val="00CC5029"/>
    <w:rsid w:val="00CC7802"/>
    <w:rsid w:val="00CC7844"/>
    <w:rsid w:val="00CD0D90"/>
    <w:rsid w:val="00CD2503"/>
    <w:rsid w:val="00CD44B9"/>
    <w:rsid w:val="00CD5C6D"/>
    <w:rsid w:val="00CD7CFF"/>
    <w:rsid w:val="00CE04F5"/>
    <w:rsid w:val="00CE0DA3"/>
    <w:rsid w:val="00CE13C0"/>
    <w:rsid w:val="00CE4ADD"/>
    <w:rsid w:val="00CE7A3A"/>
    <w:rsid w:val="00CF0635"/>
    <w:rsid w:val="00CF4144"/>
    <w:rsid w:val="00CF4330"/>
    <w:rsid w:val="00D021E0"/>
    <w:rsid w:val="00D02261"/>
    <w:rsid w:val="00D02EBD"/>
    <w:rsid w:val="00D02F67"/>
    <w:rsid w:val="00D031C4"/>
    <w:rsid w:val="00D05546"/>
    <w:rsid w:val="00D072D3"/>
    <w:rsid w:val="00D105AD"/>
    <w:rsid w:val="00D1617E"/>
    <w:rsid w:val="00D20ECB"/>
    <w:rsid w:val="00D23208"/>
    <w:rsid w:val="00D248F9"/>
    <w:rsid w:val="00D265EB"/>
    <w:rsid w:val="00D26B2B"/>
    <w:rsid w:val="00D3033F"/>
    <w:rsid w:val="00D316BE"/>
    <w:rsid w:val="00D3202E"/>
    <w:rsid w:val="00D347EA"/>
    <w:rsid w:val="00D34B46"/>
    <w:rsid w:val="00D35E15"/>
    <w:rsid w:val="00D421AC"/>
    <w:rsid w:val="00D42416"/>
    <w:rsid w:val="00D42AA8"/>
    <w:rsid w:val="00D44723"/>
    <w:rsid w:val="00D44C57"/>
    <w:rsid w:val="00D44C6A"/>
    <w:rsid w:val="00D45B01"/>
    <w:rsid w:val="00D46820"/>
    <w:rsid w:val="00D4786F"/>
    <w:rsid w:val="00D47AE8"/>
    <w:rsid w:val="00D6001E"/>
    <w:rsid w:val="00D61043"/>
    <w:rsid w:val="00D62129"/>
    <w:rsid w:val="00D62378"/>
    <w:rsid w:val="00D6374E"/>
    <w:rsid w:val="00D63A7C"/>
    <w:rsid w:val="00D64F37"/>
    <w:rsid w:val="00D6632C"/>
    <w:rsid w:val="00D66EF9"/>
    <w:rsid w:val="00D71D41"/>
    <w:rsid w:val="00D71D92"/>
    <w:rsid w:val="00D72891"/>
    <w:rsid w:val="00D72A8D"/>
    <w:rsid w:val="00D72EA9"/>
    <w:rsid w:val="00D72EC8"/>
    <w:rsid w:val="00D757C9"/>
    <w:rsid w:val="00D803BC"/>
    <w:rsid w:val="00D80BFA"/>
    <w:rsid w:val="00D81327"/>
    <w:rsid w:val="00D8148D"/>
    <w:rsid w:val="00D816E1"/>
    <w:rsid w:val="00D81725"/>
    <w:rsid w:val="00D82F58"/>
    <w:rsid w:val="00D8357A"/>
    <w:rsid w:val="00D85D86"/>
    <w:rsid w:val="00D85E29"/>
    <w:rsid w:val="00D86C1E"/>
    <w:rsid w:val="00D87661"/>
    <w:rsid w:val="00D90582"/>
    <w:rsid w:val="00D906EB"/>
    <w:rsid w:val="00D90EF5"/>
    <w:rsid w:val="00D92F19"/>
    <w:rsid w:val="00D971AD"/>
    <w:rsid w:val="00D97937"/>
    <w:rsid w:val="00D979A7"/>
    <w:rsid w:val="00DA50AB"/>
    <w:rsid w:val="00DA5989"/>
    <w:rsid w:val="00DA5D7C"/>
    <w:rsid w:val="00DB0528"/>
    <w:rsid w:val="00DB13D3"/>
    <w:rsid w:val="00DB1AF9"/>
    <w:rsid w:val="00DB2015"/>
    <w:rsid w:val="00DB3401"/>
    <w:rsid w:val="00DB7701"/>
    <w:rsid w:val="00DC3084"/>
    <w:rsid w:val="00DC4482"/>
    <w:rsid w:val="00DC47C3"/>
    <w:rsid w:val="00DC4BEB"/>
    <w:rsid w:val="00DC5096"/>
    <w:rsid w:val="00DC7AEF"/>
    <w:rsid w:val="00DD1CEB"/>
    <w:rsid w:val="00DD4509"/>
    <w:rsid w:val="00DD5563"/>
    <w:rsid w:val="00DD56D1"/>
    <w:rsid w:val="00DD5BD2"/>
    <w:rsid w:val="00DD7C2D"/>
    <w:rsid w:val="00DE0EEE"/>
    <w:rsid w:val="00DE299D"/>
    <w:rsid w:val="00DE526F"/>
    <w:rsid w:val="00DE5A45"/>
    <w:rsid w:val="00DE641E"/>
    <w:rsid w:val="00DE6666"/>
    <w:rsid w:val="00DE6AB5"/>
    <w:rsid w:val="00DE7964"/>
    <w:rsid w:val="00DF0883"/>
    <w:rsid w:val="00DF0EAD"/>
    <w:rsid w:val="00DF17E5"/>
    <w:rsid w:val="00DF1DA5"/>
    <w:rsid w:val="00DF1E74"/>
    <w:rsid w:val="00DF64E8"/>
    <w:rsid w:val="00DF742F"/>
    <w:rsid w:val="00DF7886"/>
    <w:rsid w:val="00E016C9"/>
    <w:rsid w:val="00E05255"/>
    <w:rsid w:val="00E05A1F"/>
    <w:rsid w:val="00E077B2"/>
    <w:rsid w:val="00E11BB4"/>
    <w:rsid w:val="00E13334"/>
    <w:rsid w:val="00E13AA7"/>
    <w:rsid w:val="00E14BF1"/>
    <w:rsid w:val="00E16E42"/>
    <w:rsid w:val="00E200BF"/>
    <w:rsid w:val="00E217F4"/>
    <w:rsid w:val="00E21CBC"/>
    <w:rsid w:val="00E24770"/>
    <w:rsid w:val="00E24C38"/>
    <w:rsid w:val="00E25A3C"/>
    <w:rsid w:val="00E26FBD"/>
    <w:rsid w:val="00E30CA1"/>
    <w:rsid w:val="00E332E7"/>
    <w:rsid w:val="00E351B6"/>
    <w:rsid w:val="00E3576E"/>
    <w:rsid w:val="00E40FDC"/>
    <w:rsid w:val="00E4204B"/>
    <w:rsid w:val="00E4447A"/>
    <w:rsid w:val="00E454D4"/>
    <w:rsid w:val="00E465B5"/>
    <w:rsid w:val="00E52401"/>
    <w:rsid w:val="00E52832"/>
    <w:rsid w:val="00E6439E"/>
    <w:rsid w:val="00E643F8"/>
    <w:rsid w:val="00E65219"/>
    <w:rsid w:val="00E6553A"/>
    <w:rsid w:val="00E657A2"/>
    <w:rsid w:val="00E66C49"/>
    <w:rsid w:val="00E67117"/>
    <w:rsid w:val="00E67D40"/>
    <w:rsid w:val="00E70813"/>
    <w:rsid w:val="00E7151E"/>
    <w:rsid w:val="00E72838"/>
    <w:rsid w:val="00E72BE1"/>
    <w:rsid w:val="00E732A9"/>
    <w:rsid w:val="00E7383A"/>
    <w:rsid w:val="00E74C23"/>
    <w:rsid w:val="00E75175"/>
    <w:rsid w:val="00E76C2C"/>
    <w:rsid w:val="00E801BF"/>
    <w:rsid w:val="00E818F3"/>
    <w:rsid w:val="00E84375"/>
    <w:rsid w:val="00E844F8"/>
    <w:rsid w:val="00E84D20"/>
    <w:rsid w:val="00E85997"/>
    <w:rsid w:val="00E85C7A"/>
    <w:rsid w:val="00E861A5"/>
    <w:rsid w:val="00E86333"/>
    <w:rsid w:val="00E87BE9"/>
    <w:rsid w:val="00E95482"/>
    <w:rsid w:val="00E9653A"/>
    <w:rsid w:val="00E968DE"/>
    <w:rsid w:val="00E96EC9"/>
    <w:rsid w:val="00E97051"/>
    <w:rsid w:val="00E973B7"/>
    <w:rsid w:val="00E97E2C"/>
    <w:rsid w:val="00EA065B"/>
    <w:rsid w:val="00EA1135"/>
    <w:rsid w:val="00EA169E"/>
    <w:rsid w:val="00EA254E"/>
    <w:rsid w:val="00EA2979"/>
    <w:rsid w:val="00EA2E4F"/>
    <w:rsid w:val="00EA339A"/>
    <w:rsid w:val="00EA39A6"/>
    <w:rsid w:val="00EA6C25"/>
    <w:rsid w:val="00EA7680"/>
    <w:rsid w:val="00EA7FC7"/>
    <w:rsid w:val="00EB0253"/>
    <w:rsid w:val="00EB0C2E"/>
    <w:rsid w:val="00EB3200"/>
    <w:rsid w:val="00EB360E"/>
    <w:rsid w:val="00EB67DA"/>
    <w:rsid w:val="00EB7C6A"/>
    <w:rsid w:val="00EC046F"/>
    <w:rsid w:val="00EC1BDD"/>
    <w:rsid w:val="00EC2E73"/>
    <w:rsid w:val="00EC3135"/>
    <w:rsid w:val="00EC4222"/>
    <w:rsid w:val="00EC44D5"/>
    <w:rsid w:val="00EC5729"/>
    <w:rsid w:val="00EC713F"/>
    <w:rsid w:val="00ED05A1"/>
    <w:rsid w:val="00ED1498"/>
    <w:rsid w:val="00ED15F2"/>
    <w:rsid w:val="00ED2576"/>
    <w:rsid w:val="00ED37EA"/>
    <w:rsid w:val="00ED3CC5"/>
    <w:rsid w:val="00ED6612"/>
    <w:rsid w:val="00ED662B"/>
    <w:rsid w:val="00ED7C25"/>
    <w:rsid w:val="00EE43CB"/>
    <w:rsid w:val="00EE5609"/>
    <w:rsid w:val="00EE6D32"/>
    <w:rsid w:val="00EE71C0"/>
    <w:rsid w:val="00EE7EAD"/>
    <w:rsid w:val="00EF0ABE"/>
    <w:rsid w:val="00EF3585"/>
    <w:rsid w:val="00EF3D39"/>
    <w:rsid w:val="00EF4D34"/>
    <w:rsid w:val="00EF5D7A"/>
    <w:rsid w:val="00EF68EC"/>
    <w:rsid w:val="00F011FA"/>
    <w:rsid w:val="00F06873"/>
    <w:rsid w:val="00F10175"/>
    <w:rsid w:val="00F102B3"/>
    <w:rsid w:val="00F123D0"/>
    <w:rsid w:val="00F12DA7"/>
    <w:rsid w:val="00F17396"/>
    <w:rsid w:val="00F20907"/>
    <w:rsid w:val="00F215C1"/>
    <w:rsid w:val="00F236C1"/>
    <w:rsid w:val="00F25F81"/>
    <w:rsid w:val="00F2714F"/>
    <w:rsid w:val="00F2760A"/>
    <w:rsid w:val="00F30D9B"/>
    <w:rsid w:val="00F346FD"/>
    <w:rsid w:val="00F34A37"/>
    <w:rsid w:val="00F352B4"/>
    <w:rsid w:val="00F40770"/>
    <w:rsid w:val="00F41027"/>
    <w:rsid w:val="00F412CD"/>
    <w:rsid w:val="00F41647"/>
    <w:rsid w:val="00F41648"/>
    <w:rsid w:val="00F41FC8"/>
    <w:rsid w:val="00F424D9"/>
    <w:rsid w:val="00F43BFF"/>
    <w:rsid w:val="00F43CC0"/>
    <w:rsid w:val="00F44AA5"/>
    <w:rsid w:val="00F46499"/>
    <w:rsid w:val="00F47762"/>
    <w:rsid w:val="00F50B51"/>
    <w:rsid w:val="00F53C7F"/>
    <w:rsid w:val="00F56219"/>
    <w:rsid w:val="00F56A11"/>
    <w:rsid w:val="00F61990"/>
    <w:rsid w:val="00F644F4"/>
    <w:rsid w:val="00F65AE7"/>
    <w:rsid w:val="00F707E2"/>
    <w:rsid w:val="00F72045"/>
    <w:rsid w:val="00F72393"/>
    <w:rsid w:val="00F756DC"/>
    <w:rsid w:val="00F763EF"/>
    <w:rsid w:val="00F76572"/>
    <w:rsid w:val="00F7735B"/>
    <w:rsid w:val="00F8136D"/>
    <w:rsid w:val="00F82236"/>
    <w:rsid w:val="00F859C2"/>
    <w:rsid w:val="00F873C6"/>
    <w:rsid w:val="00F87E23"/>
    <w:rsid w:val="00F906E1"/>
    <w:rsid w:val="00F91253"/>
    <w:rsid w:val="00F915DF"/>
    <w:rsid w:val="00F91862"/>
    <w:rsid w:val="00F936F1"/>
    <w:rsid w:val="00F9484D"/>
    <w:rsid w:val="00FA2484"/>
    <w:rsid w:val="00FA315C"/>
    <w:rsid w:val="00FA31AF"/>
    <w:rsid w:val="00FA3CF0"/>
    <w:rsid w:val="00FA5668"/>
    <w:rsid w:val="00FA760D"/>
    <w:rsid w:val="00FB1066"/>
    <w:rsid w:val="00FB18FC"/>
    <w:rsid w:val="00FB1AB7"/>
    <w:rsid w:val="00FC165D"/>
    <w:rsid w:val="00FC1710"/>
    <w:rsid w:val="00FC1C94"/>
    <w:rsid w:val="00FC3479"/>
    <w:rsid w:val="00FC3F12"/>
    <w:rsid w:val="00FC5FA3"/>
    <w:rsid w:val="00FC7FA2"/>
    <w:rsid w:val="00FD788D"/>
    <w:rsid w:val="00FE3505"/>
    <w:rsid w:val="00FE3A37"/>
    <w:rsid w:val="00FE3DA1"/>
    <w:rsid w:val="00FE54B4"/>
    <w:rsid w:val="00FE67DB"/>
    <w:rsid w:val="00FE7C97"/>
    <w:rsid w:val="00FF0F3E"/>
    <w:rsid w:val="00FF1B1F"/>
    <w:rsid w:val="00FF393C"/>
    <w:rsid w:val="00FF4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11181F-9D58-4900-A5FC-74F454E4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725"/>
    <w:rPr>
      <w:sz w:val="24"/>
      <w:szCs w:val="24"/>
      <w:lang w:val="en-US" w:eastAsia="en-US"/>
    </w:rPr>
  </w:style>
  <w:style w:type="paragraph" w:styleId="Heading1">
    <w:name w:val="heading 1"/>
    <w:basedOn w:val="Normal"/>
    <w:next w:val="Normal"/>
    <w:qFormat/>
    <w:rsid w:val="00916E85"/>
    <w:pPr>
      <w:keepNext/>
      <w:jc w:val="center"/>
      <w:outlineLvl w:val="0"/>
    </w:pPr>
    <w:rPr>
      <w:b/>
      <w:i/>
      <w:kern w:val="24"/>
      <w:szCs w:val="20"/>
      <w:lang w:val="de-DE"/>
    </w:rPr>
  </w:style>
  <w:style w:type="paragraph" w:styleId="Heading2">
    <w:name w:val="heading 2"/>
    <w:basedOn w:val="Normal"/>
    <w:next w:val="Normal"/>
    <w:link w:val="Heading2Char"/>
    <w:uiPriority w:val="9"/>
    <w:semiHidden/>
    <w:unhideWhenUsed/>
    <w:qFormat/>
    <w:rsid w:val="001F37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750D1"/>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5750D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3DA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5750D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E5180"/>
    <w:pPr>
      <w:tabs>
        <w:tab w:val="center" w:pos="4320"/>
        <w:tab w:val="right" w:pos="8640"/>
      </w:tabs>
    </w:pPr>
  </w:style>
  <w:style w:type="paragraph" w:styleId="Footer">
    <w:name w:val="footer"/>
    <w:basedOn w:val="Normal"/>
    <w:link w:val="FooterChar"/>
    <w:uiPriority w:val="99"/>
    <w:rsid w:val="005E5180"/>
    <w:pPr>
      <w:tabs>
        <w:tab w:val="center" w:pos="4320"/>
        <w:tab w:val="right" w:pos="8640"/>
      </w:tabs>
    </w:pPr>
  </w:style>
  <w:style w:type="paragraph" w:styleId="Title">
    <w:name w:val="Title"/>
    <w:basedOn w:val="Normal"/>
    <w:qFormat/>
    <w:rsid w:val="00916E85"/>
    <w:pPr>
      <w:jc w:val="center"/>
    </w:pPr>
    <w:rPr>
      <w:b/>
      <w:sz w:val="32"/>
      <w:szCs w:val="20"/>
      <w:lang w:val="de-DE"/>
    </w:rPr>
  </w:style>
  <w:style w:type="character" w:styleId="Hyperlink">
    <w:name w:val="Hyperlink"/>
    <w:uiPriority w:val="99"/>
    <w:rsid w:val="00916E85"/>
    <w:rPr>
      <w:color w:val="004444"/>
      <w:u w:val="single"/>
    </w:rPr>
  </w:style>
  <w:style w:type="character" w:customStyle="1" w:styleId="srtitle1">
    <w:name w:val="srtitle1"/>
    <w:rsid w:val="00916E85"/>
    <w:rPr>
      <w:rFonts w:ascii="Verdana" w:hAnsi="Verdana" w:hint="default"/>
      <w:b/>
      <w:bCs/>
      <w:sz w:val="17"/>
      <w:szCs w:val="17"/>
      <w:shd w:val="clear" w:color="auto" w:fill="FFFFFF"/>
    </w:rPr>
  </w:style>
  <w:style w:type="paragraph" w:styleId="BodyText">
    <w:name w:val="Body Text"/>
    <w:basedOn w:val="Normal"/>
    <w:link w:val="BodyTextChar"/>
    <w:rsid w:val="0080640C"/>
    <w:pPr>
      <w:spacing w:after="120"/>
    </w:pPr>
    <w:rPr>
      <w:rFonts w:cs="Vrinda"/>
      <w:lang w:bidi="bn-IN"/>
    </w:rPr>
  </w:style>
  <w:style w:type="paragraph" w:styleId="BodyText3">
    <w:name w:val="Body Text 3"/>
    <w:basedOn w:val="Normal"/>
    <w:rsid w:val="004434A0"/>
    <w:pPr>
      <w:spacing w:after="120"/>
    </w:pPr>
    <w:rPr>
      <w:sz w:val="16"/>
      <w:szCs w:val="16"/>
    </w:rPr>
  </w:style>
  <w:style w:type="paragraph" w:styleId="BodyText2">
    <w:name w:val="Body Text 2"/>
    <w:basedOn w:val="Normal"/>
    <w:rsid w:val="004434A0"/>
    <w:pPr>
      <w:spacing w:after="120" w:line="480" w:lineRule="auto"/>
    </w:pPr>
  </w:style>
  <w:style w:type="paragraph" w:styleId="NormalWeb">
    <w:name w:val="Normal (Web)"/>
    <w:basedOn w:val="Normal"/>
    <w:uiPriority w:val="99"/>
    <w:rsid w:val="0002392D"/>
    <w:pPr>
      <w:spacing w:before="100" w:beforeAutospacing="1" w:after="100" w:afterAutospacing="1"/>
    </w:pPr>
  </w:style>
  <w:style w:type="paragraph" w:styleId="BalloonText">
    <w:name w:val="Balloon Text"/>
    <w:basedOn w:val="Normal"/>
    <w:semiHidden/>
    <w:rsid w:val="00DC3084"/>
    <w:rPr>
      <w:rFonts w:ascii="Tahoma" w:hAnsi="Tahoma" w:cs="Tahoma"/>
      <w:sz w:val="16"/>
      <w:szCs w:val="16"/>
    </w:rPr>
  </w:style>
  <w:style w:type="character" w:customStyle="1" w:styleId="BodyText20">
    <w:name w:val="Body Text2"/>
    <w:rsid w:val="0064326B"/>
    <w:rPr>
      <w:rFonts w:ascii="David" w:eastAsia="David" w:hAnsi="David" w:cs="David"/>
      <w:color w:val="000000"/>
      <w:spacing w:val="0"/>
      <w:w w:val="100"/>
      <w:position w:val="0"/>
      <w:sz w:val="17"/>
      <w:szCs w:val="17"/>
      <w:shd w:val="clear" w:color="auto" w:fill="FFFFFF"/>
      <w:lang w:val="en-US"/>
    </w:rPr>
  </w:style>
  <w:style w:type="character" w:customStyle="1" w:styleId="FooterChar">
    <w:name w:val="Footer Char"/>
    <w:basedOn w:val="DefaultParagraphFont"/>
    <w:link w:val="Footer"/>
    <w:uiPriority w:val="99"/>
    <w:rsid w:val="00165C02"/>
    <w:rPr>
      <w:sz w:val="24"/>
      <w:szCs w:val="24"/>
      <w:lang w:val="en-US" w:eastAsia="en-US"/>
    </w:rPr>
  </w:style>
  <w:style w:type="paragraph" w:customStyle="1" w:styleId="Default">
    <w:name w:val="Default"/>
    <w:rsid w:val="007A225C"/>
    <w:pPr>
      <w:autoSpaceDE w:val="0"/>
      <w:autoSpaceDN w:val="0"/>
      <w:adjustRightInd w:val="0"/>
    </w:pPr>
    <w:rPr>
      <w:rFonts w:ascii="Calibri" w:eastAsiaTheme="minorHAnsi" w:hAnsi="Calibri" w:cs="Calibri"/>
      <w:color w:val="000000"/>
      <w:sz w:val="24"/>
      <w:szCs w:val="24"/>
      <w:lang w:val="en-US" w:eastAsia="en-US"/>
    </w:rPr>
  </w:style>
  <w:style w:type="paragraph" w:styleId="ListParagraph">
    <w:name w:val="List Paragraph"/>
    <w:basedOn w:val="Normal"/>
    <w:uiPriority w:val="34"/>
    <w:qFormat/>
    <w:rsid w:val="00B75D08"/>
    <w:pPr>
      <w:ind w:left="720"/>
      <w:contextualSpacing/>
    </w:pPr>
  </w:style>
  <w:style w:type="character" w:customStyle="1" w:styleId="Heading6Char">
    <w:name w:val="Heading 6 Char"/>
    <w:basedOn w:val="DefaultParagraphFont"/>
    <w:link w:val="Heading6"/>
    <w:uiPriority w:val="9"/>
    <w:semiHidden/>
    <w:rsid w:val="008E3DAC"/>
    <w:rPr>
      <w:rFonts w:asciiTheme="majorHAnsi" w:eastAsiaTheme="majorEastAsia" w:hAnsiTheme="majorHAnsi" w:cstheme="majorBidi"/>
      <w:i/>
      <w:iCs/>
      <w:color w:val="243F60" w:themeColor="accent1" w:themeShade="7F"/>
      <w:sz w:val="24"/>
      <w:szCs w:val="24"/>
      <w:lang w:val="en-US" w:eastAsia="en-US"/>
    </w:rPr>
  </w:style>
  <w:style w:type="table" w:customStyle="1" w:styleId="TableGrid1">
    <w:name w:val="Table Grid1"/>
    <w:basedOn w:val="TableNormal"/>
    <w:next w:val="TableGrid"/>
    <w:uiPriority w:val="59"/>
    <w:rsid w:val="008E3DA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7CFF"/>
    <w:rPr>
      <w:b/>
      <w:bCs/>
    </w:rPr>
  </w:style>
  <w:style w:type="character" w:customStyle="1" w:styleId="fontstyle01">
    <w:name w:val="fontstyle01"/>
    <w:basedOn w:val="DefaultParagraphFont"/>
    <w:rsid w:val="0062414F"/>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1271FF"/>
    <w:rPr>
      <w:rFonts w:ascii="TimesNewRomanPSMT" w:hAnsi="TimesNewRomanPSMT" w:hint="default"/>
      <w:b w:val="0"/>
      <w:bCs w:val="0"/>
      <w:i w:val="0"/>
      <w:iCs w:val="0"/>
      <w:color w:val="000000"/>
      <w:sz w:val="24"/>
      <w:szCs w:val="24"/>
    </w:rPr>
  </w:style>
  <w:style w:type="paragraph" w:customStyle="1" w:styleId="Normal1">
    <w:name w:val="Normal1"/>
    <w:rsid w:val="00C65B48"/>
    <w:pPr>
      <w:pBdr>
        <w:top w:val="nil"/>
        <w:left w:val="nil"/>
        <w:bottom w:val="nil"/>
        <w:right w:val="nil"/>
        <w:between w:val="nil"/>
      </w:pBdr>
    </w:pPr>
    <w:rPr>
      <w:color w:val="000000"/>
      <w:sz w:val="24"/>
      <w:szCs w:val="24"/>
      <w:lang w:val="en-US" w:eastAsia="en-US"/>
    </w:rPr>
  </w:style>
  <w:style w:type="character" w:customStyle="1" w:styleId="sims-lpo-header-title">
    <w:name w:val="sims-lpo-header-title"/>
    <w:basedOn w:val="DefaultParagraphFont"/>
    <w:rsid w:val="00186D5F"/>
  </w:style>
  <w:style w:type="character" w:styleId="Emphasis">
    <w:name w:val="Emphasis"/>
    <w:basedOn w:val="DefaultParagraphFont"/>
    <w:uiPriority w:val="20"/>
    <w:qFormat/>
    <w:rsid w:val="00E6439E"/>
    <w:rPr>
      <w:i/>
      <w:iCs/>
    </w:rPr>
  </w:style>
  <w:style w:type="character" w:customStyle="1" w:styleId="small">
    <w:name w:val="small"/>
    <w:rsid w:val="0099691A"/>
  </w:style>
  <w:style w:type="character" w:customStyle="1" w:styleId="author">
    <w:name w:val="author"/>
    <w:basedOn w:val="DefaultParagraphFont"/>
    <w:rsid w:val="008A37E3"/>
  </w:style>
  <w:style w:type="character" w:customStyle="1" w:styleId="BodyTextChar">
    <w:name w:val="Body Text Char"/>
    <w:basedOn w:val="DefaultParagraphFont"/>
    <w:link w:val="BodyText"/>
    <w:rsid w:val="007B4D78"/>
    <w:rPr>
      <w:rFonts w:cs="Vrinda"/>
      <w:sz w:val="24"/>
      <w:szCs w:val="24"/>
      <w:lang w:val="en-US" w:eastAsia="en-US" w:bidi="bn-IN"/>
    </w:rPr>
  </w:style>
  <w:style w:type="character" w:customStyle="1" w:styleId="Heading3Char">
    <w:name w:val="Heading 3 Char"/>
    <w:basedOn w:val="DefaultParagraphFont"/>
    <w:link w:val="Heading3"/>
    <w:rsid w:val="005750D1"/>
    <w:rPr>
      <w:rFonts w:asciiTheme="majorHAnsi" w:eastAsiaTheme="majorEastAsia" w:hAnsiTheme="majorHAnsi" w:cstheme="majorBidi"/>
      <w:b/>
      <w:bCs/>
      <w:color w:val="4F81BD" w:themeColor="accent1"/>
      <w:sz w:val="24"/>
      <w:szCs w:val="24"/>
      <w:lang w:val="en-US" w:eastAsia="en-US"/>
    </w:rPr>
  </w:style>
  <w:style w:type="character" w:customStyle="1" w:styleId="Heading5Char">
    <w:name w:val="Heading 5 Char"/>
    <w:basedOn w:val="DefaultParagraphFont"/>
    <w:link w:val="Heading5"/>
    <w:rsid w:val="005750D1"/>
    <w:rPr>
      <w:rFonts w:asciiTheme="majorHAnsi" w:eastAsiaTheme="majorEastAsia" w:hAnsiTheme="majorHAnsi" w:cstheme="majorBidi"/>
      <w:color w:val="243F60" w:themeColor="accent1" w:themeShade="7F"/>
      <w:sz w:val="24"/>
      <w:szCs w:val="24"/>
      <w:lang w:val="en-US" w:eastAsia="en-US"/>
    </w:rPr>
  </w:style>
  <w:style w:type="character" w:customStyle="1" w:styleId="Heading8Char">
    <w:name w:val="Heading 8 Char"/>
    <w:basedOn w:val="DefaultParagraphFont"/>
    <w:link w:val="Heading8"/>
    <w:rsid w:val="005750D1"/>
    <w:rPr>
      <w:rFonts w:asciiTheme="majorHAnsi" w:eastAsiaTheme="majorEastAsia" w:hAnsiTheme="majorHAnsi" w:cstheme="majorBidi"/>
      <w:color w:val="404040" w:themeColor="text1" w:themeTint="BF"/>
      <w:lang w:val="en-US" w:eastAsia="en-US"/>
    </w:rPr>
  </w:style>
  <w:style w:type="character" w:customStyle="1" w:styleId="Heading2Char">
    <w:name w:val="Heading 2 Char"/>
    <w:basedOn w:val="DefaultParagraphFont"/>
    <w:link w:val="Heading2"/>
    <w:uiPriority w:val="9"/>
    <w:semiHidden/>
    <w:rsid w:val="001F374F"/>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1451">
      <w:bodyDiv w:val="1"/>
      <w:marLeft w:val="0"/>
      <w:marRight w:val="0"/>
      <w:marTop w:val="0"/>
      <w:marBottom w:val="0"/>
      <w:divBdr>
        <w:top w:val="none" w:sz="0" w:space="0" w:color="auto"/>
        <w:left w:val="none" w:sz="0" w:space="0" w:color="auto"/>
        <w:bottom w:val="none" w:sz="0" w:space="0" w:color="auto"/>
        <w:right w:val="none" w:sz="0" w:space="0" w:color="auto"/>
      </w:divBdr>
    </w:div>
    <w:div w:id="675308076">
      <w:bodyDiv w:val="1"/>
      <w:marLeft w:val="0"/>
      <w:marRight w:val="0"/>
      <w:marTop w:val="0"/>
      <w:marBottom w:val="0"/>
      <w:divBdr>
        <w:top w:val="none" w:sz="0" w:space="0" w:color="auto"/>
        <w:left w:val="none" w:sz="0" w:space="0" w:color="auto"/>
        <w:bottom w:val="none" w:sz="0" w:space="0" w:color="auto"/>
        <w:right w:val="none" w:sz="0" w:space="0" w:color="auto"/>
      </w:divBdr>
    </w:div>
    <w:div w:id="1155101252">
      <w:bodyDiv w:val="1"/>
      <w:marLeft w:val="0"/>
      <w:marRight w:val="0"/>
      <w:marTop w:val="0"/>
      <w:marBottom w:val="0"/>
      <w:divBdr>
        <w:top w:val="none" w:sz="0" w:space="0" w:color="auto"/>
        <w:left w:val="none" w:sz="0" w:space="0" w:color="auto"/>
        <w:bottom w:val="none" w:sz="0" w:space="0" w:color="auto"/>
        <w:right w:val="none" w:sz="0" w:space="0" w:color="auto"/>
      </w:divBdr>
      <w:divsChild>
        <w:div w:id="847914675">
          <w:marLeft w:val="0"/>
          <w:marRight w:val="0"/>
          <w:marTop w:val="115"/>
          <w:marBottom w:val="0"/>
          <w:divBdr>
            <w:top w:val="none" w:sz="0" w:space="0" w:color="auto"/>
            <w:left w:val="none" w:sz="0" w:space="0" w:color="auto"/>
            <w:bottom w:val="none" w:sz="0" w:space="0" w:color="auto"/>
            <w:right w:val="none" w:sz="0" w:space="0" w:color="auto"/>
          </w:divBdr>
        </w:div>
      </w:divsChild>
    </w:div>
    <w:div w:id="1246457740">
      <w:bodyDiv w:val="1"/>
      <w:marLeft w:val="0"/>
      <w:marRight w:val="0"/>
      <w:marTop w:val="0"/>
      <w:marBottom w:val="0"/>
      <w:divBdr>
        <w:top w:val="none" w:sz="0" w:space="0" w:color="auto"/>
        <w:left w:val="none" w:sz="0" w:space="0" w:color="auto"/>
        <w:bottom w:val="none" w:sz="0" w:space="0" w:color="auto"/>
        <w:right w:val="none" w:sz="0" w:space="0" w:color="auto"/>
      </w:divBdr>
    </w:div>
    <w:div w:id="1288899793">
      <w:bodyDiv w:val="1"/>
      <w:marLeft w:val="0"/>
      <w:marRight w:val="0"/>
      <w:marTop w:val="0"/>
      <w:marBottom w:val="0"/>
      <w:divBdr>
        <w:top w:val="none" w:sz="0" w:space="0" w:color="auto"/>
        <w:left w:val="none" w:sz="0" w:space="0" w:color="auto"/>
        <w:bottom w:val="none" w:sz="0" w:space="0" w:color="auto"/>
        <w:right w:val="none" w:sz="0" w:space="0" w:color="auto"/>
      </w:divBdr>
    </w:div>
    <w:div w:id="18822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rp111@ewub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9F2D37D-21C9-4176-BA55-B68779FA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East West University</vt:lpstr>
    </vt:vector>
  </TitlesOfParts>
  <Company>EWU</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Masum</dc:creator>
  <cp:lastModifiedBy>Yeasir Rayhan Prince</cp:lastModifiedBy>
  <cp:revision>4</cp:revision>
  <cp:lastPrinted>2020-01-09T19:48:00Z</cp:lastPrinted>
  <dcterms:created xsi:type="dcterms:W3CDTF">2020-01-09T19:48:00Z</dcterms:created>
  <dcterms:modified xsi:type="dcterms:W3CDTF">2020-01-09T19:48:00Z</dcterms:modified>
</cp:coreProperties>
</file>