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6B"/>
          <w:sz w:val="44"/>
        </w:rPr>
        <w:t>Réponse à la DEETS — deux versions de courriel</w:t>
      </w:r>
    </w:p>
    <w:p>
      <w:r>
        <w:rPr>
          <w:b/>
          <w:color w:val="C9A94D"/>
          <w:sz w:val="28"/>
        </w:rPr>
        <w:t>Service régional de contrôle — DEETS de La Réunion</w:t>
      </w:r>
    </w:p>
    <w:p>
      <w:pPr>
        <w:pBdr>
          <w:bottom w:val="single" w:sz="18" w:space="1" w:color="C9A94D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6E9"/>
          </w:tcPr>
          <w:p>
            <w:r/>
            <w:r>
              <w:rPr>
                <w:b/>
                <w:color w:val="1B3A6B"/>
                <w:sz w:val="24"/>
              </w:rPr>
              <w:t>⚖️ Recommandation</w:t>
            </w:r>
          </w:p>
          <w:p>
            <w:r>
              <w:rPr>
                <w:b w:val="0"/>
                <w:sz w:val="22"/>
              </w:rPr>
              <w:t>Votre objectif est la formation continue. Les titres professionnels MEM et RPMS se préparent en formation continue et en contrat de professionnalisation sans être CFA : l'extension à l'apprentissage n'est pas nécessaire.</w:t>
            </w:r>
          </w:p>
          <w:p>
            <w:r>
              <w:rPr>
                <w:b w:val="0"/>
                <w:sz w:val="22"/>
              </w:rPr>
              <w:t xml:space="preserve">→ Envoyez la </w:t>
            </w:r>
            <w:r>
              <w:rPr>
                <w:b/>
                <w:sz w:val="22"/>
              </w:rPr>
              <w:t>version A</w:t>
            </w:r>
            <w:r>
              <w:rPr>
                <w:b w:val="0"/>
                <w:sz w:val="22"/>
              </w:rPr>
              <w:t xml:space="preserve"> avant l'expiration du délai de 12 jours. Elle évite une instruction incomplète (et donc un refus inscrit au dossier) et laisse la porte ouverte.</w:t>
            </w:r>
          </w:p>
          <w:p>
            <w:r>
              <w:rPr>
                <w:b w:val="0"/>
                <w:sz w:val="22"/>
              </w:rPr>
              <w:t xml:space="preserve">→ Gardez la </w:t>
            </w:r>
            <w:r>
              <w:rPr>
                <w:b/>
                <w:sz w:val="22"/>
              </w:rPr>
              <w:t>version B</w:t>
            </w:r>
            <w:r>
              <w:rPr>
                <w:b w:val="0"/>
                <w:sz w:val="22"/>
              </w:rPr>
              <w:t xml:space="preserve"> et le dossier des 18 pièces pour le jour où vous déciderez de vous lancer dans l'apprentissage.</w:t>
            </w:r>
          </w:p>
          <w:p>
            <w:r>
              <w:rPr>
                <w:b w:val="0"/>
                <w:sz w:val="22"/>
              </w:rPr>
              <w:t xml:space="preserve">Délai : </w:t>
            </w:r>
            <w:r>
              <w:rPr>
                <w:b w:val="0"/>
                <w:sz w:val="22"/>
                <w:highlight w:val="yellow"/>
              </w:rPr>
              <w:t>[À COMPLÉTER : date de réception du courriel + 12 jours = date limite]</w:t>
            </w:r>
            <w:r>
              <w:rPr>
                <w:b w:val="0"/>
                <w:sz w:val="22"/>
              </w:rPr>
              <w:t>.</w:t>
            </w:r>
          </w:p>
        </w:tc>
      </w:tr>
    </w:tbl>
    <w:p/>
    <w:p>
      <w:pPr>
        <w:pStyle w:val="Heading2"/>
      </w:pPr>
      <w:r>
        <w:t>Version A (recommandée) — suspension de la demande d'extension</w:t>
      </w:r>
    </w:p>
    <w:p>
      <w:r>
        <w:rPr>
          <w:b/>
        </w:rPr>
        <w:t>Objet :</w:t>
      </w:r>
      <w:r>
        <w:rPr>
          <w:b w:val="0"/>
        </w:rPr>
        <w:t xml:space="preserve"> Votre courriel du [date] — demande d'extension de la déclaration d'activité à l'apprentissage — NDA 04973676397</w:t>
      </w:r>
    </w:p>
    <w:p>
      <w:r>
        <w:rPr>
          <w:b w:val="0"/>
        </w:rPr>
        <w:t>Madame,</w:t>
      </w:r>
    </w:p>
    <w:p>
      <w:r>
        <w:rPr>
          <w:b w:val="0"/>
        </w:rPr>
        <w:t>Je vous remercie pour notre échange téléphonique et pour la liste des pièces nécessaires à l'instruction d'une extension de notre déclaration d'activité à l'apprentissage (article L.6351-5 du code du travail).</w:t>
      </w:r>
    </w:p>
    <w:p>
      <w:r>
        <w:rPr>
          <w:b w:val="0"/>
        </w:rPr>
        <w:t>Après analyse, YEBA FORMATIONS (SIRET 814 622 262 00032, NDA 04973676397) a décidé de développer en priorité son activité de formation professionnelle continue, notamment des parcours certifiants préparant aux titres professionnels du ministère du Travail (Manager d'établissement marchand — RNCP41853, Responsable de petite ou moyenne structure — RNCP38575), à destination des demandeurs d'emploi et des salariés, en lien avec France Travail et les Missions Locales.</w:t>
      </w:r>
    </w:p>
    <w:p>
      <w:r>
        <w:rPr>
          <w:b w:val="0"/>
        </w:rPr>
        <w:t>Je vous informe donc que je ne donne pas suite, à ce stade, à la demande d'extension à l'apprentissage. Je vous solliciterai de nouveau lorsque l'ensemble des conditions (moyens dédiés, locaux, accompagnement des apprentis, extension de la certification Qualiopi) seront réunies.</w:t>
      </w:r>
    </w:p>
    <w:p>
      <w:r>
        <w:rPr>
          <w:b w:val="0"/>
        </w:rPr>
        <w:t>Par ailleurs, pourriez-vous me confirmer le service à contacter pour l'agrément permettant d'organiser des sessions de validation des titres professionnels (article R.338-8 du code de l'éducation et arrêté du 21 juillet 2016), ainsi que les délais d'instruction pratiqués à La Réunion ?</w:t>
      </w:r>
    </w:p>
    <w:p>
      <w:r>
        <w:rPr>
          <w:b w:val="0"/>
        </w:rPr>
        <w:t>Je reste à votre disposition et vous prie d'agréer, Madame, mes salutations distinguées.</w:t>
      </w:r>
    </w:p>
    <w:p>
      <w:r>
        <w:rPr>
          <w:b w:val="0"/>
        </w:rPr>
        <w:t>Aurélien LUMEKA</w:t>
        <w:br/>
        <w:t>Directeur — YEBA FORMATIONS</w:t>
        <w:br/>
      </w:r>
      <w:r>
        <w:rPr>
          <w:b w:val="0"/>
          <w:highlight w:val="yellow"/>
        </w:rPr>
        <w:t>[À COMPLÉTER : téléphone]</w:t>
      </w:r>
    </w:p>
    <w:p>
      <w:pPr>
        <w:pStyle w:val="Heading2"/>
      </w:pPr>
      <w:r>
        <w:t>Version B — transmission du dossier d'extension (si vous choisissez l'apprentissage)</w:t>
      </w:r>
    </w:p>
    <w:p>
      <w:r>
        <w:rPr>
          <w:b w:val="0"/>
        </w:rPr>
        <w:t>Madame,</w:t>
      </w:r>
    </w:p>
    <w:p>
      <w:r>
        <w:rPr>
          <w:b w:val="0"/>
        </w:rPr>
        <w:t>Suite à notre entretien téléphonique et à votre courriel du [date], je vous prie de trouver ci-joint les pièces nécessaires à l'instruction de la modification de notre déclaration d'activité afin d'étendre notre activité à l'apprentissage (article L.6351-5 du code du travail).</w:t>
      </w:r>
    </w:p>
    <w:p>
      <w:r>
        <w:rPr>
          <w:b w:val="0"/>
        </w:rPr>
        <w:t>Le dossier comprend 18 pièces numérotées selon l'ordre de votre courriel (bordereau joint). Les pièces signalées « à transmettre après la première promotion » le seront à l'issue de celle-ci.</w:t>
      </w:r>
    </w:p>
    <w:p>
      <w:r>
        <w:rPr>
          <w:b w:val="0"/>
        </w:rPr>
        <w:t xml:space="preserve">Je vous informe également que l'extension de notre certification Qualiopi à la catégorie « actions de formation par apprentissage » est </w:t>
      </w:r>
      <w:r>
        <w:rPr>
          <w:b w:val="0"/>
          <w:highlight w:val="yellow"/>
        </w:rPr>
        <w:t>[À COMPLÉTER : engagée auprès de l'organisme certificateur / prévue le …]</w:t>
      </w:r>
      <w:r>
        <w:rPr>
          <w:b w:val="0"/>
        </w:rPr>
        <w:t>.</w:t>
      </w:r>
    </w:p>
    <w:p>
      <w:r>
        <w:rPr>
          <w:b w:val="0"/>
        </w:rPr>
        <w:t>Je reste à votre disposition et vous prie d'agréer, Madame, mes salutations distinguées.</w:t>
      </w:r>
    </w:p>
    <w:p>
      <w:r>
        <w:rPr>
          <w:b w:val="0"/>
        </w:rPr>
        <w:t>Aurélien LUMEKA</w:t>
        <w:br/>
        <w:t>Directeur — YEBA FORMATIONS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6E9"/>
          </w:tcPr>
          <w:p>
            <w:r/>
            <w:r>
              <w:rPr>
                <w:b/>
                <w:color w:val="1B3A6B"/>
                <w:sz w:val="24"/>
              </w:rPr>
              <w:t>🔒 RGPD / IA Act — points de conformité de ce document</w:t>
            </w:r>
          </w:p>
          <w:p>
            <w:r>
              <w:rPr>
                <w:b w:val="0"/>
                <w:sz w:val="22"/>
              </w:rPr>
              <w:t>Le bulletin n° 3 du casier judiciaire contient des données relatives aux infractions (art. 10 RGPD) : transmettez-le uniquement à la DEETS, par un canal sécurisé ; ne le conservez pas en copie après l'instruction.</w:t>
            </w:r>
          </w:p>
          <w:p>
            <w:r>
              <w:rPr>
                <w:b w:val="0"/>
                <w:sz w:val="22"/>
              </w:rPr>
              <w:t>N'envoyez ni CV ni diplômes de formateurs sans les avoir informés de cette transmission (art. 13-14 RGPD).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DEETS-00  —  YEBA FORMATIONS — SIRET 814 622 262 00032 — Version 2026-10 — Page </w:t>
    </w:r>
    <w:r>
      <w:rPr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76510" cy="57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rm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6510" cy="5760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1B3A6B"/>
        <w:sz w:val="18"/>
      </w:rPr>
      <w:t xml:space="preserve">    YEBA FORMATIONS  |  NDA 04973676397  |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C9A94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Réponse à la DEETS — deux versions de courriel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